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70" w:rsidRDefault="00795F70" w:rsidP="007525D8">
      <w:pPr>
        <w:ind w:left="4956"/>
        <w:jc w:val="right"/>
      </w:pPr>
    </w:p>
    <w:p w:rsidR="007525D8" w:rsidRPr="007525D8" w:rsidRDefault="00A711B1" w:rsidP="007525D8">
      <w:pPr>
        <w:ind w:left="4956"/>
        <w:jc w:val="right"/>
      </w:pPr>
      <w:r w:rsidRPr="007525D8">
        <w:t xml:space="preserve">Приложение </w:t>
      </w:r>
    </w:p>
    <w:p w:rsidR="007525D8" w:rsidRPr="007525D8" w:rsidRDefault="007525D8" w:rsidP="007525D8">
      <w:pPr>
        <w:ind w:left="4956"/>
        <w:jc w:val="right"/>
      </w:pPr>
      <w:r w:rsidRPr="007525D8">
        <w:t>к Решению С</w:t>
      </w:r>
      <w:r w:rsidR="00900ADE" w:rsidRPr="007525D8">
        <w:t>овет</w:t>
      </w:r>
      <w:r w:rsidR="00495F00" w:rsidRPr="007525D8">
        <w:t xml:space="preserve">а депутатов </w:t>
      </w:r>
    </w:p>
    <w:p w:rsidR="007525D8" w:rsidRPr="007525D8" w:rsidRDefault="007525D8" w:rsidP="007525D8">
      <w:pPr>
        <w:ind w:left="4956"/>
        <w:jc w:val="right"/>
      </w:pPr>
      <w:r w:rsidRPr="007525D8">
        <w:t xml:space="preserve"> сельского поселения Мулымья</w:t>
      </w:r>
    </w:p>
    <w:p w:rsidR="00A711B1" w:rsidRPr="007525D8" w:rsidRDefault="00495F00" w:rsidP="007525D8">
      <w:pPr>
        <w:ind w:left="4956"/>
        <w:jc w:val="right"/>
      </w:pPr>
      <w:r w:rsidRPr="007525D8">
        <w:t xml:space="preserve">от </w:t>
      </w:r>
      <w:r w:rsidR="00795F70">
        <w:t>«18» февраля 2020 года №100</w:t>
      </w:r>
    </w:p>
    <w:p w:rsidR="00A711B1" w:rsidRDefault="00A711B1" w:rsidP="00A711B1">
      <w:pPr>
        <w:ind w:left="4956"/>
        <w:rPr>
          <w:sz w:val="28"/>
          <w:szCs w:val="28"/>
        </w:rPr>
      </w:pPr>
    </w:p>
    <w:p w:rsidR="007525D8" w:rsidRDefault="007525D8" w:rsidP="00C00212">
      <w:pPr>
        <w:spacing w:line="360" w:lineRule="auto"/>
        <w:ind w:firstLine="360"/>
        <w:jc w:val="center"/>
        <w:rPr>
          <w:b/>
          <w:sz w:val="26"/>
          <w:szCs w:val="26"/>
        </w:rPr>
      </w:pPr>
      <w:r w:rsidRPr="00F86390">
        <w:rPr>
          <w:b/>
          <w:sz w:val="26"/>
          <w:szCs w:val="26"/>
        </w:rPr>
        <w:t>Отчет главы сельского поселения Мулымья о результатах своей деятельности и деятельности администрации сел</w:t>
      </w:r>
      <w:r>
        <w:rPr>
          <w:b/>
          <w:sz w:val="26"/>
          <w:szCs w:val="26"/>
        </w:rPr>
        <w:t>ьского поселения Мулымья за 2019</w:t>
      </w:r>
      <w:r w:rsidRPr="00F86390">
        <w:rPr>
          <w:b/>
          <w:sz w:val="26"/>
          <w:szCs w:val="26"/>
        </w:rPr>
        <w:t xml:space="preserve"> год</w:t>
      </w:r>
    </w:p>
    <w:p w:rsidR="00C00212" w:rsidRDefault="00C00212" w:rsidP="00C00212">
      <w:pPr>
        <w:spacing w:line="360" w:lineRule="auto"/>
        <w:ind w:firstLine="360"/>
        <w:jc w:val="center"/>
        <w:rPr>
          <w:b/>
          <w:sz w:val="26"/>
          <w:szCs w:val="26"/>
        </w:rPr>
      </w:pPr>
    </w:p>
    <w:p w:rsidR="007525D8" w:rsidRDefault="007525D8" w:rsidP="007525D8">
      <w:pPr>
        <w:shd w:val="clear" w:color="auto" w:fill="FFFFFF"/>
        <w:spacing w:line="360" w:lineRule="auto"/>
        <w:ind w:firstLine="691"/>
        <w:jc w:val="both"/>
        <w:rPr>
          <w:spacing w:val="-3"/>
          <w:sz w:val="28"/>
          <w:szCs w:val="28"/>
        </w:rPr>
      </w:pPr>
      <w:bookmarkStart w:id="0" w:name="_Toc321487477"/>
      <w:r w:rsidRPr="00B75EA7">
        <w:rPr>
          <w:spacing w:val="-3"/>
          <w:sz w:val="28"/>
          <w:szCs w:val="28"/>
        </w:rPr>
        <w:t xml:space="preserve">По итогам 2019 года муниципальное образование сельское поселение Мулымья </w:t>
      </w:r>
      <w:r>
        <w:rPr>
          <w:spacing w:val="-3"/>
          <w:sz w:val="28"/>
          <w:szCs w:val="28"/>
        </w:rPr>
        <w:t xml:space="preserve"> достигло следующих результатов:</w:t>
      </w:r>
    </w:p>
    <w:p w:rsidR="007525D8" w:rsidRPr="00F86390" w:rsidRDefault="007525D8" w:rsidP="007525D8">
      <w:pPr>
        <w:pStyle w:val="10"/>
        <w:numPr>
          <w:ilvl w:val="0"/>
          <w:numId w:val="36"/>
        </w:numPr>
        <w:spacing w:line="360" w:lineRule="auto"/>
        <w:ind w:hanging="11"/>
        <w:jc w:val="both"/>
        <w:rPr>
          <w:sz w:val="28"/>
          <w:szCs w:val="28"/>
        </w:rPr>
      </w:pPr>
      <w:r w:rsidRPr="00F86390">
        <w:rPr>
          <w:sz w:val="28"/>
          <w:szCs w:val="28"/>
        </w:rPr>
        <w:t xml:space="preserve"> Основные итоги социально-экономического развития</w:t>
      </w:r>
      <w:bookmarkEnd w:id="0"/>
    </w:p>
    <w:p w:rsidR="007525D8" w:rsidRPr="00F86390" w:rsidRDefault="007525D8" w:rsidP="007525D8">
      <w:pPr>
        <w:pStyle w:val="a9"/>
        <w:numPr>
          <w:ilvl w:val="1"/>
          <w:numId w:val="37"/>
        </w:numPr>
        <w:spacing w:line="360" w:lineRule="auto"/>
        <w:jc w:val="both"/>
        <w:rPr>
          <w:rFonts w:ascii="Times New Roman" w:hAnsi="Times New Roman"/>
          <w:b/>
          <w:sz w:val="28"/>
          <w:szCs w:val="28"/>
        </w:rPr>
      </w:pPr>
      <w:r w:rsidRPr="00F86390">
        <w:rPr>
          <w:rFonts w:ascii="Times New Roman" w:hAnsi="Times New Roman"/>
          <w:b/>
          <w:sz w:val="28"/>
          <w:szCs w:val="28"/>
        </w:rPr>
        <w:t>Демографическая ситуация</w:t>
      </w:r>
    </w:p>
    <w:p w:rsidR="007525D8" w:rsidRDefault="007525D8" w:rsidP="007525D8">
      <w:pPr>
        <w:spacing w:line="360" w:lineRule="auto"/>
        <w:ind w:firstLine="709"/>
        <w:jc w:val="both"/>
        <w:rPr>
          <w:color w:val="000000"/>
          <w:sz w:val="28"/>
          <w:szCs w:val="28"/>
          <w:lang w:eastAsia="en-US"/>
        </w:rPr>
      </w:pPr>
      <w:r>
        <w:rPr>
          <w:sz w:val="28"/>
          <w:szCs w:val="28"/>
          <w:lang w:eastAsia="en-US"/>
        </w:rPr>
        <w:t xml:space="preserve">До 2019года  отмечалась </w:t>
      </w:r>
      <w:r w:rsidRPr="00F86390">
        <w:rPr>
          <w:sz w:val="28"/>
          <w:szCs w:val="28"/>
          <w:lang w:eastAsia="en-US"/>
        </w:rPr>
        <w:t xml:space="preserve"> тенденция снижения численности населения сельского поселения (таблица 1). </w:t>
      </w:r>
      <w:r w:rsidRPr="00F86390">
        <w:rPr>
          <w:color w:val="000000"/>
          <w:sz w:val="28"/>
          <w:szCs w:val="28"/>
          <w:lang w:eastAsia="en-US"/>
        </w:rPr>
        <w:t>Так за период</w:t>
      </w:r>
      <w:r>
        <w:rPr>
          <w:color w:val="000000"/>
          <w:sz w:val="28"/>
          <w:szCs w:val="28"/>
          <w:lang w:eastAsia="en-US"/>
        </w:rPr>
        <w:t xml:space="preserve"> с 2015 года по 2019</w:t>
      </w:r>
      <w:r w:rsidRPr="00F86390">
        <w:rPr>
          <w:color w:val="000000"/>
          <w:sz w:val="28"/>
          <w:szCs w:val="28"/>
          <w:lang w:eastAsia="en-US"/>
        </w:rPr>
        <w:t xml:space="preserve"> год численн</w:t>
      </w:r>
      <w:r>
        <w:rPr>
          <w:color w:val="000000"/>
          <w:sz w:val="28"/>
          <w:szCs w:val="28"/>
          <w:lang w:eastAsia="en-US"/>
        </w:rPr>
        <w:t>ость населения снизилась на 9</w:t>
      </w:r>
      <w:r w:rsidRPr="00F86390">
        <w:rPr>
          <w:color w:val="000000"/>
          <w:sz w:val="28"/>
          <w:szCs w:val="28"/>
          <w:lang w:eastAsia="en-US"/>
        </w:rPr>
        <w:t xml:space="preserve">% </w:t>
      </w:r>
      <w:r w:rsidRPr="00F86390">
        <w:rPr>
          <w:i/>
          <w:color w:val="000000"/>
          <w:sz w:val="28"/>
          <w:szCs w:val="28"/>
          <w:lang w:eastAsia="en-US"/>
        </w:rPr>
        <w:t>по данным поселения</w:t>
      </w:r>
      <w:r w:rsidRPr="00F86390">
        <w:rPr>
          <w:color w:val="000000"/>
          <w:sz w:val="28"/>
          <w:szCs w:val="28"/>
          <w:lang w:eastAsia="en-US"/>
        </w:rPr>
        <w:t xml:space="preserve"> (или, в абс</w:t>
      </w:r>
      <w:r>
        <w:rPr>
          <w:color w:val="000000"/>
          <w:sz w:val="28"/>
          <w:szCs w:val="28"/>
          <w:lang w:eastAsia="en-US"/>
        </w:rPr>
        <w:t>олютном выражении, на 276</w:t>
      </w:r>
      <w:r w:rsidRPr="00F86390">
        <w:rPr>
          <w:color w:val="000000"/>
          <w:sz w:val="28"/>
          <w:szCs w:val="28"/>
          <w:lang w:eastAsia="en-US"/>
        </w:rPr>
        <w:t xml:space="preserve"> человек). </w:t>
      </w:r>
      <w:r>
        <w:rPr>
          <w:color w:val="000000"/>
          <w:sz w:val="28"/>
          <w:szCs w:val="28"/>
          <w:lang w:eastAsia="en-US"/>
        </w:rPr>
        <w:t xml:space="preserve">В 2019 году численность населения увеличилась  на 2,5 % , в абсолютном выражении увеличилась на 75 человек. Увеличение </w:t>
      </w:r>
      <w:r w:rsidRPr="00F86390">
        <w:rPr>
          <w:color w:val="000000"/>
          <w:sz w:val="28"/>
          <w:szCs w:val="28"/>
          <w:lang w:eastAsia="en-US"/>
        </w:rPr>
        <w:t xml:space="preserve"> числа жителей в сельском поселении обусловлено, в первую очередь, миграционным </w:t>
      </w:r>
      <w:r>
        <w:rPr>
          <w:color w:val="000000"/>
          <w:sz w:val="28"/>
          <w:szCs w:val="28"/>
          <w:lang w:eastAsia="en-US"/>
        </w:rPr>
        <w:t xml:space="preserve">притоком </w:t>
      </w:r>
      <w:r w:rsidRPr="00F86390">
        <w:rPr>
          <w:color w:val="000000"/>
          <w:sz w:val="28"/>
          <w:szCs w:val="28"/>
          <w:lang w:eastAsia="en-US"/>
        </w:rPr>
        <w:t xml:space="preserve"> граждан</w:t>
      </w:r>
      <w:r>
        <w:rPr>
          <w:color w:val="000000"/>
          <w:sz w:val="28"/>
          <w:szCs w:val="28"/>
          <w:lang w:eastAsia="en-US"/>
        </w:rPr>
        <w:t xml:space="preserve">. К сожалению, сложилась естественная убыль </w:t>
      </w:r>
      <w:r w:rsidRPr="00F86390">
        <w:rPr>
          <w:color w:val="000000"/>
          <w:sz w:val="28"/>
          <w:szCs w:val="28"/>
          <w:lang w:eastAsia="en-US"/>
        </w:rPr>
        <w:t xml:space="preserve"> </w:t>
      </w:r>
      <w:r>
        <w:rPr>
          <w:color w:val="000000"/>
          <w:sz w:val="28"/>
          <w:szCs w:val="28"/>
          <w:lang w:eastAsia="en-US"/>
        </w:rPr>
        <w:t xml:space="preserve">населения. За 2019 год  </w:t>
      </w:r>
      <w:r w:rsidRPr="00F86390">
        <w:rPr>
          <w:color w:val="000000"/>
          <w:sz w:val="28"/>
          <w:szCs w:val="28"/>
          <w:lang w:eastAsia="en-US"/>
        </w:rPr>
        <w:t xml:space="preserve"> естественная убыль населения - </w:t>
      </w:r>
      <w:r>
        <w:rPr>
          <w:color w:val="000000"/>
          <w:sz w:val="28"/>
          <w:szCs w:val="28"/>
          <w:lang w:eastAsia="en-US"/>
        </w:rPr>
        <w:t>10</w:t>
      </w:r>
      <w:r w:rsidRPr="00F86390">
        <w:rPr>
          <w:color w:val="000000"/>
          <w:sz w:val="28"/>
          <w:szCs w:val="28"/>
          <w:lang w:eastAsia="en-US"/>
        </w:rPr>
        <w:t xml:space="preserve"> чел.</w:t>
      </w:r>
      <w:r>
        <w:rPr>
          <w:color w:val="000000"/>
          <w:sz w:val="28"/>
          <w:szCs w:val="28"/>
          <w:lang w:eastAsia="en-US"/>
        </w:rPr>
        <w:t xml:space="preserve"> (Родилось 22 человека, умерло 32).</w:t>
      </w:r>
    </w:p>
    <w:p w:rsidR="007525D8" w:rsidRPr="00B75EA7" w:rsidRDefault="007525D8" w:rsidP="007525D8">
      <w:pPr>
        <w:widowControl w:val="0"/>
        <w:spacing w:line="360" w:lineRule="auto"/>
        <w:jc w:val="both"/>
        <w:rPr>
          <w:b/>
          <w:color w:val="000000"/>
          <w:sz w:val="28"/>
          <w:szCs w:val="28"/>
          <w:lang w:eastAsia="en-US"/>
        </w:rPr>
      </w:pPr>
      <w:r w:rsidRPr="00B75EA7">
        <w:rPr>
          <w:b/>
          <w:color w:val="000000"/>
          <w:lang w:eastAsia="en-US"/>
        </w:rPr>
        <w:t>Таб</w:t>
      </w:r>
      <w:r w:rsidRPr="00B75EA7">
        <w:rPr>
          <w:b/>
          <w:color w:val="000000"/>
          <w:sz w:val="28"/>
          <w:szCs w:val="28"/>
          <w:lang w:eastAsia="en-US"/>
        </w:rPr>
        <w:t xml:space="preserve">лица 1 - </w:t>
      </w:r>
      <w:r w:rsidRPr="00B75EA7">
        <w:rPr>
          <w:b/>
          <w:i/>
          <w:color w:val="000000"/>
          <w:sz w:val="28"/>
          <w:szCs w:val="28"/>
          <w:lang w:eastAsia="en-US"/>
        </w:rPr>
        <w:t>Динамика демографических показателей сельского поселения Мулымья</w:t>
      </w:r>
    </w:p>
    <w:tbl>
      <w:tblPr>
        <w:tblW w:w="9057"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1091"/>
        <w:gridCol w:w="318"/>
        <w:gridCol w:w="1142"/>
        <w:gridCol w:w="1268"/>
        <w:gridCol w:w="1118"/>
        <w:gridCol w:w="7"/>
        <w:gridCol w:w="1143"/>
      </w:tblGrid>
      <w:tr w:rsidR="007525D8" w:rsidTr="001D22F2">
        <w:trPr>
          <w:trHeight w:val="278"/>
          <w:jc w:val="center"/>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pPr>
              <w:jc w:val="center"/>
              <w:rPr>
                <w:b/>
              </w:rPr>
            </w:pPr>
            <w:r>
              <w:rPr>
                <w:b/>
                <w:bCs/>
              </w:rPr>
              <w:t>Наименование показателя</w:t>
            </w:r>
          </w:p>
        </w:tc>
        <w:tc>
          <w:tcPr>
            <w:tcW w:w="1091" w:type="dxa"/>
            <w:tcBorders>
              <w:top w:val="single" w:sz="4" w:space="0" w:color="auto"/>
              <w:left w:val="single" w:sz="4" w:space="0" w:color="auto"/>
              <w:bottom w:val="nil"/>
              <w:right w:val="nil"/>
            </w:tcBorders>
          </w:tcPr>
          <w:p w:rsidR="007525D8" w:rsidRDefault="007525D8" w:rsidP="001D22F2">
            <w:pPr>
              <w:jc w:val="center"/>
              <w:rPr>
                <w:b/>
                <w:bCs/>
              </w:rPr>
            </w:pPr>
          </w:p>
        </w:tc>
        <w:tc>
          <w:tcPr>
            <w:tcW w:w="318" w:type="dxa"/>
            <w:tcBorders>
              <w:left w:val="nil"/>
              <w:bottom w:val="nil"/>
            </w:tcBorders>
            <w:shd w:val="clear" w:color="auto" w:fill="auto"/>
          </w:tcPr>
          <w:p w:rsidR="007525D8" w:rsidRDefault="007525D8" w:rsidP="001D22F2">
            <w:pPr>
              <w:spacing w:after="200" w:line="276" w:lineRule="auto"/>
            </w:pPr>
          </w:p>
        </w:tc>
        <w:tc>
          <w:tcPr>
            <w:tcW w:w="1142" w:type="dxa"/>
            <w:tcBorders>
              <w:left w:val="nil"/>
              <w:bottom w:val="nil"/>
            </w:tcBorders>
            <w:shd w:val="clear" w:color="auto" w:fill="auto"/>
          </w:tcPr>
          <w:p w:rsidR="007525D8" w:rsidRDefault="007525D8" w:rsidP="001D22F2">
            <w:pPr>
              <w:spacing w:after="200" w:line="276" w:lineRule="auto"/>
            </w:pPr>
          </w:p>
        </w:tc>
        <w:tc>
          <w:tcPr>
            <w:tcW w:w="1268" w:type="dxa"/>
            <w:tcBorders>
              <w:left w:val="nil"/>
              <w:bottom w:val="nil"/>
            </w:tcBorders>
            <w:shd w:val="clear" w:color="auto" w:fill="auto"/>
          </w:tcPr>
          <w:p w:rsidR="007525D8" w:rsidRDefault="007525D8" w:rsidP="001D22F2">
            <w:pPr>
              <w:spacing w:after="200" w:line="276" w:lineRule="auto"/>
            </w:pPr>
          </w:p>
        </w:tc>
        <w:tc>
          <w:tcPr>
            <w:tcW w:w="1125" w:type="dxa"/>
            <w:gridSpan w:val="2"/>
            <w:tcBorders>
              <w:left w:val="nil"/>
              <w:bottom w:val="nil"/>
            </w:tcBorders>
            <w:shd w:val="clear" w:color="auto" w:fill="auto"/>
          </w:tcPr>
          <w:p w:rsidR="007525D8" w:rsidRDefault="007525D8" w:rsidP="001D22F2">
            <w:pPr>
              <w:spacing w:after="200" w:line="276" w:lineRule="auto"/>
            </w:pPr>
          </w:p>
        </w:tc>
        <w:tc>
          <w:tcPr>
            <w:tcW w:w="1143" w:type="dxa"/>
            <w:tcBorders>
              <w:left w:val="nil"/>
              <w:bottom w:val="nil"/>
            </w:tcBorders>
            <w:shd w:val="clear" w:color="auto" w:fill="auto"/>
          </w:tcPr>
          <w:p w:rsidR="007525D8" w:rsidRDefault="007525D8" w:rsidP="001D22F2">
            <w:pPr>
              <w:spacing w:after="200" w:line="276" w:lineRule="auto"/>
            </w:pPr>
          </w:p>
        </w:tc>
      </w:tr>
      <w:tr w:rsidR="007525D8" w:rsidTr="001D22F2">
        <w:trPr>
          <w:trHeight w:val="278"/>
          <w:jc w:val="center"/>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pPr>
              <w:rPr>
                <w:b/>
              </w:rPr>
            </w:pPr>
          </w:p>
        </w:tc>
        <w:tc>
          <w:tcPr>
            <w:tcW w:w="1409" w:type="dxa"/>
            <w:gridSpan w:val="2"/>
            <w:tcBorders>
              <w:top w:val="nil"/>
              <w:left w:val="single" w:sz="4" w:space="0" w:color="auto"/>
              <w:bottom w:val="single" w:sz="4" w:space="0" w:color="auto"/>
              <w:right w:val="single" w:sz="4" w:space="0" w:color="auto"/>
            </w:tcBorders>
            <w:vAlign w:val="center"/>
            <w:hideMark/>
          </w:tcPr>
          <w:p w:rsidR="007525D8" w:rsidRDefault="007525D8" w:rsidP="001D22F2">
            <w:pPr>
              <w:jc w:val="center"/>
              <w:rPr>
                <w:b/>
              </w:rPr>
            </w:pPr>
            <w:r>
              <w:rPr>
                <w:b/>
              </w:rPr>
              <w:t>2015</w:t>
            </w:r>
          </w:p>
        </w:tc>
        <w:tc>
          <w:tcPr>
            <w:tcW w:w="1142" w:type="dxa"/>
            <w:tcBorders>
              <w:top w:val="nil"/>
              <w:left w:val="single" w:sz="4" w:space="0" w:color="auto"/>
              <w:bottom w:val="single" w:sz="4" w:space="0" w:color="auto"/>
              <w:right w:val="single" w:sz="4" w:space="0" w:color="auto"/>
            </w:tcBorders>
            <w:vAlign w:val="center"/>
            <w:hideMark/>
          </w:tcPr>
          <w:p w:rsidR="007525D8" w:rsidRDefault="007525D8" w:rsidP="001D22F2">
            <w:pPr>
              <w:jc w:val="center"/>
              <w:rPr>
                <w:b/>
              </w:rPr>
            </w:pPr>
            <w:r>
              <w:rPr>
                <w:b/>
              </w:rPr>
              <w:t>2016</w:t>
            </w:r>
          </w:p>
        </w:tc>
        <w:tc>
          <w:tcPr>
            <w:tcW w:w="1268" w:type="dxa"/>
            <w:tcBorders>
              <w:top w:val="nil"/>
              <w:left w:val="single" w:sz="4" w:space="0" w:color="auto"/>
              <w:bottom w:val="single" w:sz="4" w:space="0" w:color="auto"/>
              <w:right w:val="single" w:sz="4" w:space="0" w:color="auto"/>
            </w:tcBorders>
            <w:vAlign w:val="center"/>
            <w:hideMark/>
          </w:tcPr>
          <w:p w:rsidR="007525D8" w:rsidRDefault="007525D8" w:rsidP="001D22F2">
            <w:pPr>
              <w:jc w:val="center"/>
              <w:rPr>
                <w:b/>
              </w:rPr>
            </w:pPr>
            <w:r>
              <w:rPr>
                <w:b/>
              </w:rPr>
              <w:t>2017</w:t>
            </w:r>
          </w:p>
        </w:tc>
        <w:tc>
          <w:tcPr>
            <w:tcW w:w="1118" w:type="dxa"/>
            <w:tcBorders>
              <w:top w:val="nil"/>
              <w:left w:val="single" w:sz="4" w:space="0" w:color="auto"/>
              <w:bottom w:val="single" w:sz="4" w:space="0" w:color="auto"/>
              <w:right w:val="single" w:sz="4" w:space="0" w:color="auto"/>
            </w:tcBorders>
            <w:vAlign w:val="center"/>
            <w:hideMark/>
          </w:tcPr>
          <w:p w:rsidR="007525D8" w:rsidRDefault="007525D8" w:rsidP="001D22F2">
            <w:pPr>
              <w:jc w:val="center"/>
              <w:rPr>
                <w:b/>
              </w:rPr>
            </w:pPr>
            <w:r>
              <w:rPr>
                <w:b/>
              </w:rPr>
              <w:t>2018</w:t>
            </w:r>
          </w:p>
        </w:tc>
        <w:tc>
          <w:tcPr>
            <w:tcW w:w="1150" w:type="dxa"/>
            <w:gridSpan w:val="2"/>
            <w:tcBorders>
              <w:top w:val="nil"/>
              <w:left w:val="single" w:sz="4" w:space="0" w:color="auto"/>
              <w:bottom w:val="single" w:sz="4" w:space="0" w:color="auto"/>
              <w:right w:val="single" w:sz="4" w:space="0" w:color="auto"/>
            </w:tcBorders>
          </w:tcPr>
          <w:p w:rsidR="007525D8" w:rsidRDefault="007525D8" w:rsidP="001D22F2">
            <w:pPr>
              <w:jc w:val="center"/>
              <w:rPr>
                <w:b/>
              </w:rPr>
            </w:pPr>
            <w:r>
              <w:rPr>
                <w:b/>
              </w:rPr>
              <w:t>2019</w:t>
            </w:r>
          </w:p>
        </w:tc>
      </w:tr>
      <w:tr w:rsidR="007525D8" w:rsidTr="001D22F2">
        <w:trPr>
          <w:trHeight w:val="1546"/>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r>
              <w:t>Среднегодовая численность населения:</w:t>
            </w:r>
          </w:p>
          <w:p w:rsidR="007525D8" w:rsidRDefault="007525D8" w:rsidP="001D22F2">
            <w:r>
              <w:t>(официальная статистика)</w:t>
            </w:r>
          </w:p>
        </w:tc>
        <w:tc>
          <w:tcPr>
            <w:tcW w:w="1409" w:type="dxa"/>
            <w:gridSpan w:val="2"/>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pPr>
              <w:jc w:val="center"/>
            </w:pPr>
            <w:r>
              <w:t>2270</w:t>
            </w:r>
          </w:p>
        </w:tc>
        <w:tc>
          <w:tcPr>
            <w:tcW w:w="1142" w:type="dxa"/>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pPr>
              <w:jc w:val="center"/>
            </w:pPr>
            <w:r>
              <w:t>2260</w:t>
            </w:r>
          </w:p>
        </w:tc>
        <w:tc>
          <w:tcPr>
            <w:tcW w:w="1268" w:type="dxa"/>
            <w:tcBorders>
              <w:top w:val="single" w:sz="4" w:space="0" w:color="auto"/>
              <w:left w:val="single" w:sz="4" w:space="0" w:color="auto"/>
              <w:bottom w:val="single" w:sz="4" w:space="0" w:color="auto"/>
              <w:right w:val="single" w:sz="4" w:space="0" w:color="auto"/>
            </w:tcBorders>
            <w:vAlign w:val="center"/>
          </w:tcPr>
          <w:p w:rsidR="007525D8" w:rsidRPr="0008525F" w:rsidRDefault="007525D8" w:rsidP="001D22F2">
            <w:pPr>
              <w:jc w:val="center"/>
            </w:pPr>
            <w:r w:rsidRPr="00F86390">
              <w:t>2211</w:t>
            </w:r>
          </w:p>
        </w:tc>
        <w:tc>
          <w:tcPr>
            <w:tcW w:w="1118" w:type="dxa"/>
            <w:tcBorders>
              <w:top w:val="single" w:sz="4" w:space="0" w:color="auto"/>
              <w:left w:val="single" w:sz="4" w:space="0" w:color="auto"/>
              <w:bottom w:val="single" w:sz="4" w:space="0" w:color="auto"/>
              <w:right w:val="single" w:sz="4" w:space="0" w:color="auto"/>
            </w:tcBorders>
            <w:vAlign w:val="center"/>
          </w:tcPr>
          <w:p w:rsidR="007525D8" w:rsidRPr="0008525F" w:rsidRDefault="007525D8" w:rsidP="001D22F2">
            <w:pPr>
              <w:jc w:val="center"/>
            </w:pPr>
            <w:r w:rsidRPr="00F86390">
              <w:t xml:space="preserve">2211 </w:t>
            </w:r>
            <w:r w:rsidRPr="00F86390">
              <w:rPr>
                <w:sz w:val="20"/>
                <w:szCs w:val="20"/>
              </w:rPr>
              <w:t>(предварительные данные)</w:t>
            </w:r>
          </w:p>
        </w:tc>
        <w:tc>
          <w:tcPr>
            <w:tcW w:w="1150" w:type="dxa"/>
            <w:gridSpan w:val="2"/>
            <w:tcBorders>
              <w:top w:val="single" w:sz="4" w:space="0" w:color="auto"/>
              <w:left w:val="single" w:sz="4" w:space="0" w:color="auto"/>
              <w:bottom w:val="single" w:sz="4" w:space="0" w:color="auto"/>
              <w:right w:val="single" w:sz="4" w:space="0" w:color="auto"/>
            </w:tcBorders>
          </w:tcPr>
          <w:p w:rsidR="007525D8" w:rsidRDefault="007525D8" w:rsidP="001D22F2">
            <w:pPr>
              <w:jc w:val="center"/>
            </w:pPr>
          </w:p>
          <w:p w:rsidR="007525D8" w:rsidRPr="00F86390" w:rsidRDefault="007525D8" w:rsidP="001D22F2">
            <w:pPr>
              <w:jc w:val="center"/>
            </w:pPr>
            <w:r>
              <w:t>2211</w:t>
            </w:r>
          </w:p>
        </w:tc>
      </w:tr>
      <w:tr w:rsidR="007525D8" w:rsidTr="001D22F2">
        <w:trPr>
          <w:trHeight w:val="1095"/>
          <w:jc w:val="center"/>
        </w:trPr>
        <w:tc>
          <w:tcPr>
            <w:tcW w:w="2970"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 w:rsidR="007525D8" w:rsidRDefault="007525D8" w:rsidP="001D22F2">
            <w:r>
              <w:t xml:space="preserve">Данные поселения </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t>3279</w:t>
            </w:r>
          </w:p>
        </w:tc>
        <w:tc>
          <w:tcPr>
            <w:tcW w:w="1142"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t>3181</w:t>
            </w:r>
          </w:p>
        </w:tc>
        <w:tc>
          <w:tcPr>
            <w:tcW w:w="1268" w:type="dxa"/>
            <w:tcBorders>
              <w:top w:val="single" w:sz="4" w:space="0" w:color="auto"/>
              <w:left w:val="single" w:sz="4" w:space="0" w:color="auto"/>
              <w:bottom w:val="single" w:sz="4" w:space="0" w:color="auto"/>
              <w:right w:val="single" w:sz="4" w:space="0" w:color="auto"/>
            </w:tcBorders>
            <w:vAlign w:val="center"/>
          </w:tcPr>
          <w:p w:rsidR="007525D8" w:rsidRPr="0008525F" w:rsidRDefault="007525D8" w:rsidP="001D22F2">
            <w:pPr>
              <w:jc w:val="center"/>
            </w:pPr>
            <w:r>
              <w:t>3035</w:t>
            </w:r>
          </w:p>
        </w:tc>
        <w:tc>
          <w:tcPr>
            <w:tcW w:w="1118" w:type="dxa"/>
            <w:tcBorders>
              <w:top w:val="single" w:sz="4" w:space="0" w:color="auto"/>
              <w:left w:val="single" w:sz="4" w:space="0" w:color="auto"/>
              <w:bottom w:val="single" w:sz="4" w:space="0" w:color="auto"/>
              <w:right w:val="single" w:sz="4" w:space="0" w:color="auto"/>
            </w:tcBorders>
            <w:vAlign w:val="center"/>
          </w:tcPr>
          <w:p w:rsidR="007525D8" w:rsidRPr="0008525F" w:rsidRDefault="007525D8" w:rsidP="001D22F2">
            <w:pPr>
              <w:jc w:val="center"/>
            </w:pPr>
            <w:r>
              <w:t>2928</w:t>
            </w:r>
          </w:p>
        </w:tc>
        <w:tc>
          <w:tcPr>
            <w:tcW w:w="1150" w:type="dxa"/>
            <w:gridSpan w:val="2"/>
            <w:tcBorders>
              <w:top w:val="single" w:sz="4" w:space="0" w:color="auto"/>
              <w:left w:val="single" w:sz="4" w:space="0" w:color="auto"/>
              <w:bottom w:val="single" w:sz="4" w:space="0" w:color="auto"/>
              <w:right w:val="single" w:sz="4" w:space="0" w:color="auto"/>
            </w:tcBorders>
          </w:tcPr>
          <w:p w:rsidR="007525D8" w:rsidRDefault="007525D8" w:rsidP="001D22F2">
            <w:pPr>
              <w:jc w:val="center"/>
            </w:pPr>
          </w:p>
          <w:p w:rsidR="007525D8" w:rsidRDefault="007525D8" w:rsidP="001D22F2">
            <w:pPr>
              <w:jc w:val="center"/>
            </w:pPr>
            <w:r>
              <w:t>3003</w:t>
            </w:r>
          </w:p>
        </w:tc>
      </w:tr>
      <w:tr w:rsidR="007525D8" w:rsidTr="001D22F2">
        <w:trPr>
          <w:trHeight w:val="278"/>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r>
              <w:t>1. Число родившихся, чел.</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34</w:t>
            </w:r>
          </w:p>
        </w:tc>
        <w:tc>
          <w:tcPr>
            <w:tcW w:w="1142"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25</w:t>
            </w:r>
          </w:p>
        </w:tc>
        <w:tc>
          <w:tcPr>
            <w:tcW w:w="126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33</w:t>
            </w:r>
          </w:p>
        </w:tc>
        <w:tc>
          <w:tcPr>
            <w:tcW w:w="111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23</w:t>
            </w:r>
          </w:p>
        </w:tc>
        <w:tc>
          <w:tcPr>
            <w:tcW w:w="1150" w:type="dxa"/>
            <w:gridSpan w:val="2"/>
            <w:tcBorders>
              <w:top w:val="single" w:sz="4" w:space="0" w:color="auto"/>
              <w:left w:val="single" w:sz="4" w:space="0" w:color="auto"/>
              <w:bottom w:val="single" w:sz="4" w:space="0" w:color="auto"/>
              <w:right w:val="single" w:sz="4" w:space="0" w:color="auto"/>
            </w:tcBorders>
          </w:tcPr>
          <w:p w:rsidR="007525D8" w:rsidRDefault="007525D8" w:rsidP="001D22F2">
            <w:pPr>
              <w:jc w:val="center"/>
            </w:pPr>
            <w:r>
              <w:rPr>
                <w:sz w:val="22"/>
                <w:szCs w:val="22"/>
              </w:rPr>
              <w:t>22</w:t>
            </w:r>
          </w:p>
        </w:tc>
      </w:tr>
      <w:tr w:rsidR="007525D8" w:rsidTr="001D22F2">
        <w:trPr>
          <w:trHeight w:val="272"/>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r>
              <w:t>2. Число умерших, чел.</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28</w:t>
            </w:r>
          </w:p>
        </w:tc>
        <w:tc>
          <w:tcPr>
            <w:tcW w:w="1142"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27</w:t>
            </w:r>
          </w:p>
        </w:tc>
        <w:tc>
          <w:tcPr>
            <w:tcW w:w="126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29</w:t>
            </w:r>
          </w:p>
        </w:tc>
        <w:tc>
          <w:tcPr>
            <w:tcW w:w="111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39</w:t>
            </w:r>
          </w:p>
        </w:tc>
        <w:tc>
          <w:tcPr>
            <w:tcW w:w="1150" w:type="dxa"/>
            <w:gridSpan w:val="2"/>
            <w:tcBorders>
              <w:top w:val="single" w:sz="4" w:space="0" w:color="auto"/>
              <w:left w:val="single" w:sz="4" w:space="0" w:color="auto"/>
              <w:bottom w:val="single" w:sz="4" w:space="0" w:color="auto"/>
              <w:right w:val="single" w:sz="4" w:space="0" w:color="auto"/>
            </w:tcBorders>
          </w:tcPr>
          <w:p w:rsidR="007525D8" w:rsidRDefault="007525D8" w:rsidP="001D22F2">
            <w:pPr>
              <w:jc w:val="center"/>
            </w:pPr>
            <w:r>
              <w:rPr>
                <w:sz w:val="22"/>
                <w:szCs w:val="22"/>
              </w:rPr>
              <w:t>32</w:t>
            </w:r>
          </w:p>
        </w:tc>
      </w:tr>
      <w:tr w:rsidR="007525D8" w:rsidTr="001D22F2">
        <w:trPr>
          <w:trHeight w:val="272"/>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rsidR="007525D8" w:rsidRDefault="007525D8" w:rsidP="001D22F2">
            <w:r>
              <w:lastRenderedPageBreak/>
              <w:t>3. Естественный прирост (убыль) населения, чел.</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+6</w:t>
            </w:r>
          </w:p>
        </w:tc>
        <w:tc>
          <w:tcPr>
            <w:tcW w:w="1142"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-2</w:t>
            </w:r>
          </w:p>
        </w:tc>
        <w:tc>
          <w:tcPr>
            <w:tcW w:w="126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+4</w:t>
            </w:r>
          </w:p>
        </w:tc>
        <w:tc>
          <w:tcPr>
            <w:tcW w:w="1118" w:type="dxa"/>
            <w:tcBorders>
              <w:top w:val="single" w:sz="4" w:space="0" w:color="auto"/>
              <w:left w:val="single" w:sz="4" w:space="0" w:color="auto"/>
              <w:bottom w:val="single" w:sz="4" w:space="0" w:color="auto"/>
              <w:right w:val="single" w:sz="4" w:space="0" w:color="auto"/>
            </w:tcBorders>
            <w:vAlign w:val="center"/>
          </w:tcPr>
          <w:p w:rsidR="007525D8" w:rsidRDefault="007525D8" w:rsidP="001D22F2">
            <w:pPr>
              <w:jc w:val="center"/>
            </w:pPr>
            <w:r>
              <w:rPr>
                <w:sz w:val="22"/>
                <w:szCs w:val="22"/>
              </w:rPr>
              <w:t>-16</w:t>
            </w:r>
          </w:p>
        </w:tc>
        <w:tc>
          <w:tcPr>
            <w:tcW w:w="1150" w:type="dxa"/>
            <w:gridSpan w:val="2"/>
            <w:tcBorders>
              <w:top w:val="single" w:sz="4" w:space="0" w:color="auto"/>
              <w:left w:val="single" w:sz="4" w:space="0" w:color="auto"/>
              <w:bottom w:val="single" w:sz="4" w:space="0" w:color="auto"/>
              <w:right w:val="single" w:sz="4" w:space="0" w:color="auto"/>
            </w:tcBorders>
          </w:tcPr>
          <w:p w:rsidR="007525D8" w:rsidRDefault="007525D8" w:rsidP="001D22F2">
            <w:pPr>
              <w:jc w:val="center"/>
            </w:pPr>
          </w:p>
          <w:p w:rsidR="007525D8" w:rsidRDefault="007525D8" w:rsidP="001D22F2">
            <w:pPr>
              <w:jc w:val="center"/>
            </w:pPr>
            <w:r>
              <w:rPr>
                <w:sz w:val="22"/>
                <w:szCs w:val="22"/>
              </w:rPr>
              <w:t>-10</w:t>
            </w:r>
          </w:p>
        </w:tc>
      </w:tr>
    </w:tbl>
    <w:p w:rsidR="007525D8" w:rsidRDefault="007525D8" w:rsidP="007525D8">
      <w:pPr>
        <w:widowControl w:val="0"/>
        <w:jc w:val="both"/>
        <w:rPr>
          <w:b/>
          <w:color w:val="000000"/>
          <w:sz w:val="28"/>
          <w:szCs w:val="28"/>
          <w:lang w:eastAsia="en-US"/>
        </w:rPr>
      </w:pPr>
    </w:p>
    <w:p w:rsidR="007525D8" w:rsidRDefault="007525D8" w:rsidP="007525D8">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t>Доля жителей коренных малочисленных народов Севера в сельском поселении Мулымья составила</w:t>
      </w:r>
      <w:r>
        <w:rPr>
          <w:rFonts w:ascii="Times New Roman" w:hAnsi="Times New Roman"/>
          <w:sz w:val="28"/>
          <w:szCs w:val="28"/>
        </w:rPr>
        <w:t xml:space="preserve"> 9,5 </w:t>
      </w:r>
      <w:r w:rsidRPr="00F86390">
        <w:rPr>
          <w:rFonts w:ascii="Times New Roman" w:hAnsi="Times New Roman"/>
          <w:sz w:val="28"/>
          <w:szCs w:val="28"/>
        </w:rPr>
        <w:t>% от общей численности постоянного населения (по данным поселения)</w:t>
      </w:r>
      <w:r>
        <w:rPr>
          <w:rFonts w:ascii="Times New Roman" w:hAnsi="Times New Roman"/>
          <w:sz w:val="28"/>
          <w:szCs w:val="28"/>
        </w:rPr>
        <w:t xml:space="preserve"> в 2019</w:t>
      </w:r>
      <w:r w:rsidRPr="00F86390">
        <w:rPr>
          <w:rFonts w:ascii="Times New Roman" w:hAnsi="Times New Roman"/>
          <w:sz w:val="28"/>
          <w:szCs w:val="28"/>
        </w:rPr>
        <w:t xml:space="preserve"> году.</w:t>
      </w:r>
      <w:r>
        <w:rPr>
          <w:rFonts w:ascii="Times New Roman" w:hAnsi="Times New Roman"/>
          <w:sz w:val="28"/>
          <w:szCs w:val="28"/>
        </w:rPr>
        <w:t xml:space="preserve"> </w:t>
      </w:r>
    </w:p>
    <w:p w:rsidR="007525D8" w:rsidRPr="002F6778" w:rsidRDefault="007525D8" w:rsidP="007525D8">
      <w:pPr>
        <w:pStyle w:val="af2"/>
        <w:spacing w:line="360" w:lineRule="auto"/>
        <w:ind w:firstLine="708"/>
        <w:jc w:val="both"/>
        <w:rPr>
          <w:rFonts w:ascii="Times New Roman" w:hAnsi="Times New Roman"/>
          <w:b/>
          <w:sz w:val="28"/>
          <w:szCs w:val="28"/>
        </w:rPr>
      </w:pPr>
      <w:r w:rsidRPr="002F6778">
        <w:rPr>
          <w:rFonts w:ascii="Times New Roman" w:hAnsi="Times New Roman"/>
          <w:b/>
          <w:sz w:val="28"/>
          <w:szCs w:val="28"/>
        </w:rPr>
        <w:t xml:space="preserve">Число жителей из числа малочисленных народов севера  </w:t>
      </w:r>
    </w:p>
    <w:tbl>
      <w:tblPr>
        <w:tblStyle w:val="af9"/>
        <w:tblW w:w="0" w:type="auto"/>
        <w:tblLook w:val="04A0"/>
      </w:tblPr>
      <w:tblGrid>
        <w:gridCol w:w="2063"/>
        <w:gridCol w:w="1218"/>
        <w:gridCol w:w="1473"/>
        <w:gridCol w:w="1368"/>
        <w:gridCol w:w="1735"/>
        <w:gridCol w:w="1714"/>
      </w:tblGrid>
      <w:tr w:rsidR="007525D8" w:rsidTr="001D22F2">
        <w:tc>
          <w:tcPr>
            <w:tcW w:w="2660" w:type="dxa"/>
          </w:tcPr>
          <w:p w:rsidR="007525D8" w:rsidRDefault="007525D8" w:rsidP="001D22F2">
            <w:r>
              <w:t xml:space="preserve">Наименование населенного пункта </w:t>
            </w:r>
          </w:p>
        </w:tc>
        <w:tc>
          <w:tcPr>
            <w:tcW w:w="1701" w:type="dxa"/>
          </w:tcPr>
          <w:p w:rsidR="007525D8" w:rsidRDefault="007525D8" w:rsidP="001D22F2">
            <w:r>
              <w:t xml:space="preserve">Ханты </w:t>
            </w:r>
          </w:p>
        </w:tc>
        <w:tc>
          <w:tcPr>
            <w:tcW w:w="2268" w:type="dxa"/>
          </w:tcPr>
          <w:p w:rsidR="007525D8" w:rsidRDefault="007525D8" w:rsidP="001D22F2">
            <w:r>
              <w:t xml:space="preserve">Манси </w:t>
            </w:r>
          </w:p>
        </w:tc>
        <w:tc>
          <w:tcPr>
            <w:tcW w:w="2126" w:type="dxa"/>
          </w:tcPr>
          <w:p w:rsidR="007525D8" w:rsidRPr="002F6778" w:rsidRDefault="007525D8" w:rsidP="001D22F2">
            <w:pPr>
              <w:rPr>
                <w:b/>
              </w:rPr>
            </w:pPr>
            <w:r w:rsidRPr="002F6778">
              <w:rPr>
                <w:b/>
              </w:rPr>
              <w:t xml:space="preserve">Всего </w:t>
            </w:r>
          </w:p>
        </w:tc>
        <w:tc>
          <w:tcPr>
            <w:tcW w:w="3119" w:type="dxa"/>
          </w:tcPr>
          <w:p w:rsidR="007525D8" w:rsidRDefault="007525D8" w:rsidP="001D22F2">
            <w:r>
              <w:t xml:space="preserve">В т. ч дети </w:t>
            </w:r>
          </w:p>
        </w:tc>
        <w:tc>
          <w:tcPr>
            <w:tcW w:w="2912" w:type="dxa"/>
          </w:tcPr>
          <w:p w:rsidR="007525D8" w:rsidRDefault="007525D8" w:rsidP="001D22F2">
            <w:r>
              <w:t xml:space="preserve">В т.ч семей </w:t>
            </w:r>
          </w:p>
        </w:tc>
      </w:tr>
      <w:tr w:rsidR="007525D8" w:rsidTr="001D22F2">
        <w:tc>
          <w:tcPr>
            <w:tcW w:w="2660" w:type="dxa"/>
          </w:tcPr>
          <w:p w:rsidR="007525D8" w:rsidRPr="00A56F13" w:rsidRDefault="007525D8" w:rsidP="001D22F2">
            <w:pPr>
              <w:rPr>
                <w:b/>
              </w:rPr>
            </w:pPr>
            <w:r w:rsidRPr="00A56F13">
              <w:rPr>
                <w:b/>
              </w:rPr>
              <w:t xml:space="preserve">Шаим </w:t>
            </w:r>
          </w:p>
        </w:tc>
        <w:tc>
          <w:tcPr>
            <w:tcW w:w="1701" w:type="dxa"/>
          </w:tcPr>
          <w:p w:rsidR="007525D8" w:rsidRDefault="007525D8" w:rsidP="001D22F2">
            <w:r>
              <w:t>0</w:t>
            </w:r>
          </w:p>
        </w:tc>
        <w:tc>
          <w:tcPr>
            <w:tcW w:w="2268" w:type="dxa"/>
          </w:tcPr>
          <w:p w:rsidR="007525D8" w:rsidRDefault="007525D8" w:rsidP="001D22F2">
            <w:r>
              <w:t>10</w:t>
            </w:r>
          </w:p>
        </w:tc>
        <w:tc>
          <w:tcPr>
            <w:tcW w:w="2126" w:type="dxa"/>
          </w:tcPr>
          <w:p w:rsidR="007525D8" w:rsidRPr="002F6778" w:rsidRDefault="007525D8" w:rsidP="001D22F2">
            <w:pPr>
              <w:rPr>
                <w:b/>
              </w:rPr>
            </w:pPr>
            <w:r>
              <w:rPr>
                <w:b/>
              </w:rPr>
              <w:t>10</w:t>
            </w:r>
          </w:p>
        </w:tc>
        <w:tc>
          <w:tcPr>
            <w:tcW w:w="3119" w:type="dxa"/>
          </w:tcPr>
          <w:p w:rsidR="007525D8" w:rsidRDefault="007525D8" w:rsidP="001D22F2">
            <w:r>
              <w:t>0</w:t>
            </w:r>
          </w:p>
        </w:tc>
        <w:tc>
          <w:tcPr>
            <w:tcW w:w="2912" w:type="dxa"/>
          </w:tcPr>
          <w:p w:rsidR="007525D8" w:rsidRDefault="007525D8" w:rsidP="001D22F2">
            <w:r>
              <w:t>6</w:t>
            </w:r>
          </w:p>
        </w:tc>
      </w:tr>
      <w:tr w:rsidR="007525D8" w:rsidTr="001D22F2">
        <w:tc>
          <w:tcPr>
            <w:tcW w:w="2660" w:type="dxa"/>
          </w:tcPr>
          <w:p w:rsidR="007525D8" w:rsidRPr="00A56F13" w:rsidRDefault="007525D8" w:rsidP="001D22F2">
            <w:pPr>
              <w:rPr>
                <w:b/>
              </w:rPr>
            </w:pPr>
            <w:r w:rsidRPr="00A56F13">
              <w:rPr>
                <w:b/>
              </w:rPr>
              <w:t xml:space="preserve">Чантырья </w:t>
            </w:r>
          </w:p>
        </w:tc>
        <w:tc>
          <w:tcPr>
            <w:tcW w:w="1701" w:type="dxa"/>
          </w:tcPr>
          <w:p w:rsidR="007525D8" w:rsidRDefault="007525D8" w:rsidP="001D22F2">
            <w:r>
              <w:t>32</w:t>
            </w:r>
          </w:p>
        </w:tc>
        <w:tc>
          <w:tcPr>
            <w:tcW w:w="2268" w:type="dxa"/>
          </w:tcPr>
          <w:p w:rsidR="007525D8" w:rsidRDefault="007525D8" w:rsidP="001D22F2">
            <w:r>
              <w:t>83</w:t>
            </w:r>
          </w:p>
        </w:tc>
        <w:tc>
          <w:tcPr>
            <w:tcW w:w="2126" w:type="dxa"/>
          </w:tcPr>
          <w:p w:rsidR="007525D8" w:rsidRPr="002F6778" w:rsidRDefault="007525D8" w:rsidP="001D22F2">
            <w:pPr>
              <w:rPr>
                <w:b/>
              </w:rPr>
            </w:pPr>
            <w:r>
              <w:rPr>
                <w:b/>
              </w:rPr>
              <w:t>115</w:t>
            </w:r>
          </w:p>
        </w:tc>
        <w:tc>
          <w:tcPr>
            <w:tcW w:w="3119" w:type="dxa"/>
          </w:tcPr>
          <w:p w:rsidR="007525D8" w:rsidRDefault="007525D8" w:rsidP="001D22F2">
            <w:r>
              <w:t>42</w:t>
            </w:r>
          </w:p>
        </w:tc>
        <w:tc>
          <w:tcPr>
            <w:tcW w:w="2912" w:type="dxa"/>
          </w:tcPr>
          <w:p w:rsidR="007525D8" w:rsidRDefault="007525D8" w:rsidP="001D22F2">
            <w:r>
              <w:t>58</w:t>
            </w:r>
          </w:p>
        </w:tc>
      </w:tr>
      <w:tr w:rsidR="007525D8" w:rsidTr="001D22F2">
        <w:tc>
          <w:tcPr>
            <w:tcW w:w="2660" w:type="dxa"/>
          </w:tcPr>
          <w:p w:rsidR="007525D8" w:rsidRPr="00A56F13" w:rsidRDefault="007525D8" w:rsidP="001D22F2">
            <w:pPr>
              <w:rPr>
                <w:b/>
              </w:rPr>
            </w:pPr>
            <w:r w:rsidRPr="00A56F13">
              <w:rPr>
                <w:b/>
              </w:rPr>
              <w:t xml:space="preserve">Назарово </w:t>
            </w:r>
          </w:p>
        </w:tc>
        <w:tc>
          <w:tcPr>
            <w:tcW w:w="1701" w:type="dxa"/>
          </w:tcPr>
          <w:p w:rsidR="007525D8" w:rsidRDefault="007525D8" w:rsidP="001D22F2">
            <w:r>
              <w:t>16</w:t>
            </w:r>
          </w:p>
        </w:tc>
        <w:tc>
          <w:tcPr>
            <w:tcW w:w="2268" w:type="dxa"/>
          </w:tcPr>
          <w:p w:rsidR="007525D8" w:rsidRDefault="007525D8" w:rsidP="001D22F2">
            <w:r>
              <w:t>34</w:t>
            </w:r>
          </w:p>
        </w:tc>
        <w:tc>
          <w:tcPr>
            <w:tcW w:w="2126" w:type="dxa"/>
          </w:tcPr>
          <w:p w:rsidR="007525D8" w:rsidRPr="002F6778" w:rsidRDefault="007525D8" w:rsidP="001D22F2">
            <w:pPr>
              <w:rPr>
                <w:b/>
              </w:rPr>
            </w:pPr>
            <w:r>
              <w:rPr>
                <w:b/>
              </w:rPr>
              <w:t>50</w:t>
            </w:r>
          </w:p>
        </w:tc>
        <w:tc>
          <w:tcPr>
            <w:tcW w:w="3119" w:type="dxa"/>
          </w:tcPr>
          <w:p w:rsidR="007525D8" w:rsidRDefault="007525D8" w:rsidP="001D22F2">
            <w:r>
              <w:t>23</w:t>
            </w:r>
          </w:p>
        </w:tc>
        <w:tc>
          <w:tcPr>
            <w:tcW w:w="2912" w:type="dxa"/>
          </w:tcPr>
          <w:p w:rsidR="007525D8" w:rsidRDefault="007525D8" w:rsidP="001D22F2">
            <w:r>
              <w:t>23</w:t>
            </w:r>
          </w:p>
        </w:tc>
      </w:tr>
      <w:tr w:rsidR="007525D8" w:rsidTr="001D22F2">
        <w:tc>
          <w:tcPr>
            <w:tcW w:w="2660" w:type="dxa"/>
          </w:tcPr>
          <w:p w:rsidR="007525D8" w:rsidRPr="00A56F13" w:rsidRDefault="007525D8" w:rsidP="001D22F2">
            <w:pPr>
              <w:rPr>
                <w:b/>
              </w:rPr>
            </w:pPr>
            <w:r w:rsidRPr="00A56F13">
              <w:rPr>
                <w:b/>
              </w:rPr>
              <w:t xml:space="preserve">Мулымья </w:t>
            </w:r>
          </w:p>
        </w:tc>
        <w:tc>
          <w:tcPr>
            <w:tcW w:w="1701" w:type="dxa"/>
          </w:tcPr>
          <w:p w:rsidR="007525D8" w:rsidRDefault="007525D8" w:rsidP="001D22F2">
            <w:r>
              <w:t>11</w:t>
            </w:r>
          </w:p>
        </w:tc>
        <w:tc>
          <w:tcPr>
            <w:tcW w:w="2268" w:type="dxa"/>
          </w:tcPr>
          <w:p w:rsidR="007525D8" w:rsidRDefault="007525D8" w:rsidP="001D22F2">
            <w:r>
              <w:t>74</w:t>
            </w:r>
          </w:p>
        </w:tc>
        <w:tc>
          <w:tcPr>
            <w:tcW w:w="2126" w:type="dxa"/>
          </w:tcPr>
          <w:p w:rsidR="007525D8" w:rsidRPr="002F6778" w:rsidRDefault="007525D8" w:rsidP="001D22F2">
            <w:pPr>
              <w:rPr>
                <w:b/>
              </w:rPr>
            </w:pPr>
            <w:r>
              <w:rPr>
                <w:b/>
              </w:rPr>
              <w:t>85</w:t>
            </w:r>
          </w:p>
        </w:tc>
        <w:tc>
          <w:tcPr>
            <w:tcW w:w="3119" w:type="dxa"/>
          </w:tcPr>
          <w:p w:rsidR="007525D8" w:rsidRDefault="007525D8" w:rsidP="001D22F2">
            <w:r>
              <w:t>25</w:t>
            </w:r>
          </w:p>
        </w:tc>
        <w:tc>
          <w:tcPr>
            <w:tcW w:w="2912" w:type="dxa"/>
          </w:tcPr>
          <w:p w:rsidR="007525D8" w:rsidRDefault="007525D8" w:rsidP="001D22F2">
            <w:r>
              <w:t>42</w:t>
            </w:r>
          </w:p>
        </w:tc>
      </w:tr>
      <w:tr w:rsidR="007525D8" w:rsidTr="001D22F2">
        <w:tc>
          <w:tcPr>
            <w:tcW w:w="2660" w:type="dxa"/>
          </w:tcPr>
          <w:p w:rsidR="007525D8" w:rsidRPr="00A56F13" w:rsidRDefault="007525D8" w:rsidP="001D22F2">
            <w:pPr>
              <w:rPr>
                <w:b/>
              </w:rPr>
            </w:pPr>
            <w:r w:rsidRPr="00A56F13">
              <w:rPr>
                <w:b/>
              </w:rPr>
              <w:t xml:space="preserve">Ушья </w:t>
            </w:r>
          </w:p>
        </w:tc>
        <w:tc>
          <w:tcPr>
            <w:tcW w:w="1701" w:type="dxa"/>
          </w:tcPr>
          <w:p w:rsidR="007525D8" w:rsidRDefault="007525D8" w:rsidP="001D22F2">
            <w:r>
              <w:t>0</w:t>
            </w:r>
          </w:p>
        </w:tc>
        <w:tc>
          <w:tcPr>
            <w:tcW w:w="2268" w:type="dxa"/>
          </w:tcPr>
          <w:p w:rsidR="007525D8" w:rsidRDefault="007525D8" w:rsidP="001D22F2">
            <w:r>
              <w:t>27</w:t>
            </w:r>
          </w:p>
        </w:tc>
        <w:tc>
          <w:tcPr>
            <w:tcW w:w="2126" w:type="dxa"/>
          </w:tcPr>
          <w:p w:rsidR="007525D8" w:rsidRPr="002F6778" w:rsidRDefault="007525D8" w:rsidP="001D22F2">
            <w:pPr>
              <w:rPr>
                <w:b/>
              </w:rPr>
            </w:pPr>
            <w:r>
              <w:rPr>
                <w:b/>
              </w:rPr>
              <w:t>2</w:t>
            </w:r>
            <w:r w:rsidRPr="002F6778">
              <w:rPr>
                <w:b/>
              </w:rPr>
              <w:t>7</w:t>
            </w:r>
          </w:p>
        </w:tc>
        <w:tc>
          <w:tcPr>
            <w:tcW w:w="3119" w:type="dxa"/>
          </w:tcPr>
          <w:p w:rsidR="007525D8" w:rsidRDefault="007525D8" w:rsidP="001D22F2">
            <w:r>
              <w:t>7</w:t>
            </w:r>
          </w:p>
        </w:tc>
        <w:tc>
          <w:tcPr>
            <w:tcW w:w="2912" w:type="dxa"/>
          </w:tcPr>
          <w:p w:rsidR="007525D8" w:rsidRDefault="007525D8" w:rsidP="001D22F2">
            <w:r>
              <w:t>16</w:t>
            </w:r>
          </w:p>
        </w:tc>
      </w:tr>
      <w:tr w:rsidR="007525D8" w:rsidTr="001D22F2">
        <w:tc>
          <w:tcPr>
            <w:tcW w:w="2660" w:type="dxa"/>
          </w:tcPr>
          <w:p w:rsidR="007525D8" w:rsidRPr="00A56F13" w:rsidRDefault="007525D8" w:rsidP="001D22F2">
            <w:pPr>
              <w:rPr>
                <w:b/>
              </w:rPr>
            </w:pPr>
            <w:r w:rsidRPr="00A56F13">
              <w:rPr>
                <w:b/>
              </w:rPr>
              <w:t xml:space="preserve">Итого </w:t>
            </w:r>
          </w:p>
        </w:tc>
        <w:tc>
          <w:tcPr>
            <w:tcW w:w="1701" w:type="dxa"/>
          </w:tcPr>
          <w:p w:rsidR="007525D8" w:rsidRDefault="007525D8" w:rsidP="001D22F2">
            <w:r>
              <w:t>59</w:t>
            </w:r>
          </w:p>
        </w:tc>
        <w:tc>
          <w:tcPr>
            <w:tcW w:w="2268" w:type="dxa"/>
          </w:tcPr>
          <w:p w:rsidR="007525D8" w:rsidRDefault="007525D8" w:rsidP="001D22F2">
            <w:r>
              <w:t>228</w:t>
            </w:r>
          </w:p>
        </w:tc>
        <w:tc>
          <w:tcPr>
            <w:tcW w:w="2126" w:type="dxa"/>
          </w:tcPr>
          <w:p w:rsidR="007525D8" w:rsidRPr="002F6778" w:rsidRDefault="007525D8" w:rsidP="001D22F2">
            <w:pPr>
              <w:rPr>
                <w:b/>
              </w:rPr>
            </w:pPr>
            <w:r>
              <w:rPr>
                <w:b/>
              </w:rPr>
              <w:t>287</w:t>
            </w:r>
          </w:p>
        </w:tc>
        <w:tc>
          <w:tcPr>
            <w:tcW w:w="3119" w:type="dxa"/>
          </w:tcPr>
          <w:p w:rsidR="007525D8" w:rsidRDefault="007525D8" w:rsidP="001D22F2">
            <w:r>
              <w:t>97</w:t>
            </w:r>
          </w:p>
        </w:tc>
        <w:tc>
          <w:tcPr>
            <w:tcW w:w="2912" w:type="dxa"/>
          </w:tcPr>
          <w:p w:rsidR="007525D8" w:rsidRDefault="007525D8" w:rsidP="001D22F2">
            <w:r>
              <w:t>145</w:t>
            </w:r>
          </w:p>
        </w:tc>
      </w:tr>
    </w:tbl>
    <w:p w:rsidR="007525D8" w:rsidRPr="00D76F0D" w:rsidRDefault="007525D8" w:rsidP="007525D8">
      <w:pPr>
        <w:widowControl w:val="0"/>
        <w:jc w:val="both"/>
        <w:rPr>
          <w:b/>
          <w:color w:val="000000"/>
          <w:sz w:val="28"/>
          <w:szCs w:val="28"/>
          <w:lang w:eastAsia="en-US"/>
        </w:rPr>
      </w:pPr>
    </w:p>
    <w:p w:rsidR="007525D8" w:rsidRPr="002552FD" w:rsidRDefault="007525D8" w:rsidP="007525D8">
      <w:pPr>
        <w:pStyle w:val="2"/>
        <w:numPr>
          <w:ilvl w:val="1"/>
          <w:numId w:val="37"/>
        </w:numPr>
        <w:spacing w:line="276" w:lineRule="auto"/>
        <w:rPr>
          <w:rStyle w:val="af8"/>
          <w:rFonts w:ascii="Times New Roman" w:hAnsi="Times New Roman"/>
          <w:b/>
          <w:bCs w:val="0"/>
          <w:color w:val="000000" w:themeColor="text1"/>
          <w:sz w:val="28"/>
          <w:szCs w:val="28"/>
        </w:rPr>
      </w:pPr>
      <w:r w:rsidRPr="002552FD">
        <w:rPr>
          <w:rStyle w:val="af8"/>
          <w:rFonts w:ascii="Times New Roman" w:hAnsi="Times New Roman"/>
          <w:b/>
          <w:bCs w:val="0"/>
          <w:color w:val="000000" w:themeColor="text1"/>
          <w:sz w:val="28"/>
          <w:szCs w:val="28"/>
        </w:rPr>
        <w:t xml:space="preserve">Ситуация на рынке труда </w:t>
      </w:r>
    </w:p>
    <w:p w:rsidR="007525D8" w:rsidRPr="00AF78D5" w:rsidRDefault="007525D8" w:rsidP="007525D8">
      <w:pPr>
        <w:pStyle w:val="a9"/>
        <w:ind w:left="360"/>
      </w:pPr>
    </w:p>
    <w:p w:rsidR="007525D8" w:rsidRDefault="007525D8" w:rsidP="007525D8">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t xml:space="preserve">За последние 4 года численность трудовых ресурсов и экономически активное население поселения снизились на </w:t>
      </w:r>
      <w:r>
        <w:rPr>
          <w:rFonts w:ascii="Times New Roman" w:hAnsi="Times New Roman"/>
          <w:sz w:val="28"/>
          <w:szCs w:val="28"/>
        </w:rPr>
        <w:t>7,0</w:t>
      </w:r>
      <w:r w:rsidRPr="00F86390">
        <w:rPr>
          <w:rFonts w:ascii="Times New Roman" w:hAnsi="Times New Roman"/>
          <w:sz w:val="28"/>
          <w:szCs w:val="28"/>
        </w:rPr>
        <w:t xml:space="preserve">% и </w:t>
      </w:r>
      <w:r>
        <w:rPr>
          <w:rFonts w:ascii="Times New Roman" w:hAnsi="Times New Roman"/>
          <w:sz w:val="28"/>
          <w:szCs w:val="28"/>
        </w:rPr>
        <w:t>6</w:t>
      </w:r>
      <w:r w:rsidRPr="00F86390">
        <w:rPr>
          <w:rFonts w:ascii="Times New Roman" w:hAnsi="Times New Roman"/>
          <w:sz w:val="28"/>
          <w:szCs w:val="28"/>
        </w:rPr>
        <w:t>% соответственно, численность занятых в экономике снизилась  на 7%</w:t>
      </w:r>
      <w:r>
        <w:rPr>
          <w:rFonts w:ascii="Times New Roman" w:hAnsi="Times New Roman"/>
          <w:sz w:val="28"/>
          <w:szCs w:val="28"/>
        </w:rPr>
        <w:t xml:space="preserve"> и составила 1683</w:t>
      </w:r>
      <w:r w:rsidRPr="00F86390">
        <w:rPr>
          <w:rFonts w:ascii="Times New Roman" w:hAnsi="Times New Roman"/>
          <w:sz w:val="28"/>
          <w:szCs w:val="28"/>
        </w:rPr>
        <w:t xml:space="preserve"> чел. Трудовые</w:t>
      </w:r>
      <w:r>
        <w:rPr>
          <w:rFonts w:ascii="Times New Roman" w:hAnsi="Times New Roman"/>
          <w:sz w:val="28"/>
          <w:szCs w:val="28"/>
        </w:rPr>
        <w:t xml:space="preserve"> ресурсы поселения составляют 62</w:t>
      </w:r>
      <w:r w:rsidRPr="00F86390">
        <w:rPr>
          <w:rFonts w:ascii="Times New Roman" w:hAnsi="Times New Roman"/>
          <w:sz w:val="28"/>
          <w:szCs w:val="28"/>
        </w:rPr>
        <w:t>% от общей численности постоянного населения.</w:t>
      </w:r>
      <w:r>
        <w:rPr>
          <w:rFonts w:ascii="Times New Roman" w:hAnsi="Times New Roman"/>
          <w:sz w:val="28"/>
          <w:szCs w:val="28"/>
        </w:rPr>
        <w:t xml:space="preserve"> По состоянию на 01.01.2019</w:t>
      </w:r>
      <w:r w:rsidRPr="00F86390">
        <w:rPr>
          <w:rFonts w:ascii="Times New Roman" w:hAnsi="Times New Roman"/>
          <w:sz w:val="28"/>
          <w:szCs w:val="28"/>
        </w:rPr>
        <w:t>г</w:t>
      </w:r>
      <w:r>
        <w:rPr>
          <w:rFonts w:ascii="Times New Roman" w:hAnsi="Times New Roman"/>
          <w:sz w:val="28"/>
          <w:szCs w:val="28"/>
        </w:rPr>
        <w:t xml:space="preserve"> официально зарегистрировано два  безработных гражданин</w:t>
      </w:r>
      <w:r w:rsidRPr="00F86390">
        <w:rPr>
          <w:rFonts w:ascii="Times New Roman" w:hAnsi="Times New Roman"/>
          <w:sz w:val="28"/>
          <w:szCs w:val="28"/>
        </w:rPr>
        <w:t xml:space="preserve"> (таблица 2), в сравнении с 2014 годом колич</w:t>
      </w:r>
      <w:r>
        <w:rPr>
          <w:rFonts w:ascii="Times New Roman" w:hAnsi="Times New Roman"/>
          <w:sz w:val="28"/>
          <w:szCs w:val="28"/>
        </w:rPr>
        <w:t>ество безработных снизилась на 4</w:t>
      </w:r>
      <w:r w:rsidRPr="00F86390">
        <w:rPr>
          <w:rFonts w:ascii="Times New Roman" w:hAnsi="Times New Roman"/>
          <w:sz w:val="28"/>
          <w:szCs w:val="28"/>
        </w:rPr>
        <w:t>0%.</w:t>
      </w:r>
    </w:p>
    <w:p w:rsidR="007525D8" w:rsidRPr="005F1D57" w:rsidRDefault="007525D8" w:rsidP="007525D8">
      <w:pPr>
        <w:spacing w:line="360" w:lineRule="auto"/>
        <w:jc w:val="both"/>
        <w:rPr>
          <w:sz w:val="28"/>
          <w:szCs w:val="28"/>
        </w:rPr>
      </w:pPr>
      <w:r w:rsidRPr="005F1D57">
        <w:rPr>
          <w:sz w:val="28"/>
          <w:szCs w:val="28"/>
        </w:rPr>
        <w:t xml:space="preserve">         Работа с гражданами, оставшимися  без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7525D8" w:rsidRPr="0005782C" w:rsidRDefault="007525D8" w:rsidP="007525D8">
      <w:pPr>
        <w:tabs>
          <w:tab w:val="left" w:pos="1470"/>
        </w:tabs>
        <w:spacing w:line="360" w:lineRule="auto"/>
        <w:jc w:val="both"/>
        <w:rPr>
          <w:sz w:val="28"/>
          <w:szCs w:val="28"/>
        </w:rPr>
      </w:pPr>
      <w:r w:rsidRPr="005F1D57">
        <w:rPr>
          <w:sz w:val="28"/>
          <w:szCs w:val="28"/>
        </w:rPr>
        <w:t xml:space="preserve">      </w:t>
      </w:r>
      <w:r>
        <w:rPr>
          <w:sz w:val="28"/>
          <w:szCs w:val="28"/>
        </w:rPr>
        <w:t xml:space="preserve">   В целом по поселению за  2019</w:t>
      </w:r>
      <w:r w:rsidRPr="005F1D57">
        <w:rPr>
          <w:sz w:val="28"/>
          <w:szCs w:val="28"/>
        </w:rPr>
        <w:t xml:space="preserve"> году в рамках государственной программы «Содействие занятости населения в ХМАО - Югре на 2016-2020 г.г.» было </w:t>
      </w:r>
      <w:r w:rsidRPr="0005782C">
        <w:rPr>
          <w:sz w:val="28"/>
          <w:szCs w:val="28"/>
        </w:rPr>
        <w:t>организовано 36 временных рабочих мест через Муниципальное казенное учреждение»</w:t>
      </w:r>
      <w:r>
        <w:rPr>
          <w:sz w:val="28"/>
          <w:szCs w:val="28"/>
        </w:rPr>
        <w:t xml:space="preserve"> </w:t>
      </w:r>
      <w:r w:rsidRPr="0005782C">
        <w:rPr>
          <w:sz w:val="28"/>
          <w:szCs w:val="28"/>
        </w:rPr>
        <w:t>Административно-хозяйственная служба»  на сумму 1688507,33руб.</w:t>
      </w:r>
    </w:p>
    <w:p w:rsidR="007525D8" w:rsidRDefault="007525D8" w:rsidP="007525D8">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lastRenderedPageBreak/>
        <w:t>Основная доля занятых в экономике в сферах:</w:t>
      </w:r>
      <w:r>
        <w:rPr>
          <w:rFonts w:ascii="Times New Roman" w:hAnsi="Times New Roman"/>
          <w:sz w:val="28"/>
          <w:szCs w:val="28"/>
        </w:rPr>
        <w:t xml:space="preserve"> добыча полезных ископаемых - 60</w:t>
      </w:r>
      <w:r w:rsidRPr="00F86390">
        <w:rPr>
          <w:rFonts w:ascii="Times New Roman" w:hAnsi="Times New Roman"/>
          <w:sz w:val="28"/>
          <w:szCs w:val="28"/>
        </w:rPr>
        <w:t>%, образование - 1</w:t>
      </w:r>
      <w:r>
        <w:rPr>
          <w:rFonts w:ascii="Times New Roman" w:hAnsi="Times New Roman"/>
          <w:sz w:val="28"/>
          <w:szCs w:val="28"/>
        </w:rPr>
        <w:t>9</w:t>
      </w:r>
      <w:r w:rsidRPr="00F86390">
        <w:rPr>
          <w:rFonts w:ascii="Times New Roman" w:hAnsi="Times New Roman"/>
          <w:sz w:val="28"/>
          <w:szCs w:val="28"/>
        </w:rPr>
        <w:t>%, здравоохранение - 9%, сельское хозяйство, рыболовство, лесное хозяйство - 2%, культура – 2%, управление – 4%, торговля -4%. Из</w:t>
      </w:r>
      <w:r w:rsidRPr="00220F3F">
        <w:rPr>
          <w:rFonts w:ascii="Times New Roman" w:hAnsi="Times New Roman"/>
          <w:sz w:val="28"/>
          <w:szCs w:val="28"/>
        </w:rPr>
        <w:t xml:space="preserve"> общей численности занятых в экономике доля предпринимателей составляет </w:t>
      </w:r>
      <w:r w:rsidRPr="00F86390">
        <w:rPr>
          <w:rFonts w:ascii="Times New Roman" w:hAnsi="Times New Roman"/>
          <w:sz w:val="28"/>
          <w:szCs w:val="28"/>
        </w:rPr>
        <w:t>3%, доля работающих пенсионеров 15%.</w:t>
      </w:r>
      <w:r>
        <w:rPr>
          <w:rFonts w:ascii="Times New Roman" w:hAnsi="Times New Roman"/>
          <w:sz w:val="28"/>
          <w:szCs w:val="28"/>
        </w:rPr>
        <w:t xml:space="preserve"> </w:t>
      </w:r>
    </w:p>
    <w:p w:rsidR="007525D8" w:rsidRPr="00D76F0D" w:rsidRDefault="007525D8" w:rsidP="007525D8">
      <w:pPr>
        <w:jc w:val="center"/>
        <w:rPr>
          <w:color w:val="000000"/>
          <w:sz w:val="28"/>
          <w:szCs w:val="28"/>
          <w:highlight w:val="yellow"/>
        </w:rPr>
      </w:pPr>
    </w:p>
    <w:p w:rsidR="007525D8" w:rsidRDefault="007525D8" w:rsidP="007525D8">
      <w:pPr>
        <w:jc w:val="center"/>
        <w:rPr>
          <w:b/>
          <w:color w:val="000000"/>
          <w:sz w:val="28"/>
          <w:szCs w:val="28"/>
        </w:rPr>
      </w:pPr>
      <w:r w:rsidRPr="006362F9">
        <w:rPr>
          <w:color w:val="000000"/>
          <w:sz w:val="28"/>
          <w:szCs w:val="28"/>
        </w:rPr>
        <w:t xml:space="preserve">Таблица 2 - </w:t>
      </w:r>
      <w:r w:rsidRPr="006362F9">
        <w:rPr>
          <w:b/>
          <w:color w:val="000000"/>
          <w:sz w:val="28"/>
          <w:szCs w:val="28"/>
        </w:rPr>
        <w:t>Баланс трудовых ресурсов се</w:t>
      </w:r>
      <w:r>
        <w:rPr>
          <w:b/>
          <w:color w:val="000000"/>
          <w:sz w:val="28"/>
          <w:szCs w:val="28"/>
        </w:rPr>
        <w:t>льского поселения Мулымья в 2015-</w:t>
      </w:r>
      <w:r w:rsidRPr="00F86390">
        <w:rPr>
          <w:b/>
          <w:color w:val="000000"/>
          <w:sz w:val="28"/>
          <w:szCs w:val="28"/>
        </w:rPr>
        <w:t>201</w:t>
      </w:r>
      <w:r>
        <w:rPr>
          <w:b/>
          <w:color w:val="000000"/>
          <w:sz w:val="28"/>
          <w:szCs w:val="28"/>
        </w:rPr>
        <w:t>8</w:t>
      </w:r>
      <w:r w:rsidRPr="00F86390">
        <w:rPr>
          <w:b/>
          <w:color w:val="000000"/>
          <w:sz w:val="28"/>
          <w:szCs w:val="28"/>
        </w:rPr>
        <w:t xml:space="preserve"> гг.</w:t>
      </w:r>
    </w:p>
    <w:p w:rsidR="007525D8" w:rsidRDefault="007525D8" w:rsidP="007525D8">
      <w:pPr>
        <w:jc w:val="center"/>
        <w:rPr>
          <w:b/>
          <w:color w:val="000000"/>
        </w:rPr>
      </w:pPr>
    </w:p>
    <w:p w:rsidR="007525D8" w:rsidRDefault="007525D8" w:rsidP="007525D8">
      <w:pPr>
        <w:jc w:val="center"/>
        <w:rPr>
          <w:b/>
          <w:color w:val="000000"/>
        </w:rPr>
      </w:pPr>
    </w:p>
    <w:p w:rsidR="007525D8" w:rsidRDefault="007525D8" w:rsidP="007525D8">
      <w:pPr>
        <w:jc w:val="center"/>
        <w:rPr>
          <w:b/>
          <w:color w:val="000000"/>
        </w:rPr>
      </w:pPr>
    </w:p>
    <w:p w:rsidR="007525D8" w:rsidRDefault="007525D8" w:rsidP="007525D8">
      <w:pPr>
        <w:jc w:val="center"/>
        <w:rPr>
          <w:b/>
          <w:color w:val="000000"/>
        </w:rPr>
      </w:pPr>
    </w:p>
    <w:p w:rsidR="007525D8" w:rsidRDefault="007525D8" w:rsidP="007525D8">
      <w:pPr>
        <w:jc w:val="center"/>
        <w:rPr>
          <w:b/>
          <w:color w:val="000000"/>
        </w:rPr>
      </w:pPr>
    </w:p>
    <w:p w:rsidR="007525D8" w:rsidRDefault="007525D8" w:rsidP="007525D8">
      <w:pPr>
        <w:jc w:val="center"/>
        <w:rPr>
          <w:b/>
          <w:bCs/>
          <w:sz w:val="20"/>
          <w:szCs w:val="20"/>
        </w:rPr>
        <w:sectPr w:rsidR="007525D8" w:rsidSect="000805B9">
          <w:pgSz w:w="11906" w:h="16838"/>
          <w:pgMar w:top="851" w:right="850" w:bottom="1134" w:left="1701" w:header="708" w:footer="708" w:gutter="0"/>
          <w:cols w:space="708"/>
          <w:docGrid w:linePitch="360"/>
        </w:sectPr>
      </w:pPr>
    </w:p>
    <w:tbl>
      <w:tblPr>
        <w:tblW w:w="148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391"/>
        <w:gridCol w:w="1385"/>
        <w:gridCol w:w="1209"/>
        <w:gridCol w:w="1209"/>
        <w:gridCol w:w="1209"/>
        <w:gridCol w:w="1209"/>
        <w:gridCol w:w="1209"/>
      </w:tblGrid>
      <w:tr w:rsidR="007525D8" w:rsidRPr="005B328F" w:rsidTr="001D22F2">
        <w:trPr>
          <w:trHeight w:val="325"/>
        </w:trPr>
        <w:tc>
          <w:tcPr>
            <w:tcW w:w="995" w:type="dxa"/>
            <w:vMerge w:val="restart"/>
            <w:shd w:val="clear" w:color="auto" w:fill="auto"/>
            <w:vAlign w:val="center"/>
            <w:hideMark/>
          </w:tcPr>
          <w:p w:rsidR="007525D8" w:rsidRPr="005B328F" w:rsidRDefault="007525D8" w:rsidP="001D22F2">
            <w:pPr>
              <w:jc w:val="center"/>
              <w:rPr>
                <w:b/>
                <w:bCs/>
                <w:sz w:val="20"/>
                <w:szCs w:val="20"/>
              </w:rPr>
            </w:pPr>
            <w:r w:rsidRPr="005B328F">
              <w:rPr>
                <w:b/>
                <w:bCs/>
                <w:sz w:val="20"/>
                <w:szCs w:val="20"/>
              </w:rPr>
              <w:lastRenderedPageBreak/>
              <w:t>№ строки</w:t>
            </w:r>
          </w:p>
        </w:tc>
        <w:tc>
          <w:tcPr>
            <w:tcW w:w="6391" w:type="dxa"/>
            <w:vMerge w:val="restart"/>
            <w:shd w:val="clear" w:color="auto" w:fill="auto"/>
            <w:vAlign w:val="center"/>
            <w:hideMark/>
          </w:tcPr>
          <w:p w:rsidR="007525D8" w:rsidRPr="005B328F" w:rsidRDefault="007525D8" w:rsidP="001D22F2">
            <w:pPr>
              <w:jc w:val="center"/>
              <w:rPr>
                <w:b/>
                <w:bCs/>
                <w:sz w:val="20"/>
                <w:szCs w:val="20"/>
              </w:rPr>
            </w:pPr>
            <w:r w:rsidRPr="005B328F">
              <w:rPr>
                <w:b/>
                <w:bCs/>
                <w:sz w:val="20"/>
                <w:szCs w:val="20"/>
              </w:rPr>
              <w:t>ПОКАЗАТЕЛИ</w:t>
            </w:r>
          </w:p>
        </w:tc>
        <w:tc>
          <w:tcPr>
            <w:tcW w:w="1385" w:type="dxa"/>
            <w:vMerge w:val="restart"/>
            <w:shd w:val="clear" w:color="auto" w:fill="auto"/>
            <w:vAlign w:val="center"/>
            <w:hideMark/>
          </w:tcPr>
          <w:p w:rsidR="007525D8" w:rsidRPr="005B328F" w:rsidRDefault="007525D8" w:rsidP="001D22F2">
            <w:pPr>
              <w:jc w:val="center"/>
              <w:rPr>
                <w:b/>
                <w:bCs/>
                <w:sz w:val="20"/>
                <w:szCs w:val="20"/>
              </w:rPr>
            </w:pPr>
            <w:r w:rsidRPr="005B328F">
              <w:rPr>
                <w:b/>
                <w:bCs/>
                <w:sz w:val="20"/>
                <w:szCs w:val="20"/>
              </w:rPr>
              <w:t>Единица измерения</w:t>
            </w:r>
          </w:p>
        </w:tc>
        <w:tc>
          <w:tcPr>
            <w:tcW w:w="1209" w:type="dxa"/>
            <w:shd w:val="clear" w:color="auto" w:fill="auto"/>
            <w:vAlign w:val="center"/>
            <w:hideMark/>
          </w:tcPr>
          <w:p w:rsidR="007525D8" w:rsidRPr="005B328F" w:rsidRDefault="007525D8" w:rsidP="001D22F2">
            <w:pPr>
              <w:jc w:val="center"/>
              <w:rPr>
                <w:b/>
                <w:bCs/>
                <w:sz w:val="18"/>
                <w:szCs w:val="18"/>
              </w:rPr>
            </w:pPr>
            <w:r w:rsidRPr="005B328F">
              <w:rPr>
                <w:b/>
                <w:bCs/>
                <w:sz w:val="18"/>
                <w:szCs w:val="18"/>
              </w:rPr>
              <w:t>на 01.01.2015</w:t>
            </w:r>
          </w:p>
        </w:tc>
        <w:tc>
          <w:tcPr>
            <w:tcW w:w="1209" w:type="dxa"/>
            <w:shd w:val="clear" w:color="auto" w:fill="auto"/>
            <w:vAlign w:val="center"/>
            <w:hideMark/>
          </w:tcPr>
          <w:p w:rsidR="007525D8" w:rsidRPr="005B328F" w:rsidRDefault="007525D8" w:rsidP="001D22F2">
            <w:pPr>
              <w:jc w:val="center"/>
              <w:rPr>
                <w:b/>
                <w:bCs/>
                <w:sz w:val="18"/>
                <w:szCs w:val="18"/>
              </w:rPr>
            </w:pPr>
            <w:r w:rsidRPr="005B328F">
              <w:rPr>
                <w:b/>
                <w:bCs/>
                <w:sz w:val="18"/>
                <w:szCs w:val="18"/>
              </w:rPr>
              <w:t>на 01.01.2016</w:t>
            </w:r>
          </w:p>
        </w:tc>
        <w:tc>
          <w:tcPr>
            <w:tcW w:w="1209" w:type="dxa"/>
            <w:shd w:val="clear" w:color="auto" w:fill="auto"/>
            <w:vAlign w:val="center"/>
            <w:hideMark/>
          </w:tcPr>
          <w:p w:rsidR="007525D8" w:rsidRPr="005B328F" w:rsidRDefault="007525D8" w:rsidP="001D22F2">
            <w:pPr>
              <w:jc w:val="center"/>
              <w:rPr>
                <w:b/>
                <w:bCs/>
                <w:sz w:val="18"/>
                <w:szCs w:val="18"/>
              </w:rPr>
            </w:pPr>
            <w:r w:rsidRPr="005B328F">
              <w:rPr>
                <w:b/>
                <w:bCs/>
                <w:sz w:val="18"/>
                <w:szCs w:val="18"/>
              </w:rPr>
              <w:t>на 01.01.2017</w:t>
            </w:r>
          </w:p>
        </w:tc>
        <w:tc>
          <w:tcPr>
            <w:tcW w:w="1209" w:type="dxa"/>
            <w:shd w:val="clear" w:color="auto" w:fill="auto"/>
            <w:vAlign w:val="center"/>
            <w:hideMark/>
          </w:tcPr>
          <w:p w:rsidR="007525D8" w:rsidRPr="005B328F" w:rsidRDefault="007525D8" w:rsidP="001D22F2">
            <w:pPr>
              <w:jc w:val="center"/>
              <w:rPr>
                <w:b/>
                <w:bCs/>
                <w:sz w:val="18"/>
                <w:szCs w:val="18"/>
              </w:rPr>
            </w:pPr>
            <w:r w:rsidRPr="005B328F">
              <w:rPr>
                <w:b/>
                <w:bCs/>
                <w:sz w:val="18"/>
                <w:szCs w:val="18"/>
              </w:rPr>
              <w:t>на 01.01.2018</w:t>
            </w:r>
          </w:p>
        </w:tc>
        <w:tc>
          <w:tcPr>
            <w:tcW w:w="1209" w:type="dxa"/>
            <w:shd w:val="clear" w:color="auto" w:fill="auto"/>
            <w:vAlign w:val="center"/>
            <w:hideMark/>
          </w:tcPr>
          <w:p w:rsidR="007525D8" w:rsidRPr="005B328F" w:rsidRDefault="007525D8" w:rsidP="001D22F2">
            <w:pPr>
              <w:jc w:val="center"/>
              <w:rPr>
                <w:b/>
                <w:bCs/>
                <w:sz w:val="18"/>
                <w:szCs w:val="18"/>
              </w:rPr>
            </w:pPr>
            <w:r w:rsidRPr="005B328F">
              <w:rPr>
                <w:b/>
                <w:bCs/>
                <w:sz w:val="18"/>
                <w:szCs w:val="18"/>
              </w:rPr>
              <w:t>на 01.01.2019</w:t>
            </w:r>
          </w:p>
        </w:tc>
      </w:tr>
      <w:tr w:rsidR="007525D8" w:rsidRPr="005B328F" w:rsidTr="001D22F2">
        <w:trPr>
          <w:trHeight w:val="207"/>
        </w:trPr>
        <w:tc>
          <w:tcPr>
            <w:tcW w:w="995" w:type="dxa"/>
            <w:vMerge/>
            <w:vAlign w:val="center"/>
            <w:hideMark/>
          </w:tcPr>
          <w:p w:rsidR="007525D8" w:rsidRPr="005B328F" w:rsidRDefault="007525D8" w:rsidP="001D22F2">
            <w:pPr>
              <w:rPr>
                <w:b/>
                <w:bCs/>
                <w:sz w:val="20"/>
                <w:szCs w:val="20"/>
              </w:rPr>
            </w:pPr>
          </w:p>
        </w:tc>
        <w:tc>
          <w:tcPr>
            <w:tcW w:w="6391" w:type="dxa"/>
            <w:vMerge/>
            <w:vAlign w:val="center"/>
            <w:hideMark/>
          </w:tcPr>
          <w:p w:rsidR="007525D8" w:rsidRPr="005B328F" w:rsidRDefault="007525D8" w:rsidP="001D22F2">
            <w:pPr>
              <w:rPr>
                <w:b/>
                <w:bCs/>
                <w:sz w:val="20"/>
                <w:szCs w:val="20"/>
              </w:rPr>
            </w:pPr>
          </w:p>
        </w:tc>
        <w:tc>
          <w:tcPr>
            <w:tcW w:w="1385" w:type="dxa"/>
            <w:vMerge/>
            <w:vAlign w:val="center"/>
            <w:hideMark/>
          </w:tcPr>
          <w:p w:rsidR="007525D8" w:rsidRPr="005B328F" w:rsidRDefault="007525D8" w:rsidP="001D22F2">
            <w:pPr>
              <w:rPr>
                <w:b/>
                <w:bCs/>
                <w:sz w:val="20"/>
                <w:szCs w:val="20"/>
              </w:rPr>
            </w:pPr>
          </w:p>
        </w:tc>
        <w:tc>
          <w:tcPr>
            <w:tcW w:w="1209" w:type="dxa"/>
            <w:shd w:val="clear" w:color="auto" w:fill="auto"/>
            <w:noWrap/>
            <w:vAlign w:val="center"/>
            <w:hideMark/>
          </w:tcPr>
          <w:p w:rsidR="007525D8" w:rsidRPr="005B328F" w:rsidRDefault="007525D8" w:rsidP="001D22F2">
            <w:pPr>
              <w:jc w:val="center"/>
              <w:rPr>
                <w:b/>
                <w:bCs/>
                <w:sz w:val="20"/>
                <w:szCs w:val="20"/>
              </w:rPr>
            </w:pPr>
            <w:r w:rsidRPr="005B328F">
              <w:rPr>
                <w:b/>
                <w:bCs/>
                <w:sz w:val="20"/>
                <w:szCs w:val="20"/>
              </w:rPr>
              <w:t>2014</w:t>
            </w:r>
          </w:p>
        </w:tc>
        <w:tc>
          <w:tcPr>
            <w:tcW w:w="1209" w:type="dxa"/>
            <w:shd w:val="clear" w:color="auto" w:fill="auto"/>
            <w:noWrap/>
            <w:vAlign w:val="center"/>
            <w:hideMark/>
          </w:tcPr>
          <w:p w:rsidR="007525D8" w:rsidRPr="005B328F" w:rsidRDefault="007525D8" w:rsidP="001D22F2">
            <w:pPr>
              <w:jc w:val="center"/>
              <w:rPr>
                <w:b/>
                <w:bCs/>
                <w:sz w:val="20"/>
                <w:szCs w:val="20"/>
              </w:rPr>
            </w:pPr>
            <w:r w:rsidRPr="005B328F">
              <w:rPr>
                <w:b/>
                <w:bCs/>
                <w:sz w:val="20"/>
                <w:szCs w:val="20"/>
              </w:rPr>
              <w:t>2015</w:t>
            </w:r>
          </w:p>
        </w:tc>
        <w:tc>
          <w:tcPr>
            <w:tcW w:w="1209" w:type="dxa"/>
            <w:shd w:val="clear" w:color="auto" w:fill="auto"/>
            <w:noWrap/>
            <w:vAlign w:val="center"/>
            <w:hideMark/>
          </w:tcPr>
          <w:p w:rsidR="007525D8" w:rsidRPr="005B328F" w:rsidRDefault="007525D8" w:rsidP="001D22F2">
            <w:pPr>
              <w:jc w:val="center"/>
              <w:rPr>
                <w:b/>
                <w:bCs/>
                <w:sz w:val="20"/>
                <w:szCs w:val="20"/>
              </w:rPr>
            </w:pPr>
            <w:r w:rsidRPr="005B328F">
              <w:rPr>
                <w:b/>
                <w:bCs/>
                <w:sz w:val="20"/>
                <w:szCs w:val="20"/>
              </w:rPr>
              <w:t>2016</w:t>
            </w:r>
          </w:p>
        </w:tc>
        <w:tc>
          <w:tcPr>
            <w:tcW w:w="1209" w:type="dxa"/>
            <w:shd w:val="clear" w:color="auto" w:fill="auto"/>
            <w:noWrap/>
            <w:vAlign w:val="center"/>
            <w:hideMark/>
          </w:tcPr>
          <w:p w:rsidR="007525D8" w:rsidRPr="005B328F" w:rsidRDefault="007525D8" w:rsidP="001D22F2">
            <w:pPr>
              <w:jc w:val="center"/>
              <w:rPr>
                <w:b/>
                <w:bCs/>
                <w:sz w:val="20"/>
                <w:szCs w:val="20"/>
              </w:rPr>
            </w:pPr>
            <w:r w:rsidRPr="005B328F">
              <w:rPr>
                <w:b/>
                <w:bCs/>
                <w:sz w:val="20"/>
                <w:szCs w:val="20"/>
              </w:rPr>
              <w:t>2017</w:t>
            </w:r>
          </w:p>
        </w:tc>
        <w:tc>
          <w:tcPr>
            <w:tcW w:w="1209" w:type="dxa"/>
            <w:shd w:val="clear" w:color="auto" w:fill="auto"/>
            <w:noWrap/>
            <w:vAlign w:val="center"/>
            <w:hideMark/>
          </w:tcPr>
          <w:p w:rsidR="007525D8" w:rsidRPr="005B328F" w:rsidRDefault="007525D8" w:rsidP="001D22F2">
            <w:pPr>
              <w:jc w:val="center"/>
              <w:rPr>
                <w:b/>
                <w:bCs/>
                <w:sz w:val="20"/>
                <w:szCs w:val="20"/>
              </w:rPr>
            </w:pPr>
            <w:r w:rsidRPr="005B328F">
              <w:rPr>
                <w:b/>
                <w:bCs/>
                <w:sz w:val="20"/>
                <w:szCs w:val="20"/>
              </w:rPr>
              <w:t>2018</w:t>
            </w:r>
          </w:p>
        </w:tc>
      </w:tr>
      <w:tr w:rsidR="007525D8" w:rsidRPr="005B328F" w:rsidTr="001D22F2">
        <w:trPr>
          <w:trHeight w:val="197"/>
        </w:trPr>
        <w:tc>
          <w:tcPr>
            <w:tcW w:w="995" w:type="dxa"/>
            <w:shd w:val="clear" w:color="auto" w:fill="auto"/>
            <w:noWrap/>
            <w:vAlign w:val="bottom"/>
            <w:hideMark/>
          </w:tcPr>
          <w:p w:rsidR="007525D8" w:rsidRPr="005B328F" w:rsidRDefault="007525D8" w:rsidP="001D22F2">
            <w:pPr>
              <w:jc w:val="center"/>
              <w:rPr>
                <w:rFonts w:ascii="Arial CYR" w:hAnsi="Arial CYR" w:cs="Arial CYR"/>
                <w:sz w:val="20"/>
                <w:szCs w:val="20"/>
              </w:rPr>
            </w:pPr>
            <w:r w:rsidRPr="005B328F">
              <w:rPr>
                <w:rFonts w:ascii="Arial CYR" w:hAnsi="Arial CYR" w:cs="Arial CYR"/>
                <w:sz w:val="20"/>
                <w:szCs w:val="20"/>
              </w:rPr>
              <w:t> </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b/>
                <w:bCs/>
                <w:sz w:val="20"/>
                <w:szCs w:val="20"/>
              </w:rPr>
            </w:pPr>
            <w:r w:rsidRPr="005B328F">
              <w:rPr>
                <w:rFonts w:ascii="Times New Roman CYR" w:hAnsi="Times New Roman CYR" w:cs="Times New Roman CYR"/>
                <w:b/>
                <w:bCs/>
                <w:sz w:val="20"/>
                <w:szCs w:val="20"/>
              </w:rPr>
              <w:t>9. Труд и занятость</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Arial CYR" w:hAnsi="Arial CYR" w:cs="Arial CYR"/>
                <w:sz w:val="20"/>
                <w:szCs w:val="20"/>
              </w:rPr>
            </w:pPr>
            <w:r w:rsidRPr="005B328F">
              <w:rPr>
                <w:rFonts w:ascii="Arial CYR" w:hAnsi="Arial CYR" w:cs="Arial CYR"/>
                <w:sz w:val="20"/>
                <w:szCs w:val="20"/>
              </w:rPr>
              <w:t>1</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Численность трудовых ресурсов (2 строка + 14 строка)</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1 991,0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2108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1891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1878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1850</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Arial CYR" w:hAnsi="Arial CYR" w:cs="Arial CYR"/>
                <w:sz w:val="20"/>
                <w:szCs w:val="20"/>
              </w:rPr>
            </w:pPr>
            <w:r w:rsidRPr="005B328F">
              <w:rPr>
                <w:rFonts w:ascii="Arial CYR" w:hAnsi="Arial CYR" w:cs="Arial CYR"/>
                <w:sz w:val="20"/>
                <w:szCs w:val="20"/>
              </w:rPr>
              <w:t>2</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Экономически активное население (3строка+15 строка)</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1 852,0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1973</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1779</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1766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1740</w:t>
            </w:r>
          </w:p>
        </w:tc>
      </w:tr>
      <w:tr w:rsidR="007525D8" w:rsidRPr="005B328F" w:rsidTr="001D22F2">
        <w:trPr>
          <w:trHeight w:val="335"/>
        </w:trPr>
        <w:tc>
          <w:tcPr>
            <w:tcW w:w="995" w:type="dxa"/>
            <w:shd w:val="clear" w:color="000000" w:fill="FFFF00"/>
            <w:noWrap/>
            <w:vAlign w:val="bottom"/>
            <w:hideMark/>
          </w:tcPr>
          <w:p w:rsidR="007525D8" w:rsidRPr="002552FD" w:rsidRDefault="007525D8" w:rsidP="001D22F2">
            <w:pPr>
              <w:jc w:val="center"/>
              <w:rPr>
                <w:rFonts w:ascii="Arial CYR" w:hAnsi="Arial CYR" w:cs="Arial CYR"/>
                <w:sz w:val="20"/>
                <w:szCs w:val="20"/>
              </w:rPr>
            </w:pPr>
            <w:r w:rsidRPr="002552FD">
              <w:rPr>
                <w:rFonts w:ascii="Arial CYR" w:hAnsi="Arial CYR" w:cs="Arial CYR"/>
                <w:sz w:val="20"/>
                <w:szCs w:val="20"/>
              </w:rPr>
              <w:t>3</w:t>
            </w:r>
          </w:p>
        </w:tc>
        <w:tc>
          <w:tcPr>
            <w:tcW w:w="6391" w:type="dxa"/>
            <w:shd w:val="clear" w:color="000000" w:fill="FFFF00"/>
            <w:vAlign w:val="bottom"/>
            <w:hideMark/>
          </w:tcPr>
          <w:p w:rsidR="007525D8" w:rsidRPr="002552FD" w:rsidRDefault="007525D8" w:rsidP="001D22F2">
            <w:pPr>
              <w:rPr>
                <w:rFonts w:ascii="Times New Roman CYR" w:hAnsi="Times New Roman CYR" w:cs="Times New Roman CYR"/>
                <w:sz w:val="20"/>
                <w:szCs w:val="20"/>
              </w:rPr>
            </w:pPr>
            <w:r w:rsidRPr="002552FD">
              <w:rPr>
                <w:rFonts w:ascii="Times New Roman CYR" w:hAnsi="Times New Roman CYR" w:cs="Times New Roman CYR"/>
                <w:sz w:val="20"/>
                <w:szCs w:val="20"/>
              </w:rPr>
              <w:t>Численность занятых в экономике (среднегодовая) - всего</w:t>
            </w:r>
          </w:p>
        </w:tc>
        <w:tc>
          <w:tcPr>
            <w:tcW w:w="1385" w:type="dxa"/>
            <w:shd w:val="clear" w:color="000000" w:fill="FFFF00"/>
            <w:vAlign w:val="center"/>
            <w:hideMark/>
          </w:tcPr>
          <w:p w:rsidR="007525D8" w:rsidRPr="002552FD" w:rsidRDefault="007525D8" w:rsidP="001D22F2">
            <w:pPr>
              <w:jc w:val="center"/>
              <w:rPr>
                <w:rFonts w:ascii="Times New Roman CYR" w:hAnsi="Times New Roman CYR" w:cs="Times New Roman CYR"/>
                <w:sz w:val="20"/>
                <w:szCs w:val="20"/>
              </w:rPr>
            </w:pPr>
            <w:r w:rsidRPr="002552FD">
              <w:rPr>
                <w:rFonts w:ascii="Times New Roman CYR" w:hAnsi="Times New Roman CYR" w:cs="Times New Roman CYR"/>
                <w:sz w:val="20"/>
                <w:szCs w:val="20"/>
              </w:rPr>
              <w:t>чел.</w:t>
            </w:r>
          </w:p>
        </w:tc>
        <w:tc>
          <w:tcPr>
            <w:tcW w:w="1209" w:type="dxa"/>
            <w:shd w:val="clear" w:color="000000" w:fill="FFFF00"/>
            <w:noWrap/>
            <w:vAlign w:val="bottom"/>
            <w:hideMark/>
          </w:tcPr>
          <w:p w:rsidR="007525D8" w:rsidRPr="002552FD" w:rsidRDefault="007525D8" w:rsidP="001D22F2">
            <w:pPr>
              <w:jc w:val="right"/>
              <w:rPr>
                <w:sz w:val="20"/>
                <w:szCs w:val="20"/>
              </w:rPr>
            </w:pPr>
            <w:r w:rsidRPr="002552FD">
              <w:rPr>
                <w:sz w:val="20"/>
                <w:szCs w:val="20"/>
              </w:rPr>
              <w:t>1 796,0</w:t>
            </w:r>
          </w:p>
        </w:tc>
        <w:tc>
          <w:tcPr>
            <w:tcW w:w="1209" w:type="dxa"/>
            <w:shd w:val="clear" w:color="000000" w:fill="FFFF00"/>
            <w:noWrap/>
            <w:vAlign w:val="bottom"/>
            <w:hideMark/>
          </w:tcPr>
          <w:p w:rsidR="007525D8" w:rsidRPr="002552FD" w:rsidRDefault="007525D8" w:rsidP="001D22F2">
            <w:pPr>
              <w:jc w:val="right"/>
              <w:rPr>
                <w:sz w:val="20"/>
                <w:szCs w:val="20"/>
              </w:rPr>
            </w:pPr>
            <w:r w:rsidRPr="002552FD">
              <w:rPr>
                <w:sz w:val="20"/>
                <w:szCs w:val="20"/>
              </w:rPr>
              <w:t>1 919,0</w:t>
            </w:r>
          </w:p>
        </w:tc>
        <w:tc>
          <w:tcPr>
            <w:tcW w:w="1209" w:type="dxa"/>
            <w:shd w:val="clear" w:color="000000" w:fill="FFFF00"/>
            <w:noWrap/>
            <w:vAlign w:val="bottom"/>
            <w:hideMark/>
          </w:tcPr>
          <w:p w:rsidR="007525D8" w:rsidRPr="002552FD" w:rsidRDefault="007525D8" w:rsidP="001D22F2">
            <w:pPr>
              <w:jc w:val="right"/>
              <w:rPr>
                <w:sz w:val="20"/>
                <w:szCs w:val="20"/>
              </w:rPr>
            </w:pPr>
            <w:r w:rsidRPr="002552FD">
              <w:rPr>
                <w:sz w:val="20"/>
                <w:szCs w:val="20"/>
              </w:rPr>
              <w:t>1 721,0</w:t>
            </w:r>
          </w:p>
        </w:tc>
        <w:tc>
          <w:tcPr>
            <w:tcW w:w="1209" w:type="dxa"/>
            <w:shd w:val="clear" w:color="000000" w:fill="FFFF00"/>
            <w:noWrap/>
            <w:vAlign w:val="bottom"/>
            <w:hideMark/>
          </w:tcPr>
          <w:p w:rsidR="007525D8" w:rsidRPr="002552FD" w:rsidRDefault="007525D8" w:rsidP="001D22F2">
            <w:pPr>
              <w:jc w:val="right"/>
              <w:rPr>
                <w:sz w:val="20"/>
                <w:szCs w:val="20"/>
              </w:rPr>
            </w:pPr>
            <w:r w:rsidRPr="002552FD">
              <w:rPr>
                <w:sz w:val="20"/>
                <w:szCs w:val="20"/>
              </w:rPr>
              <w:t>1 708,0</w:t>
            </w:r>
          </w:p>
        </w:tc>
        <w:tc>
          <w:tcPr>
            <w:tcW w:w="1209" w:type="dxa"/>
            <w:shd w:val="clear" w:color="000000" w:fill="FFFF00"/>
            <w:noWrap/>
            <w:vAlign w:val="bottom"/>
            <w:hideMark/>
          </w:tcPr>
          <w:p w:rsidR="007525D8" w:rsidRPr="005B328F" w:rsidRDefault="007525D8" w:rsidP="001D22F2">
            <w:pPr>
              <w:jc w:val="right"/>
              <w:rPr>
                <w:sz w:val="20"/>
                <w:szCs w:val="20"/>
              </w:rPr>
            </w:pPr>
            <w:r w:rsidRPr="002552FD">
              <w:rPr>
                <w:sz w:val="20"/>
                <w:szCs w:val="20"/>
              </w:rPr>
              <w:t>1 683,0</w:t>
            </w:r>
          </w:p>
        </w:tc>
      </w:tr>
      <w:tr w:rsidR="007525D8" w:rsidRPr="005B328F" w:rsidTr="001D22F2">
        <w:trPr>
          <w:trHeight w:val="502"/>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4</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Распределение среднегодовой численности занятых в экономике по формам собственности (сумма строк 5,6,7,8,9)</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1 796,0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1919</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1721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1708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1683</w:t>
            </w:r>
          </w:p>
        </w:tc>
      </w:tr>
      <w:tr w:rsidR="007525D8" w:rsidRPr="005B328F" w:rsidTr="001D22F2">
        <w:trPr>
          <w:trHeight w:val="502"/>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5</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на предприятиях и в организациях государственной и муниципальной форм собсвенности </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453</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468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458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445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438</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6</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в общественных объединениях и организациях</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7</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на предприятиях и организациях со смешанной формой собственности</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1096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1213</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1114</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1114</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1105</w:t>
            </w:r>
          </w:p>
        </w:tc>
      </w:tr>
      <w:tr w:rsidR="007525D8" w:rsidRPr="005B328F" w:rsidTr="001D22F2">
        <w:trPr>
          <w:trHeight w:val="197"/>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8</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в предприятиях с иностранным участием</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r>
      <w:tr w:rsidR="007525D8" w:rsidRPr="005B328F" w:rsidTr="001D22F2">
        <w:trPr>
          <w:trHeight w:val="197"/>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9</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в частном секторе  (сумма строк 11,12,13)</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vAlign w:val="center"/>
            <w:hideMark/>
          </w:tcPr>
          <w:p w:rsidR="007525D8" w:rsidRPr="005B328F" w:rsidRDefault="007525D8" w:rsidP="001D22F2">
            <w:pPr>
              <w:jc w:val="right"/>
              <w:rPr>
                <w:sz w:val="20"/>
                <w:szCs w:val="20"/>
              </w:rPr>
            </w:pPr>
            <w:r w:rsidRPr="005B328F">
              <w:rPr>
                <w:sz w:val="20"/>
                <w:szCs w:val="20"/>
              </w:rPr>
              <w:t>247,0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238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149</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149</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140</w:t>
            </w:r>
          </w:p>
        </w:tc>
      </w:tr>
      <w:tr w:rsidR="007525D8" w:rsidRPr="005B328F" w:rsidTr="001D22F2">
        <w:trPr>
          <w:trHeight w:val="197"/>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10</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в том числе занятые:</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c>
          <w:tcPr>
            <w:tcW w:w="1209" w:type="dxa"/>
            <w:shd w:val="clear" w:color="auto" w:fill="auto"/>
            <w:noWrap/>
            <w:vAlign w:val="bottom"/>
            <w:hideMark/>
          </w:tcPr>
          <w:p w:rsidR="007525D8" w:rsidRPr="005B328F" w:rsidRDefault="007525D8" w:rsidP="001D22F2">
            <w:pPr>
              <w:rPr>
                <w:rFonts w:ascii="Calibri" w:hAnsi="Calibri"/>
                <w:color w:val="000000"/>
              </w:rPr>
            </w:pPr>
            <w:r w:rsidRPr="005B328F">
              <w:rPr>
                <w:rFonts w:ascii="Calibri" w:hAnsi="Calibri"/>
                <w:color w:val="000000"/>
                <w:sz w:val="22"/>
                <w:szCs w:val="22"/>
              </w:rPr>
              <w:t> </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11</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в крестьянских (фермерских) хозяйствах (включая наемных работников)</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10</w:t>
            </w:r>
          </w:p>
        </w:tc>
      </w:tr>
      <w:tr w:rsidR="007525D8" w:rsidRPr="005B328F" w:rsidTr="001D22F2">
        <w:trPr>
          <w:trHeight w:val="197"/>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12</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на частных предприятиях</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170</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158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86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86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86</w:t>
            </w:r>
          </w:p>
        </w:tc>
      </w:tr>
      <w:tr w:rsidR="007525D8" w:rsidRPr="005B328F" w:rsidTr="001D22F2">
        <w:trPr>
          <w:trHeight w:val="836"/>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13</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 xml:space="preserve">       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 </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61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65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53</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53</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50</w:t>
            </w:r>
          </w:p>
        </w:tc>
      </w:tr>
      <w:tr w:rsidR="007525D8" w:rsidRPr="005B328F" w:rsidTr="001D22F2">
        <w:trPr>
          <w:trHeight w:val="502"/>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14</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Учащиеся в трудоспособном возрасте, обучающиеся с отрывом от производства (начиная с 16 лет)</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139</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135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112</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112</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110</w:t>
            </w:r>
          </w:p>
        </w:tc>
      </w:tr>
      <w:tr w:rsidR="007525D8" w:rsidRPr="005B328F" w:rsidTr="001D22F2">
        <w:trPr>
          <w:trHeight w:val="669"/>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15</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Лица в трудоспособном возрасте не занятые трудовой деятельностью и учебой (занятые в домашнем хозяйстве, военнослужащие и другие лица)</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56</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54</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58</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57</w:t>
            </w:r>
          </w:p>
        </w:tc>
      </w:tr>
      <w:tr w:rsidR="007525D8" w:rsidRPr="005B328F" w:rsidTr="001D22F2">
        <w:trPr>
          <w:trHeight w:val="335"/>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16</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Численность безработных, зарегистрированных в службах занятости</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2</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2</w:t>
            </w:r>
          </w:p>
        </w:tc>
      </w:tr>
      <w:tr w:rsidR="007525D8" w:rsidRPr="005B328F" w:rsidTr="001D22F2">
        <w:trPr>
          <w:trHeight w:val="502"/>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17</w:t>
            </w:r>
          </w:p>
        </w:tc>
        <w:tc>
          <w:tcPr>
            <w:tcW w:w="6391" w:type="dxa"/>
            <w:shd w:val="clear" w:color="auto" w:fill="auto"/>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Уровень зарегистрированной безработицы по методологии МОТ (16 строка/1 строку *100)</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0,25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0,05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0,05</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0,11</w:t>
            </w:r>
          </w:p>
        </w:tc>
        <w:tc>
          <w:tcPr>
            <w:tcW w:w="1209" w:type="dxa"/>
            <w:shd w:val="clear" w:color="auto" w:fill="auto"/>
            <w:noWrap/>
            <w:vAlign w:val="bottom"/>
            <w:hideMark/>
          </w:tcPr>
          <w:p w:rsidR="007525D8" w:rsidRPr="005B328F" w:rsidRDefault="007525D8" w:rsidP="001D22F2">
            <w:pPr>
              <w:jc w:val="right"/>
              <w:rPr>
                <w:rFonts w:ascii="Calibri" w:hAnsi="Calibri"/>
                <w:color w:val="000000"/>
              </w:rPr>
            </w:pPr>
            <w:r w:rsidRPr="005B328F">
              <w:rPr>
                <w:rFonts w:ascii="Calibri" w:hAnsi="Calibri"/>
                <w:color w:val="000000"/>
                <w:sz w:val="22"/>
                <w:szCs w:val="22"/>
              </w:rPr>
              <w:t>0,11</w:t>
            </w:r>
          </w:p>
        </w:tc>
      </w:tr>
      <w:tr w:rsidR="007525D8" w:rsidRPr="005B328F" w:rsidTr="001D22F2">
        <w:trPr>
          <w:trHeight w:val="344"/>
        </w:trPr>
        <w:tc>
          <w:tcPr>
            <w:tcW w:w="995" w:type="dxa"/>
            <w:shd w:val="clear" w:color="auto" w:fill="auto"/>
            <w:noWrap/>
            <w:vAlign w:val="bottom"/>
            <w:hideMark/>
          </w:tcPr>
          <w:p w:rsidR="007525D8" w:rsidRPr="005B328F" w:rsidRDefault="007525D8" w:rsidP="001D22F2">
            <w:pPr>
              <w:jc w:val="center"/>
              <w:rPr>
                <w:rFonts w:ascii="Calibri" w:hAnsi="Calibri"/>
                <w:color w:val="000000"/>
              </w:rPr>
            </w:pPr>
            <w:r w:rsidRPr="005B328F">
              <w:rPr>
                <w:rFonts w:ascii="Calibri" w:hAnsi="Calibri"/>
                <w:color w:val="000000"/>
                <w:sz w:val="22"/>
                <w:szCs w:val="22"/>
              </w:rPr>
              <w:t>18</w:t>
            </w:r>
          </w:p>
        </w:tc>
        <w:tc>
          <w:tcPr>
            <w:tcW w:w="6391" w:type="dxa"/>
            <w:shd w:val="clear" w:color="auto" w:fill="auto"/>
            <w:noWrap/>
            <w:vAlign w:val="bottom"/>
            <w:hideMark/>
          </w:tcPr>
          <w:p w:rsidR="007525D8" w:rsidRPr="005B328F" w:rsidRDefault="007525D8" w:rsidP="001D22F2">
            <w:pPr>
              <w:rPr>
                <w:rFonts w:ascii="Times New Roman CYR" w:hAnsi="Times New Roman CYR" w:cs="Times New Roman CYR"/>
                <w:sz w:val="20"/>
                <w:szCs w:val="20"/>
              </w:rPr>
            </w:pPr>
            <w:r w:rsidRPr="005B328F">
              <w:rPr>
                <w:rFonts w:ascii="Times New Roman CYR" w:hAnsi="Times New Roman CYR" w:cs="Times New Roman CYR"/>
                <w:sz w:val="20"/>
                <w:szCs w:val="20"/>
              </w:rPr>
              <w:t>Среднесписочная численность работников организаций - всего</w:t>
            </w:r>
          </w:p>
        </w:tc>
        <w:tc>
          <w:tcPr>
            <w:tcW w:w="1385" w:type="dxa"/>
            <w:shd w:val="clear" w:color="auto" w:fill="auto"/>
            <w:vAlign w:val="center"/>
            <w:hideMark/>
          </w:tcPr>
          <w:p w:rsidR="007525D8" w:rsidRPr="005B328F" w:rsidRDefault="007525D8" w:rsidP="001D22F2">
            <w:pPr>
              <w:jc w:val="center"/>
              <w:rPr>
                <w:rFonts w:ascii="Times New Roman CYR" w:hAnsi="Times New Roman CYR" w:cs="Times New Roman CYR"/>
                <w:sz w:val="20"/>
                <w:szCs w:val="20"/>
              </w:rPr>
            </w:pPr>
            <w:r w:rsidRPr="005B328F">
              <w:rPr>
                <w:rFonts w:ascii="Times New Roman CYR" w:hAnsi="Times New Roman CYR" w:cs="Times New Roman CYR"/>
                <w:sz w:val="20"/>
                <w:szCs w:val="20"/>
              </w:rPr>
              <w:t>чел.</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623,0</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626,0</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544,0</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531,0</w:t>
            </w:r>
          </w:p>
        </w:tc>
        <w:tc>
          <w:tcPr>
            <w:tcW w:w="1209" w:type="dxa"/>
            <w:shd w:val="clear" w:color="auto" w:fill="auto"/>
            <w:noWrap/>
            <w:vAlign w:val="bottom"/>
            <w:hideMark/>
          </w:tcPr>
          <w:p w:rsidR="007525D8" w:rsidRPr="005B328F" w:rsidRDefault="007525D8" w:rsidP="001D22F2">
            <w:pPr>
              <w:jc w:val="right"/>
              <w:rPr>
                <w:sz w:val="20"/>
                <w:szCs w:val="20"/>
              </w:rPr>
            </w:pPr>
            <w:r w:rsidRPr="005B328F">
              <w:rPr>
                <w:sz w:val="20"/>
                <w:szCs w:val="20"/>
              </w:rPr>
              <w:t>524,0</w:t>
            </w:r>
          </w:p>
        </w:tc>
      </w:tr>
      <w:tr w:rsidR="007525D8" w:rsidRPr="005B328F" w:rsidTr="001D22F2">
        <w:trPr>
          <w:trHeight w:val="344"/>
        </w:trPr>
        <w:tc>
          <w:tcPr>
            <w:tcW w:w="995" w:type="dxa"/>
            <w:shd w:val="clear" w:color="auto" w:fill="auto"/>
            <w:noWrap/>
            <w:vAlign w:val="bottom"/>
          </w:tcPr>
          <w:p w:rsidR="007525D8" w:rsidRPr="005B328F" w:rsidRDefault="007525D8" w:rsidP="001D22F2">
            <w:pPr>
              <w:jc w:val="center"/>
              <w:rPr>
                <w:rFonts w:ascii="Calibri" w:hAnsi="Calibri"/>
                <w:color w:val="000000"/>
              </w:rPr>
            </w:pPr>
          </w:p>
        </w:tc>
        <w:tc>
          <w:tcPr>
            <w:tcW w:w="6391" w:type="dxa"/>
            <w:shd w:val="clear" w:color="auto" w:fill="auto"/>
            <w:noWrap/>
            <w:vAlign w:val="bottom"/>
          </w:tcPr>
          <w:p w:rsidR="007525D8" w:rsidRPr="005B328F" w:rsidRDefault="007525D8" w:rsidP="001D22F2">
            <w:pPr>
              <w:rPr>
                <w:rFonts w:ascii="Times New Roman CYR" w:hAnsi="Times New Roman CYR" w:cs="Times New Roman CYR"/>
                <w:sz w:val="20"/>
                <w:szCs w:val="20"/>
              </w:rPr>
            </w:pPr>
          </w:p>
        </w:tc>
        <w:tc>
          <w:tcPr>
            <w:tcW w:w="1385" w:type="dxa"/>
            <w:shd w:val="clear" w:color="auto" w:fill="auto"/>
            <w:vAlign w:val="center"/>
          </w:tcPr>
          <w:p w:rsidR="007525D8" w:rsidRPr="005B328F" w:rsidRDefault="007525D8" w:rsidP="001D22F2">
            <w:pPr>
              <w:jc w:val="center"/>
              <w:rPr>
                <w:rFonts w:ascii="Times New Roman CYR" w:hAnsi="Times New Roman CYR" w:cs="Times New Roman CYR"/>
                <w:sz w:val="20"/>
                <w:szCs w:val="20"/>
              </w:rPr>
            </w:pPr>
          </w:p>
        </w:tc>
        <w:tc>
          <w:tcPr>
            <w:tcW w:w="1209" w:type="dxa"/>
            <w:shd w:val="clear" w:color="auto" w:fill="auto"/>
            <w:noWrap/>
            <w:vAlign w:val="bottom"/>
          </w:tcPr>
          <w:p w:rsidR="007525D8" w:rsidRPr="005B328F" w:rsidRDefault="007525D8" w:rsidP="001D22F2">
            <w:pPr>
              <w:jc w:val="right"/>
              <w:rPr>
                <w:sz w:val="20"/>
                <w:szCs w:val="20"/>
              </w:rPr>
            </w:pPr>
          </w:p>
        </w:tc>
        <w:tc>
          <w:tcPr>
            <w:tcW w:w="1209" w:type="dxa"/>
            <w:shd w:val="clear" w:color="auto" w:fill="auto"/>
            <w:noWrap/>
            <w:vAlign w:val="bottom"/>
          </w:tcPr>
          <w:p w:rsidR="007525D8" w:rsidRPr="005B328F" w:rsidRDefault="007525D8" w:rsidP="001D22F2">
            <w:pPr>
              <w:jc w:val="right"/>
              <w:rPr>
                <w:sz w:val="20"/>
                <w:szCs w:val="20"/>
              </w:rPr>
            </w:pPr>
          </w:p>
        </w:tc>
        <w:tc>
          <w:tcPr>
            <w:tcW w:w="1209" w:type="dxa"/>
            <w:shd w:val="clear" w:color="auto" w:fill="auto"/>
            <w:noWrap/>
            <w:vAlign w:val="bottom"/>
          </w:tcPr>
          <w:p w:rsidR="007525D8" w:rsidRPr="005B328F" w:rsidRDefault="007525D8" w:rsidP="001D22F2">
            <w:pPr>
              <w:jc w:val="right"/>
              <w:rPr>
                <w:sz w:val="20"/>
                <w:szCs w:val="20"/>
              </w:rPr>
            </w:pPr>
          </w:p>
        </w:tc>
        <w:tc>
          <w:tcPr>
            <w:tcW w:w="1209" w:type="dxa"/>
            <w:shd w:val="clear" w:color="auto" w:fill="auto"/>
            <w:noWrap/>
            <w:vAlign w:val="bottom"/>
          </w:tcPr>
          <w:p w:rsidR="007525D8" w:rsidRPr="005B328F" w:rsidRDefault="007525D8" w:rsidP="001D22F2">
            <w:pPr>
              <w:jc w:val="right"/>
              <w:rPr>
                <w:sz w:val="20"/>
                <w:szCs w:val="20"/>
              </w:rPr>
            </w:pPr>
          </w:p>
        </w:tc>
        <w:tc>
          <w:tcPr>
            <w:tcW w:w="1209" w:type="dxa"/>
            <w:shd w:val="clear" w:color="auto" w:fill="auto"/>
            <w:noWrap/>
            <w:vAlign w:val="bottom"/>
          </w:tcPr>
          <w:p w:rsidR="007525D8" w:rsidRPr="005B328F" w:rsidRDefault="007525D8" w:rsidP="001D22F2">
            <w:pPr>
              <w:jc w:val="right"/>
              <w:rPr>
                <w:sz w:val="20"/>
                <w:szCs w:val="20"/>
              </w:rPr>
            </w:pPr>
          </w:p>
        </w:tc>
      </w:tr>
    </w:tbl>
    <w:p w:rsidR="007525D8" w:rsidRDefault="007525D8" w:rsidP="007525D8">
      <w:pPr>
        <w:sectPr w:rsidR="007525D8" w:rsidSect="002104AE">
          <w:pgSz w:w="16838" w:h="11906" w:orient="landscape"/>
          <w:pgMar w:top="851" w:right="1134" w:bottom="1701" w:left="1134" w:header="709" w:footer="709" w:gutter="0"/>
          <w:cols w:space="708"/>
          <w:docGrid w:linePitch="360"/>
        </w:sectPr>
      </w:pPr>
      <w:bookmarkStart w:id="1" w:name="_Toc469331726"/>
    </w:p>
    <w:bookmarkEnd w:id="1"/>
    <w:p w:rsidR="007525D8" w:rsidRDefault="007525D8" w:rsidP="007525D8">
      <w:pPr>
        <w:ind w:firstLine="709"/>
        <w:jc w:val="both"/>
        <w:rPr>
          <w:sz w:val="28"/>
          <w:szCs w:val="28"/>
          <w:lang w:eastAsia="en-US"/>
        </w:rPr>
      </w:pPr>
    </w:p>
    <w:p w:rsidR="007525D8" w:rsidRDefault="007525D8" w:rsidP="007525D8">
      <w:pPr>
        <w:ind w:firstLine="709"/>
        <w:jc w:val="both"/>
        <w:rPr>
          <w:sz w:val="28"/>
          <w:szCs w:val="28"/>
          <w:lang w:eastAsia="en-US"/>
        </w:rPr>
      </w:pPr>
    </w:p>
    <w:p w:rsidR="007525D8" w:rsidRPr="00F86390" w:rsidRDefault="007525D8" w:rsidP="007525D8">
      <w:pPr>
        <w:pStyle w:val="a9"/>
        <w:numPr>
          <w:ilvl w:val="1"/>
          <w:numId w:val="38"/>
        </w:numPr>
        <w:spacing w:line="360" w:lineRule="auto"/>
        <w:jc w:val="both"/>
        <w:rPr>
          <w:rFonts w:ascii="Times New Roman" w:hAnsi="Times New Roman"/>
          <w:b/>
          <w:sz w:val="28"/>
          <w:szCs w:val="28"/>
        </w:rPr>
      </w:pPr>
      <w:r w:rsidRPr="00F86390">
        <w:rPr>
          <w:rFonts w:ascii="Times New Roman" w:hAnsi="Times New Roman"/>
          <w:b/>
          <w:sz w:val="28"/>
          <w:szCs w:val="28"/>
        </w:rPr>
        <w:t>Промышленное производство, сельское хозяйство, дикоросы:</w:t>
      </w:r>
    </w:p>
    <w:p w:rsidR="007525D8" w:rsidRPr="002552FD" w:rsidRDefault="007525D8" w:rsidP="007525D8">
      <w:pPr>
        <w:pStyle w:val="af2"/>
        <w:spacing w:line="360" w:lineRule="auto"/>
        <w:ind w:firstLine="708"/>
        <w:jc w:val="both"/>
        <w:rPr>
          <w:rFonts w:ascii="Times New Roman" w:hAnsi="Times New Roman"/>
          <w:color w:val="000000" w:themeColor="text1"/>
          <w:sz w:val="28"/>
          <w:szCs w:val="28"/>
          <w:u w:val="single"/>
        </w:rPr>
      </w:pPr>
      <w:r w:rsidRPr="002552FD">
        <w:rPr>
          <w:rFonts w:ascii="Times New Roman" w:hAnsi="Times New Roman"/>
          <w:color w:val="000000" w:themeColor="text1"/>
          <w:sz w:val="28"/>
          <w:szCs w:val="28"/>
          <w:u w:val="single"/>
        </w:rPr>
        <w:t>Производство основных видов промышленной продукции:</w:t>
      </w:r>
    </w:p>
    <w:p w:rsidR="007525D8" w:rsidRDefault="007525D8" w:rsidP="007525D8">
      <w:pPr>
        <w:pStyle w:val="af2"/>
        <w:spacing w:line="360" w:lineRule="auto"/>
        <w:ind w:firstLine="708"/>
        <w:jc w:val="both"/>
        <w:rPr>
          <w:rFonts w:ascii="Times New Roman" w:hAnsi="Times New Roman"/>
          <w:bCs/>
          <w:iCs/>
          <w:color w:val="FF0000"/>
          <w:sz w:val="28"/>
          <w:szCs w:val="28"/>
        </w:rPr>
      </w:pPr>
      <w:r w:rsidRPr="008A3AF2">
        <w:rPr>
          <w:rFonts w:ascii="Times New Roman" w:hAnsi="Times New Roman"/>
          <w:sz w:val="28"/>
          <w:szCs w:val="28"/>
        </w:rPr>
        <w:t xml:space="preserve">Заготовкой и обработкой древесины на территории поселения занимаются индивидуальные предприниматели:  </w:t>
      </w:r>
      <w:r w:rsidRPr="008A3AF2">
        <w:rPr>
          <w:rFonts w:ascii="Times New Roman" w:hAnsi="Times New Roman"/>
          <w:bCs/>
          <w:iCs/>
          <w:sz w:val="28"/>
          <w:szCs w:val="28"/>
        </w:rPr>
        <w:t>ИП Овчинникова К.А, ИП Васильев А.А, ИП Амышев С.В</w:t>
      </w:r>
      <w:r w:rsidRPr="00CD2408">
        <w:rPr>
          <w:rFonts w:ascii="Times New Roman" w:hAnsi="Times New Roman"/>
          <w:bCs/>
          <w:iCs/>
          <w:sz w:val="28"/>
          <w:szCs w:val="28"/>
        </w:rPr>
        <w:t>.</w:t>
      </w:r>
      <w:r>
        <w:rPr>
          <w:rFonts w:ascii="Times New Roman" w:hAnsi="Times New Roman"/>
          <w:bCs/>
          <w:iCs/>
          <w:color w:val="FF0000"/>
          <w:sz w:val="28"/>
          <w:szCs w:val="28"/>
        </w:rPr>
        <w:t xml:space="preserve"> </w:t>
      </w:r>
    </w:p>
    <w:p w:rsidR="007525D8" w:rsidRPr="00CD2408" w:rsidRDefault="007525D8" w:rsidP="007525D8">
      <w:pPr>
        <w:pStyle w:val="af2"/>
        <w:spacing w:line="360" w:lineRule="auto"/>
        <w:ind w:firstLine="708"/>
        <w:jc w:val="both"/>
        <w:rPr>
          <w:rFonts w:ascii="Times New Roman" w:hAnsi="Times New Roman"/>
          <w:sz w:val="28"/>
          <w:szCs w:val="28"/>
          <w:highlight w:val="yellow"/>
        </w:rPr>
      </w:pPr>
      <w:r w:rsidRPr="00CD2408">
        <w:rPr>
          <w:rFonts w:ascii="Times New Roman" w:hAnsi="Times New Roman"/>
          <w:sz w:val="28"/>
          <w:szCs w:val="28"/>
        </w:rPr>
        <w:t>Объем вывезенной древесины за  2019г - 3,0 м</w:t>
      </w:r>
      <w:r w:rsidRPr="00CD2408">
        <w:rPr>
          <w:rFonts w:ascii="Times New Roman" w:hAnsi="Times New Roman"/>
          <w:sz w:val="28"/>
          <w:szCs w:val="28"/>
          <w:vertAlign w:val="superscript"/>
        </w:rPr>
        <w:t xml:space="preserve">3, </w:t>
      </w:r>
      <w:r w:rsidRPr="00CD2408">
        <w:rPr>
          <w:rFonts w:ascii="Times New Roman" w:hAnsi="Times New Roman"/>
          <w:sz w:val="28"/>
          <w:szCs w:val="28"/>
        </w:rPr>
        <w:t>за  аналогичный  период прошлого года 5,1 тыс. м</w:t>
      </w:r>
      <w:r w:rsidRPr="00CD2408">
        <w:rPr>
          <w:rFonts w:ascii="Times New Roman" w:hAnsi="Times New Roman"/>
          <w:sz w:val="28"/>
          <w:szCs w:val="28"/>
          <w:vertAlign w:val="superscript"/>
        </w:rPr>
        <w:t>3</w:t>
      </w:r>
      <w:r w:rsidRPr="00CD2408">
        <w:rPr>
          <w:rFonts w:ascii="Times New Roman" w:hAnsi="Times New Roman"/>
          <w:sz w:val="28"/>
          <w:szCs w:val="28"/>
        </w:rPr>
        <w:t>. Количество выписанной древесины 3,0 тыс. м</w:t>
      </w:r>
      <w:r w:rsidRPr="00CD2408">
        <w:rPr>
          <w:rFonts w:ascii="Times New Roman" w:hAnsi="Times New Roman"/>
          <w:sz w:val="28"/>
          <w:szCs w:val="28"/>
          <w:vertAlign w:val="superscript"/>
        </w:rPr>
        <w:t>3</w:t>
      </w:r>
      <w:r w:rsidRPr="00CD2408">
        <w:rPr>
          <w:rFonts w:ascii="Times New Roman" w:hAnsi="Times New Roman"/>
          <w:sz w:val="28"/>
          <w:szCs w:val="28"/>
        </w:rPr>
        <w:t>. Из них:  производство пиломатериалов – 0,7 т.м3, дрова 2,3 т.м3.</w:t>
      </w:r>
      <w:r w:rsidRPr="00CD2408">
        <w:rPr>
          <w:rFonts w:ascii="Times New Roman" w:hAnsi="Times New Roman"/>
          <w:sz w:val="28"/>
          <w:szCs w:val="28"/>
          <w:highlight w:val="yellow"/>
        </w:rPr>
        <w:t xml:space="preserve"> </w:t>
      </w:r>
    </w:p>
    <w:p w:rsidR="007525D8" w:rsidRPr="00F86390" w:rsidRDefault="007525D8" w:rsidP="007525D8">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t xml:space="preserve">Производство хлеба и хлебобулочных изделий в поселении осуществляет ИП «Горбатенко», в течение года объем производства составил </w:t>
      </w:r>
      <w:r>
        <w:rPr>
          <w:rFonts w:ascii="Times New Roman" w:hAnsi="Times New Roman"/>
          <w:sz w:val="28"/>
          <w:szCs w:val="28"/>
        </w:rPr>
        <w:t>29,3</w:t>
      </w:r>
      <w:r w:rsidRPr="00F86390">
        <w:rPr>
          <w:rFonts w:ascii="Times New Roman" w:hAnsi="Times New Roman"/>
          <w:sz w:val="28"/>
          <w:szCs w:val="28"/>
        </w:rPr>
        <w:t xml:space="preserve"> тонн, в сравнении с прошлым годом </w:t>
      </w:r>
      <w:r>
        <w:rPr>
          <w:rFonts w:ascii="Times New Roman" w:hAnsi="Times New Roman"/>
          <w:sz w:val="28"/>
          <w:szCs w:val="28"/>
        </w:rPr>
        <w:t xml:space="preserve"> снизился на 51%.</w:t>
      </w:r>
      <w:r w:rsidRPr="00F86390">
        <w:rPr>
          <w:rFonts w:ascii="Times New Roman" w:hAnsi="Times New Roman"/>
          <w:sz w:val="28"/>
          <w:szCs w:val="28"/>
        </w:rPr>
        <w:t xml:space="preserve"> Объём производства хлеба и хлебоб</w:t>
      </w:r>
      <w:r>
        <w:rPr>
          <w:rFonts w:ascii="Times New Roman" w:hAnsi="Times New Roman"/>
          <w:sz w:val="28"/>
          <w:szCs w:val="28"/>
        </w:rPr>
        <w:t>улочных изделий  составляет 23,8</w:t>
      </w:r>
      <w:r w:rsidRPr="00F86390">
        <w:rPr>
          <w:rFonts w:ascii="Times New Roman" w:hAnsi="Times New Roman"/>
          <w:sz w:val="28"/>
          <w:szCs w:val="28"/>
        </w:rPr>
        <w:t xml:space="preserve"> % потребности населения поселения в хлебе и хлебобулочных изделиях. Дополнительная потребность в хлебе обеспечивается за счет реализации хлеба, произведенного в г.Урае, г.Тюмени, г.Екатеринбурге.</w:t>
      </w:r>
    </w:p>
    <w:p w:rsidR="007525D8" w:rsidRPr="00F86390" w:rsidRDefault="007525D8" w:rsidP="007525D8">
      <w:pPr>
        <w:pStyle w:val="af2"/>
        <w:spacing w:line="360" w:lineRule="auto"/>
        <w:ind w:firstLine="708"/>
        <w:jc w:val="both"/>
        <w:rPr>
          <w:rFonts w:ascii="Times New Roman" w:hAnsi="Times New Roman"/>
          <w:sz w:val="28"/>
          <w:szCs w:val="28"/>
        </w:rPr>
      </w:pPr>
    </w:p>
    <w:tbl>
      <w:tblPr>
        <w:tblW w:w="9484" w:type="dxa"/>
        <w:tblInd w:w="172" w:type="dxa"/>
        <w:tblLayout w:type="fixed"/>
        <w:tblCellMar>
          <w:left w:w="30" w:type="dxa"/>
          <w:right w:w="30" w:type="dxa"/>
        </w:tblCellMar>
        <w:tblLook w:val="04A0"/>
      </w:tblPr>
      <w:tblGrid>
        <w:gridCol w:w="3119"/>
        <w:gridCol w:w="1559"/>
        <w:gridCol w:w="923"/>
        <w:gridCol w:w="943"/>
        <w:gridCol w:w="1321"/>
        <w:gridCol w:w="1619"/>
      </w:tblGrid>
      <w:tr w:rsidR="007525D8" w:rsidRPr="00F86390" w:rsidTr="001D22F2">
        <w:trPr>
          <w:trHeight w:val="894"/>
        </w:trPr>
        <w:tc>
          <w:tcPr>
            <w:tcW w:w="3119" w:type="dxa"/>
            <w:tcBorders>
              <w:top w:val="single" w:sz="6" w:space="0" w:color="auto"/>
              <w:left w:val="single" w:sz="6" w:space="0" w:color="auto"/>
              <w:bottom w:val="nil"/>
              <w:right w:val="single" w:sz="6" w:space="0" w:color="auto"/>
            </w:tcBorders>
            <w:hideMark/>
          </w:tcPr>
          <w:p w:rsidR="007525D8" w:rsidRPr="00F86390" w:rsidRDefault="007525D8" w:rsidP="001D22F2">
            <w:pPr>
              <w:autoSpaceDE w:val="0"/>
              <w:autoSpaceDN w:val="0"/>
              <w:adjustRightInd w:val="0"/>
              <w:spacing w:line="360" w:lineRule="auto"/>
              <w:jc w:val="both"/>
            </w:pPr>
            <w:r w:rsidRPr="00F86390">
              <w:t>Наименование сельского поселения</w:t>
            </w:r>
          </w:p>
        </w:tc>
        <w:tc>
          <w:tcPr>
            <w:tcW w:w="1559" w:type="dxa"/>
            <w:tcBorders>
              <w:top w:val="single" w:sz="6" w:space="0" w:color="auto"/>
              <w:left w:val="single" w:sz="6" w:space="0" w:color="auto"/>
              <w:bottom w:val="nil"/>
              <w:right w:val="single" w:sz="6" w:space="0" w:color="auto"/>
            </w:tcBorders>
            <w:hideMark/>
          </w:tcPr>
          <w:p w:rsidR="007525D8" w:rsidRPr="00F86390" w:rsidRDefault="007525D8" w:rsidP="001D22F2">
            <w:pPr>
              <w:autoSpaceDE w:val="0"/>
              <w:autoSpaceDN w:val="0"/>
              <w:adjustRightInd w:val="0"/>
              <w:spacing w:line="360" w:lineRule="auto"/>
              <w:jc w:val="both"/>
            </w:pPr>
            <w:r w:rsidRPr="00F86390">
              <w:t>Об</w:t>
            </w:r>
            <w:r>
              <w:t>ъем (по нормам потребления) 2019</w:t>
            </w:r>
            <w:r w:rsidRPr="00F86390">
              <w:t xml:space="preserve"> год </w:t>
            </w:r>
          </w:p>
        </w:tc>
        <w:tc>
          <w:tcPr>
            <w:tcW w:w="1866" w:type="dxa"/>
            <w:gridSpan w:val="2"/>
            <w:tcBorders>
              <w:top w:val="single" w:sz="6" w:space="0" w:color="auto"/>
              <w:left w:val="single" w:sz="6" w:space="0" w:color="auto"/>
              <w:bottom w:val="single" w:sz="6" w:space="0" w:color="auto"/>
              <w:right w:val="single" w:sz="6" w:space="0" w:color="auto"/>
            </w:tcBorders>
            <w:hideMark/>
          </w:tcPr>
          <w:p w:rsidR="007525D8" w:rsidRPr="00F86390" w:rsidRDefault="007525D8" w:rsidP="001D22F2">
            <w:pPr>
              <w:autoSpaceDE w:val="0"/>
              <w:autoSpaceDN w:val="0"/>
              <w:adjustRightInd w:val="0"/>
              <w:spacing w:line="360" w:lineRule="auto"/>
              <w:jc w:val="both"/>
            </w:pPr>
            <w:r w:rsidRPr="00F86390">
              <w:t>Фактический объем производства, тонн</w:t>
            </w:r>
          </w:p>
        </w:tc>
        <w:tc>
          <w:tcPr>
            <w:tcW w:w="1321" w:type="dxa"/>
            <w:vMerge w:val="restart"/>
            <w:tcBorders>
              <w:top w:val="single" w:sz="6" w:space="0" w:color="auto"/>
              <w:left w:val="single" w:sz="6" w:space="0" w:color="auto"/>
              <w:bottom w:val="single" w:sz="6" w:space="0" w:color="auto"/>
              <w:right w:val="single" w:sz="6" w:space="0" w:color="auto"/>
            </w:tcBorders>
            <w:hideMark/>
          </w:tcPr>
          <w:p w:rsidR="007525D8" w:rsidRPr="00F86390" w:rsidRDefault="007525D8" w:rsidP="001D22F2">
            <w:pPr>
              <w:autoSpaceDE w:val="0"/>
              <w:autoSpaceDN w:val="0"/>
              <w:adjustRightInd w:val="0"/>
              <w:spacing w:line="360" w:lineRule="auto"/>
              <w:jc w:val="both"/>
            </w:pPr>
            <w:r w:rsidRPr="00F86390">
              <w:t>Динамика, %</w:t>
            </w:r>
          </w:p>
          <w:p w:rsidR="007525D8" w:rsidRPr="00F86390" w:rsidRDefault="007525D8" w:rsidP="001D22F2">
            <w:pPr>
              <w:autoSpaceDE w:val="0"/>
              <w:autoSpaceDN w:val="0"/>
              <w:adjustRightInd w:val="0"/>
              <w:spacing w:line="360" w:lineRule="auto"/>
              <w:jc w:val="both"/>
            </w:pPr>
            <w:r w:rsidRPr="00F86390">
              <w:t xml:space="preserve"> </w:t>
            </w:r>
          </w:p>
        </w:tc>
        <w:tc>
          <w:tcPr>
            <w:tcW w:w="1619" w:type="dxa"/>
            <w:tcBorders>
              <w:top w:val="single" w:sz="6" w:space="0" w:color="auto"/>
              <w:left w:val="single" w:sz="6" w:space="0" w:color="auto"/>
              <w:bottom w:val="nil"/>
              <w:right w:val="single" w:sz="6" w:space="0" w:color="auto"/>
            </w:tcBorders>
            <w:hideMark/>
          </w:tcPr>
          <w:p w:rsidR="007525D8" w:rsidRPr="00F86390" w:rsidRDefault="007525D8" w:rsidP="001D22F2">
            <w:pPr>
              <w:autoSpaceDE w:val="0"/>
              <w:autoSpaceDN w:val="0"/>
              <w:adjustRightInd w:val="0"/>
              <w:spacing w:line="360" w:lineRule="auto"/>
              <w:jc w:val="both"/>
            </w:pPr>
            <w:r>
              <w:t>Объем 2019</w:t>
            </w:r>
            <w:r w:rsidRPr="00F86390">
              <w:t xml:space="preserve"> г. по сравнению с нормами потребления, %</w:t>
            </w:r>
          </w:p>
        </w:tc>
      </w:tr>
      <w:tr w:rsidR="007525D8" w:rsidRPr="00F86390" w:rsidTr="001D22F2">
        <w:trPr>
          <w:trHeight w:val="205"/>
        </w:trPr>
        <w:tc>
          <w:tcPr>
            <w:tcW w:w="3119" w:type="dxa"/>
            <w:tcBorders>
              <w:top w:val="nil"/>
              <w:left w:val="single" w:sz="6" w:space="0" w:color="auto"/>
              <w:bottom w:val="single" w:sz="6" w:space="0" w:color="auto"/>
              <w:right w:val="single" w:sz="6" w:space="0" w:color="auto"/>
            </w:tcBorders>
          </w:tcPr>
          <w:p w:rsidR="007525D8" w:rsidRPr="00F86390" w:rsidRDefault="007525D8" w:rsidP="001D22F2">
            <w:pPr>
              <w:autoSpaceDE w:val="0"/>
              <w:autoSpaceDN w:val="0"/>
              <w:adjustRightInd w:val="0"/>
              <w:spacing w:line="360" w:lineRule="auto"/>
              <w:jc w:val="both"/>
              <w:rPr>
                <w:color w:val="FF0000"/>
              </w:rPr>
            </w:pPr>
          </w:p>
        </w:tc>
        <w:tc>
          <w:tcPr>
            <w:tcW w:w="1559" w:type="dxa"/>
            <w:tcBorders>
              <w:top w:val="nil"/>
              <w:left w:val="single" w:sz="6" w:space="0" w:color="auto"/>
              <w:bottom w:val="single" w:sz="6" w:space="0" w:color="auto"/>
              <w:right w:val="single" w:sz="6" w:space="0" w:color="auto"/>
            </w:tcBorders>
          </w:tcPr>
          <w:p w:rsidR="007525D8" w:rsidRPr="00F86390" w:rsidRDefault="007525D8" w:rsidP="001D22F2">
            <w:pPr>
              <w:autoSpaceDE w:val="0"/>
              <w:autoSpaceDN w:val="0"/>
              <w:adjustRightInd w:val="0"/>
              <w:spacing w:line="360" w:lineRule="auto"/>
              <w:jc w:val="both"/>
              <w:rPr>
                <w:color w:val="FF0000"/>
              </w:rPr>
            </w:pPr>
          </w:p>
        </w:tc>
        <w:tc>
          <w:tcPr>
            <w:tcW w:w="923" w:type="dxa"/>
            <w:tcBorders>
              <w:top w:val="single" w:sz="6" w:space="0" w:color="auto"/>
              <w:left w:val="single" w:sz="6" w:space="0" w:color="auto"/>
              <w:bottom w:val="single" w:sz="6" w:space="0" w:color="auto"/>
              <w:right w:val="single" w:sz="6" w:space="0" w:color="auto"/>
            </w:tcBorders>
            <w:hideMark/>
          </w:tcPr>
          <w:p w:rsidR="007525D8" w:rsidRPr="00F86390" w:rsidRDefault="007525D8" w:rsidP="001D22F2">
            <w:pPr>
              <w:autoSpaceDE w:val="0"/>
              <w:autoSpaceDN w:val="0"/>
              <w:adjustRightInd w:val="0"/>
              <w:spacing w:line="360" w:lineRule="auto"/>
              <w:jc w:val="both"/>
            </w:pPr>
            <w:r>
              <w:t>2018</w:t>
            </w:r>
            <w:r w:rsidRPr="00F86390">
              <w:t xml:space="preserve"> г.</w:t>
            </w:r>
          </w:p>
        </w:tc>
        <w:tc>
          <w:tcPr>
            <w:tcW w:w="943" w:type="dxa"/>
            <w:tcBorders>
              <w:top w:val="single" w:sz="6" w:space="0" w:color="auto"/>
              <w:left w:val="single" w:sz="6" w:space="0" w:color="auto"/>
              <w:bottom w:val="single" w:sz="6" w:space="0" w:color="auto"/>
              <w:right w:val="single" w:sz="6" w:space="0" w:color="auto"/>
            </w:tcBorders>
            <w:hideMark/>
          </w:tcPr>
          <w:p w:rsidR="007525D8" w:rsidRPr="00F86390" w:rsidRDefault="007525D8" w:rsidP="001D22F2">
            <w:pPr>
              <w:autoSpaceDE w:val="0"/>
              <w:autoSpaceDN w:val="0"/>
              <w:adjustRightInd w:val="0"/>
              <w:spacing w:line="360" w:lineRule="auto"/>
              <w:jc w:val="both"/>
            </w:pPr>
            <w:r>
              <w:t>2019</w:t>
            </w:r>
            <w:r w:rsidRPr="00F86390">
              <w:t xml:space="preserve"> г.</w:t>
            </w: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7525D8" w:rsidRPr="00F86390" w:rsidRDefault="007525D8" w:rsidP="001D22F2">
            <w:pPr>
              <w:spacing w:line="360" w:lineRule="auto"/>
              <w:jc w:val="both"/>
            </w:pPr>
          </w:p>
        </w:tc>
        <w:tc>
          <w:tcPr>
            <w:tcW w:w="1619" w:type="dxa"/>
            <w:tcBorders>
              <w:top w:val="nil"/>
              <w:left w:val="single" w:sz="6" w:space="0" w:color="auto"/>
              <w:bottom w:val="single" w:sz="6" w:space="0" w:color="auto"/>
              <w:right w:val="single" w:sz="6" w:space="0" w:color="auto"/>
            </w:tcBorders>
          </w:tcPr>
          <w:p w:rsidR="007525D8" w:rsidRPr="00F86390" w:rsidRDefault="007525D8" w:rsidP="001D22F2">
            <w:pPr>
              <w:autoSpaceDE w:val="0"/>
              <w:autoSpaceDN w:val="0"/>
              <w:adjustRightInd w:val="0"/>
              <w:spacing w:line="360" w:lineRule="auto"/>
              <w:jc w:val="both"/>
              <w:rPr>
                <w:color w:val="FF0000"/>
              </w:rPr>
            </w:pPr>
          </w:p>
        </w:tc>
      </w:tr>
      <w:tr w:rsidR="007525D8" w:rsidRPr="00094A0B" w:rsidTr="001D22F2">
        <w:trPr>
          <w:trHeight w:val="283"/>
        </w:trPr>
        <w:tc>
          <w:tcPr>
            <w:tcW w:w="3119"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F86390" w:rsidRDefault="007525D8" w:rsidP="001D22F2">
            <w:pPr>
              <w:autoSpaceDE w:val="0"/>
              <w:autoSpaceDN w:val="0"/>
              <w:adjustRightInd w:val="0"/>
              <w:spacing w:line="360" w:lineRule="auto"/>
              <w:jc w:val="both"/>
            </w:pPr>
            <w:r w:rsidRPr="00F86390">
              <w:t>сельское поселение Мулымья</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F86390" w:rsidRDefault="007525D8" w:rsidP="001D22F2">
            <w:pPr>
              <w:autoSpaceDE w:val="0"/>
              <w:autoSpaceDN w:val="0"/>
              <w:adjustRightInd w:val="0"/>
              <w:spacing w:line="360" w:lineRule="auto"/>
              <w:jc w:val="both"/>
            </w:pPr>
            <w:r>
              <w:t>123</w:t>
            </w:r>
            <w:r w:rsidRPr="00F86390">
              <w:t>,0</w:t>
            </w:r>
          </w:p>
        </w:tc>
        <w:tc>
          <w:tcPr>
            <w:tcW w:w="923"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F86390" w:rsidRDefault="007525D8" w:rsidP="001D22F2">
            <w:pPr>
              <w:autoSpaceDE w:val="0"/>
              <w:autoSpaceDN w:val="0"/>
              <w:adjustRightInd w:val="0"/>
              <w:spacing w:line="360" w:lineRule="auto"/>
              <w:jc w:val="both"/>
            </w:pPr>
            <w:r>
              <w:t>44,3</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F86390" w:rsidRDefault="007525D8" w:rsidP="001D22F2">
            <w:pPr>
              <w:autoSpaceDE w:val="0"/>
              <w:autoSpaceDN w:val="0"/>
              <w:adjustRightInd w:val="0"/>
              <w:spacing w:line="360" w:lineRule="auto"/>
              <w:jc w:val="both"/>
            </w:pPr>
            <w:r>
              <w:t>29,3</w:t>
            </w:r>
          </w:p>
        </w:tc>
        <w:tc>
          <w:tcPr>
            <w:tcW w:w="1321"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F86390" w:rsidRDefault="007525D8" w:rsidP="001D22F2">
            <w:pPr>
              <w:autoSpaceDE w:val="0"/>
              <w:autoSpaceDN w:val="0"/>
              <w:adjustRightInd w:val="0"/>
              <w:spacing w:line="360" w:lineRule="auto"/>
              <w:jc w:val="both"/>
            </w:pPr>
            <w:r>
              <w:t>66,1</w:t>
            </w:r>
          </w:p>
        </w:tc>
        <w:tc>
          <w:tcPr>
            <w:tcW w:w="1619" w:type="dxa"/>
            <w:tcBorders>
              <w:top w:val="single" w:sz="6" w:space="0" w:color="auto"/>
              <w:left w:val="single" w:sz="6" w:space="0" w:color="auto"/>
              <w:bottom w:val="single" w:sz="6" w:space="0" w:color="auto"/>
              <w:right w:val="single" w:sz="6" w:space="0" w:color="auto"/>
            </w:tcBorders>
            <w:shd w:val="solid" w:color="FFFFFF" w:fill="auto"/>
            <w:hideMark/>
          </w:tcPr>
          <w:p w:rsidR="007525D8" w:rsidRPr="00094A0B" w:rsidRDefault="007525D8" w:rsidP="001D22F2">
            <w:pPr>
              <w:autoSpaceDE w:val="0"/>
              <w:autoSpaceDN w:val="0"/>
              <w:adjustRightInd w:val="0"/>
              <w:spacing w:line="360" w:lineRule="auto"/>
              <w:jc w:val="both"/>
            </w:pPr>
            <w:r>
              <w:t>23,8</w:t>
            </w:r>
          </w:p>
        </w:tc>
      </w:tr>
    </w:tbl>
    <w:p w:rsidR="007525D8" w:rsidRPr="00A228A9" w:rsidRDefault="007525D8" w:rsidP="007525D8">
      <w:pPr>
        <w:spacing w:line="360" w:lineRule="auto"/>
        <w:jc w:val="both"/>
        <w:rPr>
          <w:sz w:val="28"/>
          <w:szCs w:val="28"/>
          <w:u w:val="single"/>
        </w:rPr>
      </w:pPr>
    </w:p>
    <w:p w:rsidR="007525D8" w:rsidRDefault="007525D8" w:rsidP="007525D8">
      <w:pPr>
        <w:spacing w:line="360" w:lineRule="auto"/>
        <w:jc w:val="both"/>
        <w:rPr>
          <w:sz w:val="28"/>
          <w:szCs w:val="28"/>
        </w:rPr>
      </w:pPr>
      <w:r w:rsidRPr="00A228A9">
        <w:rPr>
          <w:sz w:val="28"/>
          <w:szCs w:val="28"/>
        </w:rPr>
        <w:t xml:space="preserve">     </w:t>
      </w:r>
      <w:r>
        <w:rPr>
          <w:sz w:val="28"/>
          <w:szCs w:val="28"/>
        </w:rPr>
        <w:t xml:space="preserve">   </w:t>
      </w:r>
      <w:r w:rsidRPr="00A228A9">
        <w:rPr>
          <w:sz w:val="28"/>
          <w:szCs w:val="28"/>
        </w:rPr>
        <w:t>Заготовку и пр</w:t>
      </w:r>
      <w:r>
        <w:rPr>
          <w:sz w:val="28"/>
          <w:szCs w:val="28"/>
        </w:rPr>
        <w:t>и</w:t>
      </w:r>
      <w:r w:rsidRPr="00A228A9">
        <w:rPr>
          <w:sz w:val="28"/>
          <w:szCs w:val="28"/>
        </w:rPr>
        <w:t>ем дикоросов в 201</w:t>
      </w:r>
      <w:r>
        <w:rPr>
          <w:sz w:val="28"/>
          <w:szCs w:val="28"/>
        </w:rPr>
        <w:t>9 году осуществляли: ООО «Регион-</w:t>
      </w:r>
      <w:r w:rsidRPr="00A228A9">
        <w:rPr>
          <w:sz w:val="28"/>
          <w:szCs w:val="28"/>
        </w:rPr>
        <w:t xml:space="preserve">К» (В.А. Новоселов), </w:t>
      </w:r>
      <w:r>
        <w:rPr>
          <w:sz w:val="28"/>
          <w:szCs w:val="28"/>
        </w:rPr>
        <w:t>НО КМНС «Кама», ООО «Шаим тур».</w:t>
      </w:r>
    </w:p>
    <w:p w:rsidR="007525D8" w:rsidRPr="009240E2" w:rsidRDefault="007525D8" w:rsidP="007525D8">
      <w:pPr>
        <w:spacing w:line="360" w:lineRule="auto"/>
        <w:jc w:val="both"/>
        <w:rPr>
          <w:color w:val="C00000"/>
          <w:sz w:val="28"/>
          <w:szCs w:val="28"/>
        </w:rPr>
      </w:pPr>
      <w:r>
        <w:rPr>
          <w:sz w:val="28"/>
          <w:szCs w:val="28"/>
        </w:rPr>
        <w:t xml:space="preserve">В текущем году  увеличились  объемы заготовки  дикоросов, а именно   грибов в  </w:t>
      </w:r>
      <w:r w:rsidRPr="009240E2">
        <w:rPr>
          <w:color w:val="000000" w:themeColor="text1"/>
          <w:sz w:val="28"/>
          <w:szCs w:val="28"/>
        </w:rPr>
        <w:t>2019г -  110т, в  2018г - 16 т.  Ягода : 2019г - 2,5 т,  2018г – 3,0 т</w:t>
      </w:r>
    </w:p>
    <w:p w:rsidR="007525D8" w:rsidRDefault="007525D8" w:rsidP="007525D8">
      <w:pPr>
        <w:pStyle w:val="af2"/>
        <w:spacing w:line="360" w:lineRule="auto"/>
        <w:jc w:val="both"/>
        <w:rPr>
          <w:rFonts w:ascii="Times New Roman" w:hAnsi="Times New Roman"/>
          <w:sz w:val="28"/>
          <w:szCs w:val="28"/>
        </w:rPr>
      </w:pPr>
    </w:p>
    <w:p w:rsidR="007525D8" w:rsidRDefault="007525D8" w:rsidP="007525D8">
      <w:pPr>
        <w:pStyle w:val="af2"/>
        <w:spacing w:line="360" w:lineRule="auto"/>
        <w:jc w:val="both"/>
        <w:rPr>
          <w:rFonts w:ascii="Times New Roman" w:hAnsi="Times New Roman"/>
          <w:sz w:val="28"/>
          <w:szCs w:val="28"/>
        </w:rPr>
      </w:pPr>
    </w:p>
    <w:p w:rsidR="007525D8" w:rsidRPr="002552FD" w:rsidRDefault="007525D8" w:rsidP="007525D8">
      <w:pPr>
        <w:pStyle w:val="af2"/>
        <w:numPr>
          <w:ilvl w:val="1"/>
          <w:numId w:val="38"/>
        </w:numPr>
        <w:spacing w:line="360" w:lineRule="auto"/>
        <w:jc w:val="both"/>
        <w:rPr>
          <w:rFonts w:ascii="Times New Roman" w:hAnsi="Times New Roman"/>
          <w:b/>
          <w:color w:val="000000" w:themeColor="text1"/>
          <w:sz w:val="28"/>
          <w:szCs w:val="28"/>
        </w:rPr>
      </w:pPr>
      <w:r w:rsidRPr="002552FD">
        <w:rPr>
          <w:rFonts w:ascii="Times New Roman" w:hAnsi="Times New Roman"/>
          <w:b/>
          <w:color w:val="000000" w:themeColor="text1"/>
          <w:sz w:val="28"/>
          <w:szCs w:val="28"/>
        </w:rPr>
        <w:lastRenderedPageBreak/>
        <w:t xml:space="preserve">Доходы населения </w:t>
      </w:r>
    </w:p>
    <w:p w:rsidR="007525D8" w:rsidRPr="00CD2408" w:rsidRDefault="007525D8" w:rsidP="007525D8">
      <w:pPr>
        <w:spacing w:line="360" w:lineRule="auto"/>
        <w:ind w:firstLine="709"/>
        <w:jc w:val="both"/>
        <w:rPr>
          <w:sz w:val="28"/>
          <w:szCs w:val="28"/>
        </w:rPr>
      </w:pPr>
      <w:r w:rsidRPr="00CD2408">
        <w:rPr>
          <w:sz w:val="28"/>
          <w:szCs w:val="28"/>
        </w:rPr>
        <w:t xml:space="preserve">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Мулымья за 2019  год составила 41,9  т.руб., в 2018г 39,3 т.р.  Рост составил  106 % </w:t>
      </w:r>
    </w:p>
    <w:p w:rsidR="007525D8" w:rsidRPr="00CD2408" w:rsidRDefault="007525D8" w:rsidP="007525D8">
      <w:pPr>
        <w:spacing w:line="360" w:lineRule="auto"/>
        <w:ind w:firstLine="709"/>
        <w:jc w:val="both"/>
        <w:rPr>
          <w:sz w:val="28"/>
          <w:szCs w:val="28"/>
        </w:rPr>
      </w:pPr>
      <w:r w:rsidRPr="00CD2408">
        <w:rPr>
          <w:sz w:val="28"/>
          <w:szCs w:val="28"/>
        </w:rPr>
        <w:t xml:space="preserve">Среднемесячные денежные доходы  на одного жителя составили : </w:t>
      </w:r>
    </w:p>
    <w:p w:rsidR="007525D8" w:rsidRPr="00CD2408" w:rsidRDefault="007525D8" w:rsidP="007525D8">
      <w:pPr>
        <w:spacing w:line="360" w:lineRule="auto"/>
        <w:jc w:val="both"/>
        <w:rPr>
          <w:sz w:val="28"/>
          <w:szCs w:val="28"/>
        </w:rPr>
      </w:pPr>
      <w:r w:rsidRPr="00CD2408">
        <w:rPr>
          <w:sz w:val="28"/>
          <w:szCs w:val="28"/>
        </w:rPr>
        <w:t>в 2019г - 31,4т.руб, в 2018г – 29,9 т.руб.  Рост 105%.</w:t>
      </w:r>
    </w:p>
    <w:p w:rsidR="007525D8" w:rsidRDefault="007525D8" w:rsidP="007525D8">
      <w:pPr>
        <w:pStyle w:val="af2"/>
        <w:spacing w:line="360" w:lineRule="auto"/>
        <w:ind w:left="720"/>
        <w:jc w:val="both"/>
        <w:rPr>
          <w:rFonts w:ascii="Times New Roman" w:hAnsi="Times New Roman"/>
          <w:b/>
          <w:sz w:val="28"/>
          <w:szCs w:val="28"/>
        </w:rPr>
      </w:pPr>
    </w:p>
    <w:p w:rsidR="007525D8" w:rsidRPr="00F86390" w:rsidRDefault="007525D8" w:rsidP="007525D8">
      <w:pPr>
        <w:pStyle w:val="10"/>
        <w:numPr>
          <w:ilvl w:val="0"/>
          <w:numId w:val="38"/>
        </w:numPr>
        <w:spacing w:line="360" w:lineRule="auto"/>
        <w:jc w:val="both"/>
        <w:rPr>
          <w:sz w:val="28"/>
          <w:szCs w:val="28"/>
        </w:rPr>
      </w:pPr>
      <w:r w:rsidRPr="00F86390">
        <w:rPr>
          <w:sz w:val="28"/>
          <w:szCs w:val="28"/>
        </w:rPr>
        <w:t>Информация о результатах деятельности администрации сельского поселения Мулымья по решению вопросов местного значения</w:t>
      </w:r>
    </w:p>
    <w:p w:rsidR="007525D8" w:rsidRDefault="007525D8" w:rsidP="007525D8">
      <w:pPr>
        <w:spacing w:line="360" w:lineRule="auto"/>
        <w:ind w:firstLine="720"/>
        <w:jc w:val="both"/>
        <w:rPr>
          <w:sz w:val="28"/>
          <w:szCs w:val="28"/>
        </w:rPr>
      </w:pPr>
      <w:bookmarkStart w:id="2" w:name="_Toc321487485"/>
      <w:r>
        <w:rPr>
          <w:sz w:val="28"/>
          <w:szCs w:val="28"/>
        </w:rPr>
        <w:t>В соответствии со статьей 1 Закона Ханты - Мансийского автономного округа - Югры от 05.10.2007 № 116-оз « О порядке решения вопросов местного значения органами местного самоуправления муниципальных образований Ханты - Мансийского автономного округа – Югры»  поселение решает следующие вопросы местного значения:</w:t>
      </w:r>
    </w:p>
    <w:p w:rsidR="007525D8" w:rsidRPr="002552FD" w:rsidRDefault="007525D8" w:rsidP="007525D8">
      <w:pPr>
        <w:pStyle w:val="2"/>
        <w:spacing w:line="360" w:lineRule="auto"/>
        <w:jc w:val="both"/>
        <w:rPr>
          <w:rFonts w:ascii="Times New Roman" w:hAnsi="Times New Roman" w:cs="Times New Roman"/>
          <w:color w:val="000000" w:themeColor="text1"/>
        </w:rPr>
      </w:pPr>
      <w:r w:rsidRPr="002552FD">
        <w:rPr>
          <w:rFonts w:ascii="Times New Roman" w:hAnsi="Times New Roman" w:cs="Times New Roman"/>
          <w:color w:val="000000" w:themeColor="text1"/>
        </w:rPr>
        <w:t xml:space="preserve">2.1. </w:t>
      </w:r>
      <w:bookmarkEnd w:id="2"/>
      <w:r w:rsidRPr="002552FD">
        <w:rPr>
          <w:rFonts w:ascii="Times New Roman" w:hAnsi="Times New Roman" w:cs="Times New Roman"/>
          <w:color w:val="000000" w:themeColor="text1"/>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25D8" w:rsidRPr="00F219C7" w:rsidRDefault="007525D8" w:rsidP="007525D8">
      <w:pPr>
        <w:ind w:firstLine="709"/>
        <w:jc w:val="center"/>
        <w:rPr>
          <w:b/>
          <w:sz w:val="28"/>
          <w:szCs w:val="28"/>
        </w:rPr>
      </w:pPr>
    </w:p>
    <w:p w:rsidR="007525D8" w:rsidRPr="008C1F64" w:rsidRDefault="007525D8" w:rsidP="007525D8">
      <w:pPr>
        <w:pStyle w:val="a7"/>
        <w:spacing w:line="360" w:lineRule="auto"/>
        <w:ind w:firstLine="709"/>
        <w:jc w:val="both"/>
        <w:rPr>
          <w:szCs w:val="28"/>
        </w:rPr>
      </w:pPr>
      <w:r w:rsidRPr="008C1F64">
        <w:rPr>
          <w:szCs w:val="28"/>
        </w:rPr>
        <w:t>Бюджет сельского поселения Мулымья на 201</w:t>
      </w:r>
      <w:r>
        <w:rPr>
          <w:szCs w:val="28"/>
        </w:rPr>
        <w:t>9</w:t>
      </w:r>
      <w:r w:rsidRPr="008C1F64">
        <w:rPr>
          <w:szCs w:val="28"/>
        </w:rPr>
        <w:t xml:space="preserve"> год по доходам, с учетом внесенных изменений, утвержден в размере </w:t>
      </w:r>
      <w:r>
        <w:rPr>
          <w:rStyle w:val="ac"/>
          <w:szCs w:val="28"/>
        </w:rPr>
        <w:t>67 010 372,25</w:t>
      </w:r>
      <w:r w:rsidRPr="008C1F64">
        <w:rPr>
          <w:szCs w:val="28"/>
        </w:rPr>
        <w:t xml:space="preserve"> руб., что составляет </w:t>
      </w:r>
      <w:r w:rsidRPr="00D2113C">
        <w:rPr>
          <w:szCs w:val="28"/>
        </w:rPr>
        <w:t>115,1</w:t>
      </w:r>
      <w:r w:rsidRPr="008C1F64">
        <w:rPr>
          <w:szCs w:val="28"/>
        </w:rPr>
        <w:t xml:space="preserve"> %по отношению к бюджету 201</w:t>
      </w:r>
      <w:r>
        <w:rPr>
          <w:szCs w:val="28"/>
        </w:rPr>
        <w:t>8</w:t>
      </w:r>
      <w:r w:rsidRPr="008C1F64">
        <w:rPr>
          <w:szCs w:val="28"/>
        </w:rPr>
        <w:t xml:space="preserve"> года (</w:t>
      </w:r>
      <w:r>
        <w:rPr>
          <w:rStyle w:val="ac"/>
          <w:szCs w:val="28"/>
        </w:rPr>
        <w:t>58 174 034,30</w:t>
      </w:r>
      <w:r w:rsidRPr="008C1F64">
        <w:rPr>
          <w:szCs w:val="28"/>
        </w:rPr>
        <w:t xml:space="preserve"> руб.). По расходам бюджет поселения утвержден в размере </w:t>
      </w:r>
      <w:r>
        <w:rPr>
          <w:rStyle w:val="ac"/>
          <w:szCs w:val="28"/>
        </w:rPr>
        <w:t>67 836 153,43</w:t>
      </w:r>
      <w:r w:rsidRPr="008C1F64">
        <w:rPr>
          <w:szCs w:val="28"/>
        </w:rPr>
        <w:t xml:space="preserve"> руб., что составило </w:t>
      </w:r>
      <w:r>
        <w:rPr>
          <w:szCs w:val="28"/>
        </w:rPr>
        <w:t>116,18</w:t>
      </w:r>
      <w:r w:rsidRPr="008C1F64">
        <w:rPr>
          <w:szCs w:val="28"/>
        </w:rPr>
        <w:t xml:space="preserve"> % по отношению к бюджету 2018 года (</w:t>
      </w:r>
      <w:r>
        <w:rPr>
          <w:rStyle w:val="ac"/>
          <w:szCs w:val="28"/>
        </w:rPr>
        <w:t>58 387 031,28</w:t>
      </w:r>
      <w:r w:rsidRPr="008C1F64">
        <w:rPr>
          <w:szCs w:val="28"/>
        </w:rPr>
        <w:t xml:space="preserve"> руб.).</w:t>
      </w:r>
    </w:p>
    <w:p w:rsidR="007525D8" w:rsidRPr="008C1F64" w:rsidRDefault="007525D8" w:rsidP="007525D8">
      <w:pPr>
        <w:pStyle w:val="a7"/>
        <w:spacing w:line="360" w:lineRule="auto"/>
        <w:ind w:firstLine="709"/>
        <w:jc w:val="both"/>
        <w:rPr>
          <w:szCs w:val="28"/>
        </w:rPr>
      </w:pPr>
      <w:r w:rsidRPr="008C1F64">
        <w:rPr>
          <w:szCs w:val="28"/>
        </w:rPr>
        <w:t>Налоговые доходы. Исполнение, по налоговым доходам повысилось по сравнению с 2018 годом (</w:t>
      </w:r>
      <w:r>
        <w:rPr>
          <w:szCs w:val="28"/>
        </w:rPr>
        <w:t>9 076 159,18</w:t>
      </w:r>
      <w:r w:rsidRPr="008C1F64">
        <w:rPr>
          <w:szCs w:val="28"/>
        </w:rPr>
        <w:t xml:space="preserve"> руб.) и составило </w:t>
      </w:r>
      <w:r>
        <w:rPr>
          <w:szCs w:val="28"/>
        </w:rPr>
        <w:t>11 001 012,73</w:t>
      </w:r>
      <w:r w:rsidRPr="008C1F64">
        <w:rPr>
          <w:szCs w:val="28"/>
        </w:rPr>
        <w:t xml:space="preserve"> руб., </w:t>
      </w:r>
      <w:r>
        <w:rPr>
          <w:szCs w:val="28"/>
        </w:rPr>
        <w:t>т</w:t>
      </w:r>
      <w:r w:rsidRPr="008C1F64">
        <w:rPr>
          <w:szCs w:val="28"/>
        </w:rPr>
        <w:t xml:space="preserve">.е. </w:t>
      </w:r>
      <w:r>
        <w:rPr>
          <w:szCs w:val="28"/>
        </w:rPr>
        <w:t>121,20</w:t>
      </w:r>
      <w:r w:rsidRPr="008C1F64">
        <w:rPr>
          <w:szCs w:val="28"/>
        </w:rPr>
        <w:t xml:space="preserve">%. </w:t>
      </w:r>
    </w:p>
    <w:p w:rsidR="007525D8" w:rsidRPr="00D2113C" w:rsidRDefault="007525D8" w:rsidP="007525D8">
      <w:pPr>
        <w:pStyle w:val="a7"/>
        <w:spacing w:line="360" w:lineRule="auto"/>
        <w:ind w:firstLine="709"/>
        <w:jc w:val="both"/>
        <w:rPr>
          <w:szCs w:val="28"/>
        </w:rPr>
      </w:pPr>
      <w:r w:rsidRPr="008C1F64">
        <w:rPr>
          <w:szCs w:val="28"/>
        </w:rPr>
        <w:t xml:space="preserve">Повышение поступления налога на доходы физических лиц с </w:t>
      </w:r>
      <w:r>
        <w:rPr>
          <w:szCs w:val="28"/>
        </w:rPr>
        <w:t xml:space="preserve">4 841 163,94 </w:t>
      </w:r>
      <w:r w:rsidRPr="008C1F64">
        <w:rPr>
          <w:szCs w:val="28"/>
        </w:rPr>
        <w:t xml:space="preserve">до </w:t>
      </w:r>
      <w:r>
        <w:rPr>
          <w:szCs w:val="28"/>
        </w:rPr>
        <w:t>6 097 261,50</w:t>
      </w:r>
      <w:r w:rsidRPr="008C1F64">
        <w:rPr>
          <w:szCs w:val="28"/>
        </w:rPr>
        <w:t xml:space="preserve"> рублей, что составляет </w:t>
      </w:r>
      <w:r>
        <w:rPr>
          <w:szCs w:val="28"/>
        </w:rPr>
        <w:t>125,94</w:t>
      </w:r>
      <w:r w:rsidRPr="008C1F64">
        <w:rPr>
          <w:szCs w:val="28"/>
        </w:rPr>
        <w:t>% от исполнения 2018 года</w:t>
      </w:r>
      <w:r w:rsidRPr="005A4FF4">
        <w:rPr>
          <w:color w:val="C00000"/>
          <w:szCs w:val="28"/>
        </w:rPr>
        <w:t xml:space="preserve">. </w:t>
      </w:r>
      <w:r w:rsidRPr="008C1F64">
        <w:rPr>
          <w:szCs w:val="28"/>
        </w:rPr>
        <w:t>Поступление от налогов на совокупный доход по</w:t>
      </w:r>
      <w:r>
        <w:rPr>
          <w:szCs w:val="28"/>
        </w:rPr>
        <w:t>низилось</w:t>
      </w:r>
      <w:r w:rsidRPr="008C1F64">
        <w:rPr>
          <w:szCs w:val="28"/>
        </w:rPr>
        <w:t xml:space="preserve"> с </w:t>
      </w:r>
      <w:r>
        <w:rPr>
          <w:szCs w:val="28"/>
        </w:rPr>
        <w:lastRenderedPageBreak/>
        <w:t>189 967,73</w:t>
      </w:r>
      <w:r w:rsidRPr="008C1F64">
        <w:rPr>
          <w:szCs w:val="28"/>
        </w:rPr>
        <w:t xml:space="preserve"> до </w:t>
      </w:r>
      <w:r>
        <w:rPr>
          <w:szCs w:val="28"/>
        </w:rPr>
        <w:t>168 148,18</w:t>
      </w:r>
      <w:r w:rsidRPr="008C1F64">
        <w:rPr>
          <w:szCs w:val="28"/>
        </w:rPr>
        <w:t xml:space="preserve"> рублей. Поступления по земельному налогу по</w:t>
      </w:r>
      <w:r>
        <w:rPr>
          <w:szCs w:val="28"/>
        </w:rPr>
        <w:t>высилось</w:t>
      </w:r>
      <w:r w:rsidRPr="008C1F64">
        <w:rPr>
          <w:szCs w:val="28"/>
        </w:rPr>
        <w:t xml:space="preserve"> на </w:t>
      </w:r>
      <w:r>
        <w:rPr>
          <w:szCs w:val="28"/>
        </w:rPr>
        <w:t>26 912,92</w:t>
      </w:r>
      <w:r w:rsidRPr="008C1F64">
        <w:rPr>
          <w:szCs w:val="28"/>
        </w:rPr>
        <w:t xml:space="preserve"> рублей с </w:t>
      </w:r>
      <w:r>
        <w:rPr>
          <w:szCs w:val="28"/>
        </w:rPr>
        <w:t xml:space="preserve">191 194,77 </w:t>
      </w:r>
      <w:r w:rsidRPr="008C1F64">
        <w:rPr>
          <w:szCs w:val="28"/>
        </w:rPr>
        <w:t xml:space="preserve">до </w:t>
      </w:r>
      <w:r>
        <w:rPr>
          <w:szCs w:val="28"/>
        </w:rPr>
        <w:t>218 107,69</w:t>
      </w:r>
      <w:r w:rsidRPr="008C1F64">
        <w:rPr>
          <w:szCs w:val="28"/>
        </w:rPr>
        <w:t xml:space="preserve"> тыс. рублей, по налогу на имущество физических лиц поступления увеличилось на </w:t>
      </w:r>
      <w:r>
        <w:rPr>
          <w:szCs w:val="28"/>
        </w:rPr>
        <w:t>147 124,07</w:t>
      </w:r>
      <w:r w:rsidRPr="008C1F64">
        <w:rPr>
          <w:szCs w:val="28"/>
        </w:rPr>
        <w:t xml:space="preserve"> рублей (с </w:t>
      </w:r>
      <w:r>
        <w:rPr>
          <w:szCs w:val="28"/>
        </w:rPr>
        <w:t>238 143,33</w:t>
      </w:r>
      <w:r w:rsidRPr="008C1F64">
        <w:rPr>
          <w:szCs w:val="28"/>
        </w:rPr>
        <w:t xml:space="preserve"> до </w:t>
      </w:r>
      <w:r>
        <w:rPr>
          <w:szCs w:val="28"/>
        </w:rPr>
        <w:t>385 267,40</w:t>
      </w:r>
      <w:r w:rsidRPr="008C1F64">
        <w:rPr>
          <w:szCs w:val="28"/>
        </w:rPr>
        <w:t xml:space="preserve"> тыс. рублей). Поступления по государственной пошлине </w:t>
      </w:r>
      <w:r>
        <w:rPr>
          <w:szCs w:val="28"/>
        </w:rPr>
        <w:t>повысило</w:t>
      </w:r>
      <w:r w:rsidRPr="008C1F64">
        <w:rPr>
          <w:szCs w:val="28"/>
        </w:rPr>
        <w:t xml:space="preserve">сь на </w:t>
      </w:r>
      <w:r>
        <w:rPr>
          <w:szCs w:val="28"/>
        </w:rPr>
        <w:t>1 480</w:t>
      </w:r>
      <w:r w:rsidRPr="008C1F64">
        <w:rPr>
          <w:szCs w:val="28"/>
        </w:rPr>
        <w:t xml:space="preserve"> тыс. рублей с </w:t>
      </w:r>
      <w:r>
        <w:rPr>
          <w:szCs w:val="28"/>
        </w:rPr>
        <w:t>20 100,0</w:t>
      </w:r>
      <w:r w:rsidRPr="008C1F64">
        <w:rPr>
          <w:szCs w:val="28"/>
        </w:rPr>
        <w:t xml:space="preserve"> до </w:t>
      </w:r>
      <w:r>
        <w:rPr>
          <w:szCs w:val="28"/>
        </w:rPr>
        <w:t>21 580,0</w:t>
      </w:r>
      <w:r w:rsidRPr="008C1F64">
        <w:rPr>
          <w:szCs w:val="28"/>
        </w:rPr>
        <w:t xml:space="preserve"> рублей, что составило </w:t>
      </w:r>
      <w:r>
        <w:rPr>
          <w:szCs w:val="28"/>
        </w:rPr>
        <w:t>107,36</w:t>
      </w:r>
      <w:r w:rsidRPr="008C1F64">
        <w:rPr>
          <w:szCs w:val="28"/>
        </w:rPr>
        <w:t>%.</w:t>
      </w:r>
    </w:p>
    <w:p w:rsidR="007525D8" w:rsidRPr="00F219C7" w:rsidRDefault="007525D8" w:rsidP="007525D8">
      <w:pPr>
        <w:pStyle w:val="a7"/>
        <w:spacing w:line="360" w:lineRule="auto"/>
        <w:ind w:firstLine="709"/>
        <w:jc w:val="both"/>
        <w:rPr>
          <w:szCs w:val="28"/>
        </w:rPr>
      </w:pPr>
      <w:r w:rsidRPr="00B95A79">
        <w:rPr>
          <w:szCs w:val="28"/>
        </w:rPr>
        <w:t>Неналоговые доходы. Поступления неналоговых доходов в 2019 составили 952 940,06 рублей, что составляет 114,88 % от исполнения 2018 г (829 499,25 рублей).</w:t>
      </w:r>
      <w:r w:rsidRPr="00B95A79">
        <w:rPr>
          <w:color w:val="C00000"/>
          <w:szCs w:val="28"/>
        </w:rPr>
        <w:t xml:space="preserve"> </w:t>
      </w:r>
      <w:r w:rsidRPr="00B95A79">
        <w:rPr>
          <w:szCs w:val="28"/>
        </w:rPr>
        <w:t>В том числе 382 865,12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платой за сдачу техники (грейдер, мусоровоз) и площадей муниципальной собственности (почта,</w:t>
      </w:r>
      <w:r>
        <w:rPr>
          <w:szCs w:val="28"/>
        </w:rPr>
        <w:t xml:space="preserve"> Югон - Газ</w:t>
      </w:r>
      <w:r w:rsidRPr="00B95A79">
        <w:rPr>
          <w:szCs w:val="28"/>
        </w:rPr>
        <w:t>).</w:t>
      </w:r>
    </w:p>
    <w:p w:rsidR="007525D8" w:rsidRPr="005A4FF4" w:rsidRDefault="007525D8" w:rsidP="007525D8">
      <w:pPr>
        <w:pStyle w:val="a7"/>
        <w:ind w:firstLine="709"/>
        <w:jc w:val="both"/>
        <w:rPr>
          <w:color w:val="C00000"/>
          <w:szCs w:val="28"/>
        </w:rPr>
      </w:pPr>
    </w:p>
    <w:p w:rsidR="007525D8" w:rsidRDefault="007525D8" w:rsidP="007525D8">
      <w:pPr>
        <w:pStyle w:val="a7"/>
        <w:spacing w:line="360" w:lineRule="auto"/>
        <w:ind w:firstLine="709"/>
        <w:jc w:val="both"/>
        <w:rPr>
          <w:b/>
          <w:szCs w:val="28"/>
        </w:rPr>
      </w:pPr>
      <w:r w:rsidRPr="00AD4896">
        <w:rPr>
          <w:b/>
          <w:szCs w:val="28"/>
        </w:rPr>
        <w:t>Долевая структура исполнения доходной части бюджета за 201</w:t>
      </w:r>
      <w:r>
        <w:rPr>
          <w:b/>
          <w:szCs w:val="28"/>
        </w:rPr>
        <w:t>9г.%</w:t>
      </w:r>
    </w:p>
    <w:p w:rsidR="007525D8" w:rsidRPr="00AD4896" w:rsidRDefault="007525D8" w:rsidP="007525D8">
      <w:pPr>
        <w:pStyle w:val="a7"/>
        <w:spacing w:line="360" w:lineRule="auto"/>
        <w:jc w:val="both"/>
        <w:rPr>
          <w:b/>
          <w:szCs w:val="28"/>
        </w:rPr>
      </w:pPr>
      <w:r w:rsidRPr="00B95A79">
        <w:rPr>
          <w:b/>
          <w:noProof/>
          <w:szCs w:val="28"/>
        </w:rPr>
        <w:drawing>
          <wp:inline distT="0" distB="0" distL="0" distR="0">
            <wp:extent cx="5940425" cy="3824582"/>
            <wp:effectExtent l="19050" t="0" r="22225" b="4468"/>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25D8" w:rsidRPr="005A4FF4" w:rsidRDefault="007525D8" w:rsidP="007525D8">
      <w:pPr>
        <w:pStyle w:val="a7"/>
        <w:spacing w:line="360" w:lineRule="auto"/>
        <w:jc w:val="both"/>
        <w:rPr>
          <w:b/>
          <w:color w:val="C00000"/>
          <w:szCs w:val="28"/>
        </w:rPr>
      </w:pPr>
    </w:p>
    <w:p w:rsidR="007525D8" w:rsidRPr="00C731A9" w:rsidRDefault="007525D8" w:rsidP="007525D8">
      <w:pPr>
        <w:shd w:val="clear" w:color="auto" w:fill="FFFFFF"/>
        <w:ind w:firstLine="709"/>
        <w:jc w:val="center"/>
        <w:rPr>
          <w:b/>
          <w:bCs/>
          <w:sz w:val="28"/>
          <w:szCs w:val="28"/>
        </w:rPr>
      </w:pPr>
      <w:r w:rsidRPr="00C731A9">
        <w:rPr>
          <w:b/>
          <w:bCs/>
          <w:sz w:val="28"/>
          <w:szCs w:val="28"/>
        </w:rPr>
        <w:lastRenderedPageBreak/>
        <w:t>Анализ исполнения расходной части бюджета за 201</w:t>
      </w:r>
      <w:r>
        <w:rPr>
          <w:b/>
          <w:bCs/>
          <w:sz w:val="28"/>
          <w:szCs w:val="28"/>
        </w:rPr>
        <w:t>9</w:t>
      </w:r>
      <w:r w:rsidRPr="00C731A9">
        <w:rPr>
          <w:b/>
          <w:bCs/>
          <w:sz w:val="28"/>
          <w:szCs w:val="28"/>
        </w:rPr>
        <w:t xml:space="preserve"> год</w:t>
      </w:r>
    </w:p>
    <w:p w:rsidR="007525D8" w:rsidRPr="00C731A9" w:rsidRDefault="007525D8" w:rsidP="007525D8">
      <w:pPr>
        <w:shd w:val="clear" w:color="auto" w:fill="FFFFFF"/>
        <w:ind w:firstLine="709"/>
        <w:jc w:val="center"/>
        <w:rPr>
          <w:b/>
          <w:bCs/>
          <w:sz w:val="28"/>
          <w:szCs w:val="28"/>
        </w:rPr>
      </w:pPr>
    </w:p>
    <w:p w:rsidR="007525D8" w:rsidRPr="00C731A9" w:rsidRDefault="007525D8" w:rsidP="007525D8">
      <w:pPr>
        <w:spacing w:line="360" w:lineRule="auto"/>
        <w:ind w:firstLine="709"/>
        <w:jc w:val="both"/>
        <w:rPr>
          <w:sz w:val="28"/>
          <w:szCs w:val="28"/>
        </w:rPr>
      </w:pPr>
      <w:r w:rsidRPr="00C731A9">
        <w:rPr>
          <w:sz w:val="28"/>
          <w:szCs w:val="28"/>
        </w:rPr>
        <w:t>Расходная часть бюджета на 201</w:t>
      </w:r>
      <w:r>
        <w:rPr>
          <w:sz w:val="28"/>
          <w:szCs w:val="28"/>
        </w:rPr>
        <w:t>9</w:t>
      </w:r>
      <w:r w:rsidRPr="00C731A9">
        <w:rPr>
          <w:sz w:val="28"/>
          <w:szCs w:val="28"/>
        </w:rPr>
        <w:t xml:space="preserve"> год утверждена в сумме </w:t>
      </w:r>
      <w:r>
        <w:rPr>
          <w:sz w:val="28"/>
          <w:szCs w:val="28"/>
        </w:rPr>
        <w:t>67 836 153,43</w:t>
      </w:r>
      <w:r w:rsidRPr="00C731A9">
        <w:rPr>
          <w:sz w:val="28"/>
          <w:szCs w:val="28"/>
        </w:rPr>
        <w:t xml:space="preserve"> рублей, фактическое исполнение за 201</w:t>
      </w:r>
      <w:r>
        <w:rPr>
          <w:sz w:val="28"/>
          <w:szCs w:val="28"/>
        </w:rPr>
        <w:t>9</w:t>
      </w:r>
      <w:r w:rsidRPr="00C731A9">
        <w:rPr>
          <w:sz w:val="28"/>
          <w:szCs w:val="28"/>
        </w:rPr>
        <w:t xml:space="preserve"> год составило </w:t>
      </w:r>
      <w:r>
        <w:rPr>
          <w:sz w:val="28"/>
          <w:szCs w:val="28"/>
        </w:rPr>
        <w:t>58 716 692,76</w:t>
      </w:r>
      <w:r w:rsidRPr="00C731A9">
        <w:rPr>
          <w:sz w:val="28"/>
          <w:szCs w:val="28"/>
        </w:rPr>
        <w:t xml:space="preserve"> рублей или </w:t>
      </w:r>
      <w:r>
        <w:rPr>
          <w:sz w:val="28"/>
          <w:szCs w:val="28"/>
        </w:rPr>
        <w:t>86,55</w:t>
      </w:r>
      <w:r w:rsidRPr="00C731A9">
        <w:rPr>
          <w:sz w:val="28"/>
          <w:szCs w:val="28"/>
        </w:rPr>
        <w:t xml:space="preserve"> % от уточненного плана.</w:t>
      </w:r>
    </w:p>
    <w:p w:rsidR="007525D8" w:rsidRPr="005A4FF4" w:rsidRDefault="007525D8" w:rsidP="007525D8">
      <w:pPr>
        <w:ind w:firstLine="709"/>
        <w:jc w:val="both"/>
        <w:rPr>
          <w:color w:val="C00000"/>
          <w:sz w:val="28"/>
          <w:szCs w:val="28"/>
        </w:rPr>
      </w:pPr>
    </w:p>
    <w:p w:rsidR="007525D8" w:rsidRPr="005A4FF4" w:rsidRDefault="007525D8" w:rsidP="007525D8">
      <w:pPr>
        <w:ind w:right="339"/>
        <w:jc w:val="both"/>
        <w:rPr>
          <w:b/>
          <w:bCs/>
          <w:color w:val="C00000"/>
          <w:sz w:val="28"/>
          <w:szCs w:val="28"/>
        </w:rPr>
      </w:pPr>
      <w:r w:rsidRPr="00B95A79">
        <w:rPr>
          <w:b/>
          <w:bCs/>
          <w:noProof/>
          <w:color w:val="C00000"/>
          <w:sz w:val="28"/>
          <w:szCs w:val="28"/>
        </w:rPr>
        <w:drawing>
          <wp:inline distT="0" distB="0" distL="0" distR="0">
            <wp:extent cx="5940425" cy="3651071"/>
            <wp:effectExtent l="19050" t="0" r="22225" b="6529"/>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25D8" w:rsidRPr="005A4FF4" w:rsidRDefault="007525D8" w:rsidP="007525D8">
      <w:pPr>
        <w:ind w:right="340" w:firstLine="709"/>
        <w:jc w:val="both"/>
        <w:rPr>
          <w:color w:val="C00000"/>
          <w:sz w:val="28"/>
          <w:szCs w:val="28"/>
        </w:rPr>
      </w:pPr>
    </w:p>
    <w:p w:rsidR="007525D8" w:rsidRPr="00C731A9" w:rsidRDefault="007525D8" w:rsidP="007525D8">
      <w:pPr>
        <w:spacing w:line="360" w:lineRule="auto"/>
        <w:ind w:right="340" w:firstLine="709"/>
        <w:jc w:val="both"/>
        <w:rPr>
          <w:sz w:val="28"/>
          <w:szCs w:val="28"/>
        </w:rPr>
      </w:pPr>
      <w:r w:rsidRPr="00C731A9">
        <w:rPr>
          <w:sz w:val="28"/>
          <w:szCs w:val="28"/>
        </w:rPr>
        <w:t xml:space="preserve">Из представленной диаграммы видно, что основную долю расходов в общем объеме занимают расходы на общегосударственные вопросы – </w:t>
      </w:r>
      <w:r>
        <w:rPr>
          <w:sz w:val="28"/>
          <w:szCs w:val="28"/>
        </w:rPr>
        <w:t>38,81</w:t>
      </w:r>
      <w:r w:rsidRPr="00C731A9">
        <w:rPr>
          <w:sz w:val="28"/>
          <w:szCs w:val="28"/>
        </w:rPr>
        <w:t xml:space="preserve"> %, культуру и кинематографию – </w:t>
      </w:r>
      <w:r>
        <w:rPr>
          <w:sz w:val="28"/>
          <w:szCs w:val="28"/>
        </w:rPr>
        <w:t>26,58</w:t>
      </w:r>
      <w:r w:rsidRPr="00C731A9">
        <w:rPr>
          <w:sz w:val="28"/>
          <w:szCs w:val="28"/>
        </w:rPr>
        <w:t xml:space="preserve"> %, национальная экономика – </w:t>
      </w:r>
      <w:r>
        <w:rPr>
          <w:sz w:val="28"/>
          <w:szCs w:val="28"/>
        </w:rPr>
        <w:t>17,03</w:t>
      </w:r>
      <w:r w:rsidRPr="00C731A9">
        <w:rPr>
          <w:sz w:val="28"/>
          <w:szCs w:val="28"/>
        </w:rPr>
        <w:t xml:space="preserve"> %,</w:t>
      </w:r>
      <w:r>
        <w:rPr>
          <w:sz w:val="28"/>
          <w:szCs w:val="28"/>
        </w:rPr>
        <w:t xml:space="preserve"> </w:t>
      </w:r>
      <w:r w:rsidRPr="00C731A9">
        <w:rPr>
          <w:sz w:val="28"/>
          <w:szCs w:val="28"/>
        </w:rPr>
        <w:t xml:space="preserve">жилищно-коммунальное хозяйство – </w:t>
      </w:r>
      <w:r>
        <w:rPr>
          <w:sz w:val="28"/>
          <w:szCs w:val="28"/>
        </w:rPr>
        <w:t>15,58%,</w:t>
      </w:r>
      <w:r w:rsidRPr="00C731A9">
        <w:rPr>
          <w:sz w:val="28"/>
          <w:szCs w:val="28"/>
        </w:rPr>
        <w:t xml:space="preserve"> национальная оборона – 0,</w:t>
      </w:r>
      <w:r>
        <w:rPr>
          <w:sz w:val="28"/>
          <w:szCs w:val="28"/>
        </w:rPr>
        <w:t>74</w:t>
      </w:r>
      <w:r w:rsidRPr="00C731A9">
        <w:rPr>
          <w:sz w:val="28"/>
          <w:szCs w:val="28"/>
        </w:rPr>
        <w:t xml:space="preserve"> %,</w:t>
      </w:r>
      <w:r>
        <w:rPr>
          <w:sz w:val="28"/>
          <w:szCs w:val="28"/>
        </w:rPr>
        <w:t xml:space="preserve"> </w:t>
      </w:r>
      <w:r w:rsidRPr="00C731A9">
        <w:rPr>
          <w:sz w:val="28"/>
          <w:szCs w:val="28"/>
        </w:rPr>
        <w:t>социальная политика – 0,6</w:t>
      </w:r>
      <w:r>
        <w:rPr>
          <w:sz w:val="28"/>
          <w:szCs w:val="28"/>
        </w:rPr>
        <w:t>8</w:t>
      </w:r>
      <w:r w:rsidRPr="00C731A9">
        <w:rPr>
          <w:sz w:val="28"/>
          <w:szCs w:val="28"/>
        </w:rPr>
        <w:t xml:space="preserve"> %, </w:t>
      </w:r>
      <w:r>
        <w:rPr>
          <w:sz w:val="28"/>
          <w:szCs w:val="28"/>
        </w:rPr>
        <w:t>образование – 0,44</w:t>
      </w:r>
      <w:r w:rsidRPr="00C731A9">
        <w:rPr>
          <w:sz w:val="28"/>
          <w:szCs w:val="28"/>
        </w:rPr>
        <w:t>%, национальная безопасность и правоохранительная деятельность – 0,</w:t>
      </w:r>
      <w:r>
        <w:rPr>
          <w:sz w:val="28"/>
          <w:szCs w:val="28"/>
        </w:rPr>
        <w:t>14 %.</w:t>
      </w:r>
    </w:p>
    <w:p w:rsidR="007525D8" w:rsidRPr="005A4FF4" w:rsidRDefault="007525D8" w:rsidP="007525D8">
      <w:pPr>
        <w:ind w:right="340" w:firstLine="709"/>
        <w:jc w:val="both"/>
        <w:rPr>
          <w:color w:val="C00000"/>
          <w:sz w:val="28"/>
          <w:szCs w:val="28"/>
        </w:rPr>
      </w:pPr>
    </w:p>
    <w:p w:rsidR="007525D8" w:rsidRPr="00E50774" w:rsidRDefault="007525D8" w:rsidP="007525D8">
      <w:pPr>
        <w:ind w:right="339" w:firstLine="709"/>
        <w:jc w:val="center"/>
        <w:rPr>
          <w:b/>
          <w:bCs/>
          <w:sz w:val="28"/>
          <w:szCs w:val="28"/>
        </w:rPr>
      </w:pPr>
      <w:r w:rsidRPr="00E50774">
        <w:rPr>
          <w:b/>
          <w:bCs/>
          <w:sz w:val="28"/>
          <w:szCs w:val="28"/>
        </w:rPr>
        <w:t>Сравнительный анализ исполнения бюджета по расходам в разрезе разделов бюджетной классификации за 201</w:t>
      </w:r>
      <w:r>
        <w:rPr>
          <w:b/>
          <w:bCs/>
          <w:sz w:val="28"/>
          <w:szCs w:val="28"/>
        </w:rPr>
        <w:t>8</w:t>
      </w:r>
      <w:r w:rsidRPr="00E50774">
        <w:rPr>
          <w:b/>
          <w:bCs/>
          <w:sz w:val="28"/>
          <w:szCs w:val="28"/>
        </w:rPr>
        <w:t xml:space="preserve"> год и 201</w:t>
      </w:r>
      <w:r>
        <w:rPr>
          <w:b/>
          <w:bCs/>
          <w:sz w:val="28"/>
          <w:szCs w:val="28"/>
        </w:rPr>
        <w:t>9</w:t>
      </w:r>
      <w:r w:rsidRPr="00E50774">
        <w:rPr>
          <w:b/>
          <w:bCs/>
          <w:sz w:val="28"/>
          <w:szCs w:val="28"/>
        </w:rPr>
        <w:t xml:space="preserve"> годы,  рублей</w:t>
      </w:r>
    </w:p>
    <w:tbl>
      <w:tblPr>
        <w:tblW w:w="9372" w:type="dxa"/>
        <w:tblInd w:w="93" w:type="dxa"/>
        <w:tblLayout w:type="fixed"/>
        <w:tblLook w:val="04A0"/>
      </w:tblPr>
      <w:tblGrid>
        <w:gridCol w:w="2025"/>
        <w:gridCol w:w="1251"/>
        <w:gridCol w:w="1276"/>
        <w:gridCol w:w="1276"/>
        <w:gridCol w:w="851"/>
        <w:gridCol w:w="850"/>
        <w:gridCol w:w="851"/>
        <w:gridCol w:w="992"/>
      </w:tblGrid>
      <w:tr w:rsidR="007525D8" w:rsidRPr="00411528" w:rsidTr="001D22F2">
        <w:trPr>
          <w:trHeight w:val="315"/>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Наименование раздела</w:t>
            </w:r>
          </w:p>
        </w:tc>
        <w:tc>
          <w:tcPr>
            <w:tcW w:w="12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Исполнение бюджета 2018г.</w:t>
            </w:r>
          </w:p>
        </w:tc>
        <w:tc>
          <w:tcPr>
            <w:tcW w:w="25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Бюджет 2019 года</w:t>
            </w:r>
          </w:p>
        </w:tc>
        <w:tc>
          <w:tcPr>
            <w:tcW w:w="851" w:type="dxa"/>
            <w:tcBorders>
              <w:top w:val="single" w:sz="8" w:space="0" w:color="000000"/>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w:t>
            </w:r>
          </w:p>
        </w:tc>
        <w:tc>
          <w:tcPr>
            <w:tcW w:w="850" w:type="dxa"/>
            <w:tcBorders>
              <w:top w:val="single" w:sz="8" w:space="0" w:color="000000"/>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 Удельный вес исполнения за 2018 год в структуре </w:t>
            </w:r>
            <w:r w:rsidRPr="00411528">
              <w:rPr>
                <w:color w:val="000000"/>
                <w:sz w:val="18"/>
                <w:szCs w:val="18"/>
              </w:rPr>
              <w:lastRenderedPageBreak/>
              <w:t>расходов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lastRenderedPageBreak/>
              <w:t>%Удельный вес исполнения за 2019 год в структуре расходов</w:t>
            </w:r>
          </w:p>
        </w:tc>
      </w:tr>
      <w:tr w:rsidR="007525D8" w:rsidRPr="00411528" w:rsidTr="001D22F2">
        <w:trPr>
          <w:trHeight w:val="975"/>
        </w:trPr>
        <w:tc>
          <w:tcPr>
            <w:tcW w:w="2025"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2552" w:type="dxa"/>
            <w:gridSpan w:val="2"/>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исполнения к уточненному плану</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исполнения 2019 года к исполнению 2018 года</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r>
      <w:tr w:rsidR="007525D8" w:rsidRPr="00411528" w:rsidTr="001D22F2">
        <w:trPr>
          <w:trHeight w:val="495"/>
        </w:trPr>
        <w:tc>
          <w:tcPr>
            <w:tcW w:w="2025"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1251"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Плановые назначение</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Исполнение  2019 г.</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525D8" w:rsidRPr="00411528" w:rsidRDefault="007525D8" w:rsidP="001D22F2">
            <w:pPr>
              <w:rPr>
                <w:color w:val="000000"/>
                <w:sz w:val="18"/>
                <w:szCs w:val="18"/>
              </w:rPr>
            </w:pPr>
          </w:p>
        </w:tc>
      </w:tr>
      <w:tr w:rsidR="007525D8" w:rsidRPr="00411528" w:rsidTr="001D22F2">
        <w:trPr>
          <w:trHeight w:val="315"/>
        </w:trPr>
        <w:tc>
          <w:tcPr>
            <w:tcW w:w="2025" w:type="dxa"/>
            <w:tcBorders>
              <w:top w:val="nil"/>
              <w:left w:val="single" w:sz="8" w:space="0" w:color="000000"/>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lastRenderedPageBreak/>
              <w:t>2</w:t>
            </w:r>
          </w:p>
        </w:tc>
        <w:tc>
          <w:tcPr>
            <w:tcW w:w="1251"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3</w:t>
            </w:r>
          </w:p>
        </w:tc>
        <w:tc>
          <w:tcPr>
            <w:tcW w:w="1276"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4</w:t>
            </w:r>
          </w:p>
        </w:tc>
        <w:tc>
          <w:tcPr>
            <w:tcW w:w="1276"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5</w:t>
            </w:r>
          </w:p>
        </w:tc>
        <w:tc>
          <w:tcPr>
            <w:tcW w:w="851"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6=5\4</w:t>
            </w:r>
          </w:p>
        </w:tc>
        <w:tc>
          <w:tcPr>
            <w:tcW w:w="850"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7=5\3</w:t>
            </w:r>
          </w:p>
        </w:tc>
        <w:tc>
          <w:tcPr>
            <w:tcW w:w="851"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8</w:t>
            </w:r>
          </w:p>
        </w:tc>
        <w:tc>
          <w:tcPr>
            <w:tcW w:w="992"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9</w:t>
            </w:r>
          </w:p>
        </w:tc>
      </w:tr>
      <w:tr w:rsidR="007525D8" w:rsidRPr="00411528" w:rsidTr="001D22F2">
        <w:trPr>
          <w:trHeight w:val="495"/>
        </w:trPr>
        <w:tc>
          <w:tcPr>
            <w:tcW w:w="2025" w:type="dxa"/>
            <w:tcBorders>
              <w:top w:val="single" w:sz="8" w:space="0" w:color="auto"/>
              <w:left w:val="single" w:sz="8" w:space="0" w:color="auto"/>
              <w:bottom w:val="single" w:sz="8" w:space="0" w:color="auto"/>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Всего расходов, в том числе:</w:t>
            </w:r>
          </w:p>
        </w:tc>
        <w:tc>
          <w:tcPr>
            <w:tcW w:w="1251" w:type="dxa"/>
            <w:tcBorders>
              <w:top w:val="single" w:sz="8" w:space="0" w:color="auto"/>
              <w:left w:val="nil"/>
              <w:bottom w:val="single" w:sz="8"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57 160 704,43  </w:t>
            </w:r>
          </w:p>
        </w:tc>
        <w:tc>
          <w:tcPr>
            <w:tcW w:w="1276" w:type="dxa"/>
            <w:tcBorders>
              <w:top w:val="single" w:sz="8" w:space="0" w:color="auto"/>
              <w:left w:val="nil"/>
              <w:bottom w:val="single" w:sz="8"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67 836 153,43  </w:t>
            </w:r>
          </w:p>
        </w:tc>
        <w:tc>
          <w:tcPr>
            <w:tcW w:w="1276" w:type="dxa"/>
            <w:tcBorders>
              <w:top w:val="single" w:sz="8" w:space="0" w:color="auto"/>
              <w:left w:val="nil"/>
              <w:bottom w:val="single" w:sz="8"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58 716 692,76  </w:t>
            </w:r>
          </w:p>
        </w:tc>
        <w:tc>
          <w:tcPr>
            <w:tcW w:w="851" w:type="dxa"/>
            <w:tcBorders>
              <w:top w:val="single" w:sz="8" w:space="0" w:color="auto"/>
              <w:left w:val="nil"/>
              <w:bottom w:val="single" w:sz="8" w:space="0" w:color="auto"/>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0,866</w:t>
            </w:r>
          </w:p>
        </w:tc>
        <w:tc>
          <w:tcPr>
            <w:tcW w:w="850" w:type="dxa"/>
            <w:tcBorders>
              <w:top w:val="single" w:sz="8" w:space="0" w:color="auto"/>
              <w:left w:val="nil"/>
              <w:bottom w:val="single" w:sz="8" w:space="0" w:color="auto"/>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1,027</w:t>
            </w:r>
          </w:p>
        </w:tc>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86,56</w:t>
            </w:r>
          </w:p>
        </w:tc>
      </w:tr>
      <w:tr w:rsidR="007525D8" w:rsidRPr="00411528" w:rsidTr="001D22F2">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Общегосударственные вопросы</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14 257 079,15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28 119 880,68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22 785 507,78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0,810</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1,598</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38,81</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81,03</w:t>
            </w:r>
          </w:p>
        </w:tc>
      </w:tr>
      <w:tr w:rsidR="007525D8" w:rsidRPr="00411528" w:rsidTr="001D22F2">
        <w:trPr>
          <w:trHeight w:val="315"/>
        </w:trPr>
        <w:tc>
          <w:tcPr>
            <w:tcW w:w="2025" w:type="dxa"/>
            <w:tcBorders>
              <w:top w:val="nil"/>
              <w:left w:val="single" w:sz="8" w:space="0" w:color="000000"/>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Национальная оборона</w:t>
            </w:r>
          </w:p>
        </w:tc>
        <w:tc>
          <w:tcPr>
            <w:tcW w:w="1251"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393 800,00  </w:t>
            </w:r>
          </w:p>
        </w:tc>
        <w:tc>
          <w:tcPr>
            <w:tcW w:w="1276" w:type="dxa"/>
            <w:tcBorders>
              <w:top w:val="nil"/>
              <w:left w:val="nil"/>
              <w:bottom w:val="nil"/>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435 500,00  </w:t>
            </w:r>
          </w:p>
        </w:tc>
        <w:tc>
          <w:tcPr>
            <w:tcW w:w="1276" w:type="dxa"/>
            <w:tcBorders>
              <w:top w:val="nil"/>
              <w:left w:val="nil"/>
              <w:bottom w:val="nil"/>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435 500,00  </w:t>
            </w:r>
          </w:p>
        </w:tc>
        <w:tc>
          <w:tcPr>
            <w:tcW w:w="851" w:type="dxa"/>
            <w:tcBorders>
              <w:top w:val="nil"/>
              <w:left w:val="nil"/>
              <w:bottom w:val="nil"/>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1,000</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1,106</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0,74</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100,00</w:t>
            </w:r>
          </w:p>
        </w:tc>
      </w:tr>
      <w:tr w:rsidR="007525D8" w:rsidRPr="00411528" w:rsidTr="001D22F2">
        <w:trPr>
          <w:trHeight w:val="975"/>
        </w:trPr>
        <w:tc>
          <w:tcPr>
            <w:tcW w:w="2025" w:type="dxa"/>
            <w:tcBorders>
              <w:top w:val="single" w:sz="8" w:space="0" w:color="auto"/>
              <w:left w:val="single" w:sz="8" w:space="0" w:color="auto"/>
              <w:bottom w:val="single" w:sz="4"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Национальная безопасность и правоохранительная деятельность</w:t>
            </w:r>
          </w:p>
        </w:tc>
        <w:tc>
          <w:tcPr>
            <w:tcW w:w="1251" w:type="dxa"/>
            <w:tcBorders>
              <w:top w:val="single" w:sz="8" w:space="0" w:color="auto"/>
              <w:left w:val="nil"/>
              <w:bottom w:val="single" w:sz="4" w:space="0" w:color="auto"/>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143 320,00  </w:t>
            </w:r>
          </w:p>
        </w:tc>
        <w:tc>
          <w:tcPr>
            <w:tcW w:w="1276" w:type="dxa"/>
            <w:tcBorders>
              <w:top w:val="single" w:sz="8" w:space="0" w:color="auto"/>
              <w:left w:val="nil"/>
              <w:bottom w:val="single" w:sz="4"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84 674,92  </w:t>
            </w:r>
          </w:p>
        </w:tc>
        <w:tc>
          <w:tcPr>
            <w:tcW w:w="1276" w:type="dxa"/>
            <w:tcBorders>
              <w:top w:val="single" w:sz="8" w:space="0" w:color="auto"/>
              <w:left w:val="nil"/>
              <w:bottom w:val="single" w:sz="4" w:space="0" w:color="auto"/>
              <w:right w:val="single" w:sz="8" w:space="0" w:color="000000"/>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84 674,92  </w:t>
            </w:r>
          </w:p>
        </w:tc>
        <w:tc>
          <w:tcPr>
            <w:tcW w:w="851" w:type="dxa"/>
            <w:tcBorders>
              <w:top w:val="single" w:sz="8" w:space="0" w:color="auto"/>
              <w:left w:val="nil"/>
              <w:bottom w:val="single" w:sz="4" w:space="0" w:color="auto"/>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1,000</w:t>
            </w:r>
          </w:p>
        </w:tc>
        <w:tc>
          <w:tcPr>
            <w:tcW w:w="850" w:type="dxa"/>
            <w:tcBorders>
              <w:top w:val="nil"/>
              <w:left w:val="nil"/>
              <w:bottom w:val="single" w:sz="4" w:space="0" w:color="auto"/>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0,591</w:t>
            </w:r>
          </w:p>
        </w:tc>
        <w:tc>
          <w:tcPr>
            <w:tcW w:w="851" w:type="dxa"/>
            <w:tcBorders>
              <w:top w:val="nil"/>
              <w:left w:val="nil"/>
              <w:bottom w:val="single" w:sz="4" w:space="0" w:color="auto"/>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0,14</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100,00</w:t>
            </w:r>
          </w:p>
        </w:tc>
      </w:tr>
      <w:tr w:rsidR="007525D8" w:rsidRPr="00411528" w:rsidTr="001D22F2">
        <w:trPr>
          <w:trHeight w:val="315"/>
        </w:trPr>
        <w:tc>
          <w:tcPr>
            <w:tcW w:w="2025"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Национальная экономика</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5 092 190,95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12 378 654,79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rPr>
                <w:color w:val="000000"/>
                <w:sz w:val="18"/>
                <w:szCs w:val="18"/>
              </w:rPr>
            </w:pPr>
            <w:r w:rsidRPr="00411528">
              <w:rPr>
                <w:color w:val="000000"/>
                <w:sz w:val="18"/>
                <w:szCs w:val="18"/>
              </w:rPr>
              <w:t xml:space="preserve">10 000 054,65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0,808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1,964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17,03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80,78</w:t>
            </w:r>
          </w:p>
        </w:tc>
      </w:tr>
      <w:tr w:rsidR="007525D8" w:rsidRPr="00411528" w:rsidTr="001D22F2">
        <w:trPr>
          <w:trHeight w:val="495"/>
        </w:trPr>
        <w:tc>
          <w:tcPr>
            <w:tcW w:w="2025" w:type="dxa"/>
            <w:tcBorders>
              <w:top w:val="single" w:sz="4" w:space="0" w:color="auto"/>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Жилищно-коммунальное  хозяйство</w:t>
            </w:r>
          </w:p>
        </w:tc>
        <w:tc>
          <w:tcPr>
            <w:tcW w:w="1251" w:type="dxa"/>
            <w:tcBorders>
              <w:top w:val="single" w:sz="4" w:space="0" w:color="auto"/>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12 237 602,87  </w:t>
            </w:r>
          </w:p>
        </w:tc>
        <w:tc>
          <w:tcPr>
            <w:tcW w:w="1276" w:type="dxa"/>
            <w:tcBorders>
              <w:top w:val="single" w:sz="4" w:space="0" w:color="auto"/>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10 537 211,79  </w:t>
            </w:r>
          </w:p>
        </w:tc>
        <w:tc>
          <w:tcPr>
            <w:tcW w:w="1276" w:type="dxa"/>
            <w:tcBorders>
              <w:top w:val="single" w:sz="4" w:space="0" w:color="auto"/>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9 146 576,00  </w:t>
            </w:r>
          </w:p>
        </w:tc>
        <w:tc>
          <w:tcPr>
            <w:tcW w:w="851" w:type="dxa"/>
            <w:tcBorders>
              <w:top w:val="single" w:sz="4" w:space="0" w:color="auto"/>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0,868</w:t>
            </w:r>
          </w:p>
        </w:tc>
        <w:tc>
          <w:tcPr>
            <w:tcW w:w="850" w:type="dxa"/>
            <w:tcBorders>
              <w:top w:val="single" w:sz="4" w:space="0" w:color="auto"/>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0,747</w:t>
            </w:r>
          </w:p>
        </w:tc>
        <w:tc>
          <w:tcPr>
            <w:tcW w:w="851" w:type="dxa"/>
            <w:tcBorders>
              <w:top w:val="single" w:sz="4" w:space="0" w:color="auto"/>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15,58</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86,80</w:t>
            </w:r>
          </w:p>
        </w:tc>
      </w:tr>
      <w:tr w:rsidR="007525D8" w:rsidRPr="00411528" w:rsidTr="001D22F2">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Охрана окружающей среды</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1 601,46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1 654,16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1 654,16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1,000</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1,033</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0,00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100,00</w:t>
            </w:r>
          </w:p>
        </w:tc>
      </w:tr>
      <w:tr w:rsidR="007525D8" w:rsidRPr="00411528" w:rsidTr="001D22F2">
        <w:trPr>
          <w:trHeight w:val="31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Образование</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208 510,96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262 873,01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256 858,17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0,977</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1,232</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0,44</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97,71</w:t>
            </w:r>
          </w:p>
        </w:tc>
      </w:tr>
      <w:tr w:rsidR="007525D8" w:rsidRPr="00411528" w:rsidTr="001D22F2">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Культура,  кинематография</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24 450 575,76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15 616 704,08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15 606 867,08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0,999</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0,638</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26,58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99,94</w:t>
            </w:r>
          </w:p>
        </w:tc>
      </w:tr>
      <w:tr w:rsidR="007525D8" w:rsidRPr="00411528" w:rsidTr="001D22F2">
        <w:trPr>
          <w:trHeight w:val="31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Социальная политика</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360 000,00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399 000,00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399 000,00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1,000</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1,108</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0,68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right"/>
              <w:rPr>
                <w:color w:val="000000"/>
                <w:sz w:val="18"/>
                <w:szCs w:val="18"/>
              </w:rPr>
            </w:pPr>
            <w:r w:rsidRPr="00411528">
              <w:rPr>
                <w:color w:val="000000"/>
                <w:sz w:val="18"/>
                <w:szCs w:val="18"/>
              </w:rPr>
              <w:t>100,00</w:t>
            </w:r>
          </w:p>
        </w:tc>
      </w:tr>
      <w:tr w:rsidR="007525D8" w:rsidRPr="00411528" w:rsidTr="001D22F2">
        <w:trPr>
          <w:trHeight w:val="495"/>
        </w:trPr>
        <w:tc>
          <w:tcPr>
            <w:tcW w:w="2025" w:type="dxa"/>
            <w:tcBorders>
              <w:top w:val="nil"/>
              <w:left w:val="single" w:sz="8" w:space="0" w:color="000000"/>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Средства массовой информации</w:t>
            </w:r>
          </w:p>
        </w:tc>
        <w:tc>
          <w:tcPr>
            <w:tcW w:w="12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16 023,28  </w:t>
            </w:r>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bookmarkStart w:id="3" w:name="RANGE!C15"/>
            <w:r w:rsidRPr="00411528">
              <w:rPr>
                <w:color w:val="000000"/>
                <w:sz w:val="18"/>
                <w:szCs w:val="18"/>
              </w:rPr>
              <w:t xml:space="preserve">0,00  </w:t>
            </w:r>
            <w:bookmarkEnd w:id="3"/>
          </w:p>
        </w:tc>
        <w:tc>
          <w:tcPr>
            <w:tcW w:w="1276"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 xml:space="preserve">0,00  </w:t>
            </w:r>
          </w:p>
        </w:tc>
        <w:tc>
          <w:tcPr>
            <w:tcW w:w="851"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#ДЕЛ/0!</w:t>
            </w:r>
          </w:p>
        </w:tc>
        <w:tc>
          <w:tcPr>
            <w:tcW w:w="850" w:type="dxa"/>
            <w:tcBorders>
              <w:top w:val="nil"/>
              <w:left w:val="nil"/>
              <w:bottom w:val="single" w:sz="8" w:space="0" w:color="000000"/>
              <w:right w:val="single" w:sz="8" w:space="0" w:color="000000"/>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0,000</w:t>
            </w:r>
          </w:p>
        </w:tc>
        <w:tc>
          <w:tcPr>
            <w:tcW w:w="851" w:type="dxa"/>
            <w:tcBorders>
              <w:top w:val="nil"/>
              <w:left w:val="nil"/>
              <w:bottom w:val="single" w:sz="8" w:space="0" w:color="000000"/>
              <w:right w:val="nil"/>
            </w:tcBorders>
            <w:shd w:val="clear" w:color="auto" w:fill="auto"/>
            <w:hideMark/>
          </w:tcPr>
          <w:p w:rsidR="007525D8" w:rsidRPr="00411528" w:rsidRDefault="007525D8" w:rsidP="001D22F2">
            <w:pPr>
              <w:jc w:val="center"/>
              <w:rPr>
                <w:color w:val="000000"/>
                <w:sz w:val="18"/>
                <w:szCs w:val="18"/>
              </w:rPr>
            </w:pPr>
            <w:r w:rsidRPr="00411528">
              <w:rPr>
                <w:color w:val="000000"/>
                <w:sz w:val="18"/>
                <w:szCs w:val="18"/>
              </w:rPr>
              <w:t>0,00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525D8" w:rsidRPr="00411528" w:rsidRDefault="007525D8" w:rsidP="001D22F2">
            <w:pPr>
              <w:jc w:val="center"/>
              <w:rPr>
                <w:color w:val="000000"/>
                <w:sz w:val="18"/>
                <w:szCs w:val="18"/>
              </w:rPr>
            </w:pPr>
            <w:r w:rsidRPr="00411528">
              <w:rPr>
                <w:color w:val="000000"/>
                <w:sz w:val="18"/>
                <w:szCs w:val="18"/>
              </w:rPr>
              <w:t>#ДЕЛ/0!</w:t>
            </w:r>
          </w:p>
        </w:tc>
      </w:tr>
    </w:tbl>
    <w:p w:rsidR="007525D8" w:rsidRPr="005A4FF4" w:rsidRDefault="007525D8" w:rsidP="007525D8">
      <w:pPr>
        <w:ind w:firstLine="709"/>
        <w:jc w:val="both"/>
        <w:rPr>
          <w:color w:val="C00000"/>
          <w:sz w:val="28"/>
          <w:szCs w:val="28"/>
        </w:rPr>
      </w:pPr>
    </w:p>
    <w:p w:rsidR="007525D8" w:rsidRPr="00E50774" w:rsidRDefault="007525D8" w:rsidP="007525D8">
      <w:pPr>
        <w:spacing w:line="360" w:lineRule="auto"/>
        <w:ind w:firstLine="709"/>
        <w:jc w:val="both"/>
        <w:rPr>
          <w:sz w:val="28"/>
          <w:szCs w:val="28"/>
        </w:rPr>
      </w:pPr>
      <w:r w:rsidRPr="00E50774">
        <w:rPr>
          <w:sz w:val="28"/>
          <w:szCs w:val="28"/>
        </w:rPr>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7525D8" w:rsidRPr="00E50774" w:rsidRDefault="007525D8" w:rsidP="007525D8">
      <w:pPr>
        <w:spacing w:line="360" w:lineRule="auto"/>
        <w:ind w:firstLine="709"/>
        <w:jc w:val="both"/>
        <w:rPr>
          <w:sz w:val="28"/>
          <w:szCs w:val="28"/>
        </w:rPr>
      </w:pPr>
      <w:r w:rsidRPr="00E50774">
        <w:rPr>
          <w:sz w:val="28"/>
          <w:szCs w:val="28"/>
        </w:rPr>
        <w:t>Расходы бюджета по разделам профинансированы в объемах, не превышающих утвержденные бюджетом поселения на 201</w:t>
      </w:r>
      <w:r>
        <w:rPr>
          <w:sz w:val="28"/>
          <w:szCs w:val="28"/>
        </w:rPr>
        <w:t>9</w:t>
      </w:r>
      <w:r w:rsidRPr="00E50774">
        <w:rPr>
          <w:sz w:val="28"/>
          <w:szCs w:val="28"/>
        </w:rPr>
        <w:t xml:space="preserve"> год. </w:t>
      </w:r>
    </w:p>
    <w:p w:rsidR="007525D8" w:rsidRPr="005A4FF4" w:rsidRDefault="007525D8" w:rsidP="007525D8">
      <w:pPr>
        <w:spacing w:line="360" w:lineRule="auto"/>
        <w:ind w:firstLine="709"/>
        <w:jc w:val="both"/>
        <w:rPr>
          <w:color w:val="C00000"/>
          <w:sz w:val="28"/>
          <w:szCs w:val="28"/>
        </w:rPr>
      </w:pPr>
      <w:r w:rsidRPr="00E50774">
        <w:rPr>
          <w:sz w:val="28"/>
          <w:szCs w:val="28"/>
        </w:rPr>
        <w:t>Исполнение расходов по функциональной классификации характеризуется следующим образом</w:t>
      </w:r>
      <w:r w:rsidRPr="005A4FF4">
        <w:rPr>
          <w:color w:val="C00000"/>
          <w:sz w:val="28"/>
          <w:szCs w:val="28"/>
        </w:rPr>
        <w:t>.</w:t>
      </w:r>
    </w:p>
    <w:p w:rsidR="007525D8" w:rsidRPr="00E50774" w:rsidRDefault="007525D8" w:rsidP="007525D8">
      <w:pPr>
        <w:ind w:firstLine="709"/>
        <w:jc w:val="center"/>
        <w:outlineLvl w:val="3"/>
        <w:rPr>
          <w:b/>
          <w:bCs/>
          <w:sz w:val="28"/>
          <w:szCs w:val="28"/>
        </w:rPr>
      </w:pPr>
    </w:p>
    <w:p w:rsidR="007525D8" w:rsidRPr="00E50774" w:rsidRDefault="007525D8" w:rsidP="007525D8">
      <w:pPr>
        <w:widowControl w:val="0"/>
        <w:tabs>
          <w:tab w:val="left" w:pos="4500"/>
        </w:tabs>
        <w:ind w:firstLine="709"/>
        <w:jc w:val="both"/>
        <w:rPr>
          <w:b/>
          <w:bCs/>
          <w:sz w:val="28"/>
          <w:szCs w:val="28"/>
        </w:rPr>
      </w:pPr>
      <w:r w:rsidRPr="00E50774">
        <w:rPr>
          <w:b/>
          <w:bCs/>
          <w:sz w:val="28"/>
          <w:szCs w:val="28"/>
        </w:rPr>
        <w:t>Структура расходов бюджета в разрезе подразделов функциональной классификации представлена в 2018 году следующими данными:</w:t>
      </w:r>
    </w:p>
    <w:p w:rsidR="007525D8" w:rsidRPr="00E50774" w:rsidRDefault="007525D8" w:rsidP="007525D8">
      <w:pPr>
        <w:tabs>
          <w:tab w:val="left" w:pos="6120"/>
        </w:tabs>
        <w:spacing w:line="360" w:lineRule="auto"/>
        <w:ind w:firstLine="709"/>
        <w:jc w:val="both"/>
        <w:rPr>
          <w:sz w:val="28"/>
          <w:szCs w:val="28"/>
        </w:rPr>
      </w:pPr>
      <w:r w:rsidRPr="00E50774">
        <w:rPr>
          <w:sz w:val="28"/>
          <w:szCs w:val="28"/>
        </w:rPr>
        <w:t xml:space="preserve">По разделу </w:t>
      </w:r>
      <w:r w:rsidRPr="00E50774">
        <w:rPr>
          <w:b/>
          <w:bCs/>
          <w:sz w:val="28"/>
          <w:szCs w:val="28"/>
        </w:rPr>
        <w:t xml:space="preserve">0100 «Общегосударственные вопросы» </w:t>
      </w:r>
      <w:r w:rsidRPr="00E50774">
        <w:rPr>
          <w:sz w:val="28"/>
          <w:szCs w:val="28"/>
        </w:rPr>
        <w:t xml:space="preserve">отражаются расходы на содержание органа местного самоуправления. Расходы составили </w:t>
      </w:r>
      <w:r>
        <w:rPr>
          <w:sz w:val="28"/>
          <w:szCs w:val="28"/>
        </w:rPr>
        <w:t>22 785 507,78</w:t>
      </w:r>
      <w:r w:rsidRPr="00E50774">
        <w:rPr>
          <w:sz w:val="28"/>
          <w:szCs w:val="28"/>
        </w:rPr>
        <w:t xml:space="preserve"> рублей или </w:t>
      </w:r>
      <w:r>
        <w:rPr>
          <w:sz w:val="28"/>
          <w:szCs w:val="28"/>
        </w:rPr>
        <w:t>81,02</w:t>
      </w:r>
      <w:r w:rsidRPr="00E50774">
        <w:rPr>
          <w:sz w:val="28"/>
          <w:szCs w:val="28"/>
        </w:rPr>
        <w:t xml:space="preserve"> % от планового назначения. К данному разделу относятся следующие подразделы:</w:t>
      </w:r>
    </w:p>
    <w:p w:rsidR="007525D8" w:rsidRPr="00E50774" w:rsidRDefault="007525D8" w:rsidP="007525D8">
      <w:pPr>
        <w:pStyle w:val="a9"/>
        <w:numPr>
          <w:ilvl w:val="0"/>
          <w:numId w:val="21"/>
        </w:numPr>
        <w:spacing w:line="360" w:lineRule="auto"/>
        <w:ind w:left="0" w:firstLine="709"/>
        <w:jc w:val="both"/>
        <w:rPr>
          <w:rFonts w:ascii="Times New Roman" w:hAnsi="Times New Roman"/>
          <w:sz w:val="28"/>
          <w:szCs w:val="28"/>
        </w:rPr>
      </w:pPr>
      <w:r w:rsidRPr="00E50774">
        <w:rPr>
          <w:rFonts w:ascii="Times New Roman" w:hAnsi="Times New Roman"/>
          <w:sz w:val="28"/>
          <w:szCs w:val="28"/>
        </w:rPr>
        <w:t xml:space="preserve">0102 «Функционирование высшего должностного лица субъекта РФ и муниципального образования» – </w:t>
      </w:r>
      <w:r>
        <w:rPr>
          <w:rFonts w:ascii="Times New Roman" w:hAnsi="Times New Roman"/>
          <w:sz w:val="28"/>
          <w:szCs w:val="28"/>
        </w:rPr>
        <w:t>1 676 260,97</w:t>
      </w:r>
      <w:r w:rsidRPr="00E50774">
        <w:rPr>
          <w:rFonts w:ascii="Times New Roman" w:hAnsi="Times New Roman"/>
          <w:sz w:val="28"/>
          <w:szCs w:val="28"/>
        </w:rPr>
        <w:t xml:space="preserve"> или </w:t>
      </w:r>
      <w:r>
        <w:rPr>
          <w:rFonts w:ascii="Times New Roman" w:hAnsi="Times New Roman"/>
          <w:sz w:val="28"/>
          <w:szCs w:val="28"/>
        </w:rPr>
        <w:t>100</w:t>
      </w:r>
      <w:r w:rsidRPr="00E50774">
        <w:rPr>
          <w:rFonts w:ascii="Times New Roman" w:hAnsi="Times New Roman"/>
          <w:sz w:val="28"/>
          <w:szCs w:val="28"/>
        </w:rPr>
        <w:t>% от плана;</w:t>
      </w:r>
    </w:p>
    <w:p w:rsidR="007525D8" w:rsidRDefault="007525D8" w:rsidP="007525D8">
      <w:pPr>
        <w:pStyle w:val="a9"/>
        <w:numPr>
          <w:ilvl w:val="0"/>
          <w:numId w:val="21"/>
        </w:numPr>
        <w:spacing w:line="360" w:lineRule="auto"/>
        <w:ind w:left="0" w:firstLine="709"/>
        <w:jc w:val="both"/>
        <w:rPr>
          <w:rFonts w:ascii="Times New Roman" w:hAnsi="Times New Roman"/>
          <w:sz w:val="28"/>
          <w:szCs w:val="28"/>
        </w:rPr>
      </w:pPr>
      <w:r w:rsidRPr="00E50774">
        <w:rPr>
          <w:rFonts w:ascii="Times New Roman" w:hAnsi="Times New Roman"/>
          <w:sz w:val="28"/>
          <w:szCs w:val="28"/>
        </w:rPr>
        <w:lastRenderedPageBreak/>
        <w:t xml:space="preserve">0104 «Функционирование Правительства Российской Федерации, высших органов исполнительной власти субъектов Российской Федерации, местных администраций» – </w:t>
      </w:r>
      <w:r>
        <w:rPr>
          <w:rFonts w:ascii="Times New Roman" w:hAnsi="Times New Roman"/>
          <w:sz w:val="28"/>
          <w:szCs w:val="28"/>
        </w:rPr>
        <w:t>9 309 546,61</w:t>
      </w:r>
      <w:r w:rsidRPr="00E50774">
        <w:rPr>
          <w:rFonts w:ascii="Times New Roman" w:hAnsi="Times New Roman"/>
          <w:sz w:val="28"/>
          <w:szCs w:val="28"/>
        </w:rPr>
        <w:t xml:space="preserve"> или </w:t>
      </w:r>
      <w:r>
        <w:rPr>
          <w:rFonts w:ascii="Times New Roman" w:hAnsi="Times New Roman"/>
          <w:sz w:val="28"/>
          <w:szCs w:val="28"/>
        </w:rPr>
        <w:t>99,55</w:t>
      </w:r>
      <w:r w:rsidRPr="00E50774">
        <w:rPr>
          <w:rFonts w:ascii="Times New Roman" w:hAnsi="Times New Roman"/>
          <w:sz w:val="28"/>
          <w:szCs w:val="28"/>
        </w:rPr>
        <w:t xml:space="preserve"> % от плана;</w:t>
      </w:r>
    </w:p>
    <w:p w:rsidR="007525D8" w:rsidRPr="00E50774" w:rsidRDefault="007525D8" w:rsidP="007525D8">
      <w:pPr>
        <w:pStyle w:val="a9"/>
        <w:numPr>
          <w:ilvl w:val="0"/>
          <w:numId w:val="21"/>
        </w:numPr>
        <w:spacing w:line="360" w:lineRule="auto"/>
        <w:ind w:left="0" w:firstLine="709"/>
        <w:jc w:val="both"/>
        <w:rPr>
          <w:rFonts w:ascii="Times New Roman" w:hAnsi="Times New Roman"/>
          <w:sz w:val="28"/>
          <w:szCs w:val="28"/>
        </w:rPr>
      </w:pPr>
      <w:r>
        <w:rPr>
          <w:rFonts w:ascii="Times New Roman" w:hAnsi="Times New Roman"/>
          <w:sz w:val="28"/>
          <w:szCs w:val="28"/>
        </w:rPr>
        <w:t>0107 «Обеспечение проведения выборов и референдумов» - 379 601 или 100% от плана;</w:t>
      </w:r>
    </w:p>
    <w:p w:rsidR="007525D8" w:rsidRPr="00E50774" w:rsidRDefault="007525D8" w:rsidP="007525D8">
      <w:pPr>
        <w:pStyle w:val="a9"/>
        <w:numPr>
          <w:ilvl w:val="0"/>
          <w:numId w:val="21"/>
        </w:numPr>
        <w:tabs>
          <w:tab w:val="left" w:pos="709"/>
        </w:tabs>
        <w:spacing w:line="360" w:lineRule="auto"/>
        <w:ind w:left="0" w:firstLine="709"/>
        <w:jc w:val="both"/>
        <w:rPr>
          <w:rFonts w:ascii="Times New Roman" w:hAnsi="Times New Roman"/>
          <w:sz w:val="28"/>
          <w:szCs w:val="28"/>
        </w:rPr>
      </w:pPr>
      <w:r w:rsidRPr="00E50774">
        <w:rPr>
          <w:rFonts w:ascii="Times New Roman" w:hAnsi="Times New Roman"/>
          <w:sz w:val="28"/>
          <w:szCs w:val="28"/>
        </w:rPr>
        <w:t xml:space="preserve">0113 «Другие общегосударственные вопросы» – </w:t>
      </w:r>
      <w:r>
        <w:rPr>
          <w:rFonts w:ascii="Times New Roman" w:hAnsi="Times New Roman"/>
          <w:sz w:val="28"/>
          <w:szCs w:val="28"/>
        </w:rPr>
        <w:t>11 420 099,20</w:t>
      </w:r>
      <w:r w:rsidRPr="00E50774">
        <w:rPr>
          <w:rFonts w:ascii="Times New Roman" w:hAnsi="Times New Roman"/>
          <w:sz w:val="28"/>
          <w:szCs w:val="28"/>
        </w:rPr>
        <w:t xml:space="preserve"> или </w:t>
      </w:r>
      <w:r>
        <w:rPr>
          <w:rFonts w:ascii="Times New Roman" w:hAnsi="Times New Roman"/>
          <w:sz w:val="28"/>
          <w:szCs w:val="28"/>
        </w:rPr>
        <w:t>68,33</w:t>
      </w:r>
      <w:r w:rsidRPr="00E50774">
        <w:rPr>
          <w:rFonts w:ascii="Times New Roman" w:hAnsi="Times New Roman"/>
          <w:sz w:val="28"/>
          <w:szCs w:val="28"/>
        </w:rPr>
        <w:t xml:space="preserve"> % от плана.</w:t>
      </w:r>
    </w:p>
    <w:p w:rsidR="007525D8" w:rsidRPr="00C227F4" w:rsidRDefault="007525D8" w:rsidP="007525D8">
      <w:pPr>
        <w:spacing w:line="360" w:lineRule="auto"/>
        <w:ind w:firstLine="709"/>
        <w:jc w:val="both"/>
        <w:rPr>
          <w:sz w:val="28"/>
          <w:szCs w:val="28"/>
        </w:rPr>
      </w:pPr>
      <w:r w:rsidRPr="00C227F4">
        <w:rPr>
          <w:b/>
          <w:bCs/>
          <w:sz w:val="28"/>
          <w:szCs w:val="28"/>
        </w:rPr>
        <w:t>Раздел 0200 «</w:t>
      </w:r>
      <w:r w:rsidRPr="00C227F4">
        <w:rPr>
          <w:rStyle w:val="af8"/>
          <w:rFonts w:eastAsia="Arial Unicode MS"/>
          <w:sz w:val="28"/>
          <w:szCs w:val="28"/>
        </w:rPr>
        <w:t>Национальная оборона»</w:t>
      </w:r>
      <w:r w:rsidRPr="00C227F4">
        <w:rPr>
          <w:sz w:val="28"/>
          <w:szCs w:val="28"/>
        </w:rPr>
        <w:t>.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201</w:t>
      </w:r>
      <w:r>
        <w:rPr>
          <w:sz w:val="28"/>
          <w:szCs w:val="28"/>
        </w:rPr>
        <w:t>9</w:t>
      </w:r>
      <w:r w:rsidRPr="00C227F4">
        <w:rPr>
          <w:sz w:val="28"/>
          <w:szCs w:val="28"/>
        </w:rPr>
        <w:t xml:space="preserve"> год составили  </w:t>
      </w:r>
      <w:r>
        <w:rPr>
          <w:sz w:val="28"/>
          <w:szCs w:val="28"/>
        </w:rPr>
        <w:t xml:space="preserve"> 435 500</w:t>
      </w:r>
      <w:r w:rsidRPr="00C227F4">
        <w:rPr>
          <w:sz w:val="28"/>
          <w:szCs w:val="28"/>
        </w:rPr>
        <w:t>,00 рублей.</w:t>
      </w:r>
    </w:p>
    <w:p w:rsidR="007525D8" w:rsidRPr="00D07F6B" w:rsidRDefault="007525D8" w:rsidP="007525D8">
      <w:pPr>
        <w:pStyle w:val="31"/>
        <w:spacing w:after="0" w:line="360" w:lineRule="auto"/>
        <w:ind w:firstLine="709"/>
        <w:jc w:val="both"/>
        <w:rPr>
          <w:sz w:val="28"/>
          <w:szCs w:val="28"/>
        </w:rPr>
      </w:pPr>
      <w:r w:rsidRPr="00D07F6B">
        <w:rPr>
          <w:b/>
          <w:sz w:val="28"/>
          <w:szCs w:val="28"/>
        </w:rPr>
        <w:t>Раздел 0300 «Национальная безопасность и правоохранительная деятельность»</w:t>
      </w:r>
      <w:r w:rsidRPr="00D07F6B">
        <w:rPr>
          <w:sz w:val="28"/>
          <w:szCs w:val="28"/>
        </w:rPr>
        <w:t>. В рамках произведенных расходов осуществлялось финансирование следующих подразделов:</w:t>
      </w:r>
    </w:p>
    <w:p w:rsidR="007525D8" w:rsidRDefault="007525D8" w:rsidP="007525D8">
      <w:pPr>
        <w:pStyle w:val="a9"/>
        <w:numPr>
          <w:ilvl w:val="0"/>
          <w:numId w:val="22"/>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0304 «Органы юстиции»</w:t>
      </w:r>
      <w:r w:rsidRPr="00D07F6B">
        <w:rPr>
          <w:rFonts w:ascii="Times New Roman" w:hAnsi="Times New Roman"/>
          <w:b/>
          <w:bCs/>
          <w:sz w:val="28"/>
          <w:szCs w:val="28"/>
        </w:rPr>
        <w:t xml:space="preserve"> - </w:t>
      </w:r>
      <w:r w:rsidRPr="00D07F6B">
        <w:rPr>
          <w:rFonts w:ascii="Times New Roman" w:hAnsi="Times New Roman"/>
          <w:sz w:val="28"/>
          <w:szCs w:val="28"/>
        </w:rPr>
        <w:t xml:space="preserve">по данному подразделу отражаются расходы по субвенции государственной регистрации актов гражданского состояния: за счет средств федерального план  составляет  </w:t>
      </w:r>
      <w:r>
        <w:rPr>
          <w:rFonts w:ascii="Times New Roman" w:hAnsi="Times New Roman"/>
          <w:sz w:val="28"/>
          <w:szCs w:val="28"/>
        </w:rPr>
        <w:t>34 560,23</w:t>
      </w:r>
      <w:r w:rsidRPr="00D07F6B">
        <w:rPr>
          <w:rFonts w:ascii="Times New Roman" w:hAnsi="Times New Roman"/>
          <w:sz w:val="28"/>
          <w:szCs w:val="28"/>
        </w:rPr>
        <w:t xml:space="preserve"> рублей, за счет средств окружного бюджета </w:t>
      </w:r>
      <w:r>
        <w:rPr>
          <w:rFonts w:ascii="Times New Roman" w:hAnsi="Times New Roman"/>
          <w:sz w:val="28"/>
          <w:szCs w:val="28"/>
        </w:rPr>
        <w:t>13 610,05</w:t>
      </w:r>
      <w:r w:rsidRPr="00D07F6B">
        <w:rPr>
          <w:rFonts w:ascii="Times New Roman" w:hAnsi="Times New Roman"/>
          <w:sz w:val="28"/>
          <w:szCs w:val="28"/>
        </w:rPr>
        <w:t xml:space="preserve"> рублей;</w:t>
      </w:r>
    </w:p>
    <w:p w:rsidR="007525D8" w:rsidRPr="00D07F6B" w:rsidRDefault="007525D8" w:rsidP="007525D8">
      <w:pPr>
        <w:pStyle w:val="a9"/>
        <w:numPr>
          <w:ilvl w:val="0"/>
          <w:numId w:val="22"/>
        </w:numPr>
        <w:spacing w:line="360" w:lineRule="auto"/>
        <w:ind w:left="0" w:firstLine="709"/>
        <w:jc w:val="both"/>
        <w:rPr>
          <w:rFonts w:ascii="Times New Roman" w:hAnsi="Times New Roman"/>
          <w:sz w:val="28"/>
          <w:szCs w:val="28"/>
        </w:rPr>
      </w:pPr>
      <w:r>
        <w:rPr>
          <w:rFonts w:ascii="Times New Roman" w:hAnsi="Times New Roman"/>
          <w:sz w:val="28"/>
          <w:szCs w:val="28"/>
        </w:rPr>
        <w:t>0309 «Защита населения и территории от ЧС природного и техногенного характера, гражданская оборона – 15 514,51 рублей</w:t>
      </w:r>
    </w:p>
    <w:p w:rsidR="007525D8" w:rsidRPr="005A4FF4" w:rsidRDefault="007525D8" w:rsidP="007525D8">
      <w:pPr>
        <w:pStyle w:val="a9"/>
        <w:numPr>
          <w:ilvl w:val="0"/>
          <w:numId w:val="22"/>
        </w:numPr>
        <w:spacing w:line="360" w:lineRule="auto"/>
        <w:ind w:left="0" w:firstLine="709"/>
        <w:jc w:val="both"/>
        <w:rPr>
          <w:rFonts w:ascii="Times New Roman" w:hAnsi="Times New Roman"/>
          <w:color w:val="C00000"/>
          <w:sz w:val="28"/>
          <w:szCs w:val="28"/>
        </w:rPr>
      </w:pPr>
      <w:r w:rsidRPr="00D07F6B">
        <w:rPr>
          <w:rFonts w:ascii="Times New Roman" w:hAnsi="Times New Roman"/>
          <w:sz w:val="28"/>
          <w:szCs w:val="28"/>
        </w:rPr>
        <w:t xml:space="preserve">0314 «Обеспечение прав и законных интересов населения Кондинского 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w:t>
      </w:r>
      <w:r>
        <w:rPr>
          <w:rFonts w:ascii="Times New Roman" w:hAnsi="Times New Roman"/>
          <w:sz w:val="28"/>
          <w:szCs w:val="28"/>
        </w:rPr>
        <w:t>20 990,13</w:t>
      </w:r>
      <w:r w:rsidRPr="00D07F6B">
        <w:rPr>
          <w:rFonts w:ascii="Times New Roman" w:hAnsi="Times New Roman"/>
          <w:sz w:val="28"/>
          <w:szCs w:val="28"/>
        </w:rPr>
        <w:t xml:space="preserve"> рублей</w:t>
      </w:r>
      <w:r w:rsidRPr="005A4FF4">
        <w:rPr>
          <w:rFonts w:ascii="Times New Roman" w:hAnsi="Times New Roman"/>
          <w:color w:val="C00000"/>
          <w:sz w:val="28"/>
          <w:szCs w:val="28"/>
        </w:rPr>
        <w:t>.</w:t>
      </w:r>
    </w:p>
    <w:p w:rsidR="007525D8" w:rsidRPr="005A4FF4" w:rsidRDefault="007525D8" w:rsidP="007525D8">
      <w:pPr>
        <w:pStyle w:val="a9"/>
        <w:spacing w:line="360" w:lineRule="auto"/>
        <w:ind w:left="0" w:firstLine="709"/>
        <w:jc w:val="both"/>
        <w:rPr>
          <w:rFonts w:ascii="Times New Roman" w:hAnsi="Times New Roman"/>
          <w:color w:val="C00000"/>
          <w:sz w:val="28"/>
          <w:szCs w:val="28"/>
        </w:rPr>
      </w:pPr>
    </w:p>
    <w:p w:rsidR="007525D8" w:rsidRPr="00D07F6B" w:rsidRDefault="007525D8" w:rsidP="007525D8">
      <w:pPr>
        <w:spacing w:line="360" w:lineRule="auto"/>
        <w:ind w:firstLine="709"/>
        <w:jc w:val="both"/>
        <w:rPr>
          <w:bCs/>
          <w:i/>
          <w:iCs/>
          <w:sz w:val="28"/>
          <w:szCs w:val="28"/>
        </w:rPr>
      </w:pPr>
      <w:r w:rsidRPr="00D07F6B">
        <w:rPr>
          <w:sz w:val="28"/>
          <w:szCs w:val="28"/>
        </w:rPr>
        <w:t>По разделу</w:t>
      </w:r>
      <w:r w:rsidRPr="00D07F6B">
        <w:rPr>
          <w:b/>
          <w:bCs/>
          <w:sz w:val="28"/>
          <w:szCs w:val="28"/>
        </w:rPr>
        <w:t xml:space="preserve"> 0400 «Национальная экономика» </w:t>
      </w:r>
      <w:r w:rsidRPr="00D07F6B">
        <w:rPr>
          <w:sz w:val="28"/>
          <w:szCs w:val="28"/>
        </w:rPr>
        <w:t xml:space="preserve">произведены расходы на сумму </w:t>
      </w:r>
      <w:r>
        <w:rPr>
          <w:sz w:val="28"/>
          <w:szCs w:val="28"/>
        </w:rPr>
        <w:t>10 000 054,65</w:t>
      </w:r>
      <w:r w:rsidRPr="00D07F6B">
        <w:rPr>
          <w:sz w:val="28"/>
          <w:szCs w:val="28"/>
        </w:rPr>
        <w:t xml:space="preserve"> рублей при  плане </w:t>
      </w:r>
      <w:r>
        <w:rPr>
          <w:bCs/>
          <w:sz w:val="28"/>
          <w:szCs w:val="28"/>
        </w:rPr>
        <w:t>12 378 654,79</w:t>
      </w:r>
      <w:r w:rsidRPr="00D07F6B">
        <w:rPr>
          <w:bCs/>
          <w:sz w:val="28"/>
          <w:szCs w:val="28"/>
        </w:rPr>
        <w:t xml:space="preserve"> </w:t>
      </w:r>
      <w:r w:rsidRPr="00D07F6B">
        <w:rPr>
          <w:sz w:val="28"/>
          <w:szCs w:val="28"/>
        </w:rPr>
        <w:t xml:space="preserve">рублей исполнение составляет </w:t>
      </w:r>
      <w:r>
        <w:rPr>
          <w:sz w:val="28"/>
          <w:szCs w:val="28"/>
        </w:rPr>
        <w:t>80,78</w:t>
      </w:r>
      <w:r w:rsidRPr="00D07F6B">
        <w:rPr>
          <w:sz w:val="28"/>
          <w:szCs w:val="28"/>
        </w:rPr>
        <w:t>%.</w:t>
      </w:r>
    </w:p>
    <w:p w:rsidR="007525D8" w:rsidRPr="00D07F6B" w:rsidRDefault="007525D8" w:rsidP="007525D8">
      <w:pPr>
        <w:pStyle w:val="31"/>
        <w:spacing w:after="0" w:line="360" w:lineRule="auto"/>
        <w:ind w:firstLine="709"/>
        <w:jc w:val="both"/>
        <w:rPr>
          <w:b/>
          <w:bCs/>
          <w:i/>
          <w:iCs/>
          <w:sz w:val="28"/>
          <w:szCs w:val="28"/>
        </w:rPr>
      </w:pPr>
      <w:r w:rsidRPr="00D07F6B">
        <w:rPr>
          <w:sz w:val="28"/>
          <w:szCs w:val="28"/>
        </w:rPr>
        <w:lastRenderedPageBreak/>
        <w:t>В рамках произведенных расходов осуществлялось финансирование следующих подразделов:</w:t>
      </w:r>
    </w:p>
    <w:p w:rsidR="007525D8" w:rsidRPr="00D07F6B" w:rsidRDefault="007525D8" w:rsidP="007525D8">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0401 «Общеэкономические вопросы»</w:t>
      </w:r>
      <w:r w:rsidRPr="00D07F6B">
        <w:rPr>
          <w:rFonts w:ascii="Times New Roman" w:hAnsi="Times New Roman"/>
          <w:sz w:val="28"/>
          <w:szCs w:val="28"/>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Pr>
          <w:rFonts w:ascii="Times New Roman" w:hAnsi="Times New Roman"/>
          <w:bCs/>
          <w:sz w:val="28"/>
          <w:szCs w:val="28"/>
        </w:rPr>
        <w:t>1 751 005,06</w:t>
      </w:r>
      <w:r w:rsidRPr="00D07F6B">
        <w:rPr>
          <w:rFonts w:ascii="Times New Roman" w:hAnsi="Times New Roman"/>
          <w:bCs/>
          <w:sz w:val="28"/>
          <w:szCs w:val="28"/>
        </w:rPr>
        <w:t xml:space="preserve"> </w:t>
      </w:r>
      <w:r w:rsidRPr="00D07F6B">
        <w:rPr>
          <w:rFonts w:ascii="Times New Roman" w:hAnsi="Times New Roman"/>
          <w:sz w:val="28"/>
          <w:szCs w:val="28"/>
        </w:rPr>
        <w:t xml:space="preserve">рублей при плане </w:t>
      </w:r>
      <w:r w:rsidRPr="00D07F6B">
        <w:rPr>
          <w:rFonts w:ascii="Times New Roman" w:hAnsi="Times New Roman"/>
          <w:bCs/>
          <w:sz w:val="28"/>
          <w:szCs w:val="28"/>
        </w:rPr>
        <w:t xml:space="preserve"> </w:t>
      </w:r>
      <w:r>
        <w:rPr>
          <w:rFonts w:ascii="Times New Roman" w:hAnsi="Times New Roman"/>
          <w:bCs/>
          <w:sz w:val="28"/>
          <w:szCs w:val="28"/>
        </w:rPr>
        <w:t>1 751 005,06</w:t>
      </w:r>
      <w:r w:rsidRPr="00D07F6B">
        <w:rPr>
          <w:rFonts w:ascii="Times New Roman" w:hAnsi="Times New Roman"/>
          <w:bCs/>
          <w:sz w:val="28"/>
          <w:szCs w:val="28"/>
        </w:rPr>
        <w:t xml:space="preserve"> </w:t>
      </w:r>
      <w:r w:rsidRPr="00D07F6B">
        <w:rPr>
          <w:rFonts w:ascii="Times New Roman" w:hAnsi="Times New Roman"/>
          <w:sz w:val="28"/>
          <w:szCs w:val="28"/>
        </w:rPr>
        <w:t>рублей;</w:t>
      </w:r>
    </w:p>
    <w:p w:rsidR="007525D8" w:rsidRPr="00D07F6B" w:rsidRDefault="007525D8" w:rsidP="007525D8">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0409 «Дорожное хозяйство» - по данному подразделу отражаются расходы содержание дорог. Исполнение составляет </w:t>
      </w:r>
      <w:r>
        <w:rPr>
          <w:rFonts w:ascii="Times New Roman" w:hAnsi="Times New Roman"/>
          <w:sz w:val="28"/>
          <w:szCs w:val="28"/>
        </w:rPr>
        <w:t>76,73</w:t>
      </w:r>
      <w:r w:rsidRPr="00D07F6B">
        <w:rPr>
          <w:rFonts w:ascii="Times New Roman" w:hAnsi="Times New Roman"/>
          <w:sz w:val="28"/>
          <w:szCs w:val="28"/>
        </w:rPr>
        <w:t xml:space="preserve">% от плана  или </w:t>
      </w:r>
      <w:r>
        <w:rPr>
          <w:rFonts w:ascii="Times New Roman" w:hAnsi="Times New Roman"/>
          <w:sz w:val="28"/>
          <w:szCs w:val="28"/>
        </w:rPr>
        <w:t>7 799 795,76</w:t>
      </w:r>
      <w:r w:rsidRPr="00D07F6B">
        <w:rPr>
          <w:rFonts w:ascii="Times New Roman" w:hAnsi="Times New Roman"/>
          <w:sz w:val="28"/>
          <w:szCs w:val="28"/>
        </w:rPr>
        <w:t>. (ремонтно-восстановительные работы и содержание дорог, приобретение и установка дорожных знаков);</w:t>
      </w:r>
    </w:p>
    <w:p w:rsidR="007525D8" w:rsidRPr="00D07F6B" w:rsidRDefault="007525D8" w:rsidP="007525D8">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 xml:space="preserve">0410 «Связь и информатика» - </w:t>
      </w:r>
      <w:r w:rsidRPr="00D07F6B">
        <w:rPr>
          <w:rFonts w:ascii="Times New Roman" w:hAnsi="Times New Roman"/>
          <w:sz w:val="28"/>
          <w:szCs w:val="28"/>
        </w:rPr>
        <w:t xml:space="preserve">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при уточненном плане </w:t>
      </w:r>
      <w:r>
        <w:rPr>
          <w:rFonts w:ascii="Times New Roman" w:hAnsi="Times New Roman"/>
          <w:sz w:val="28"/>
          <w:szCs w:val="28"/>
        </w:rPr>
        <w:t>463 055,29</w:t>
      </w:r>
      <w:r w:rsidRPr="00D07F6B">
        <w:rPr>
          <w:rFonts w:ascii="Times New Roman" w:hAnsi="Times New Roman"/>
          <w:sz w:val="28"/>
          <w:szCs w:val="28"/>
        </w:rPr>
        <w:t xml:space="preserve"> рублей, исполнение составляет </w:t>
      </w:r>
      <w:r>
        <w:rPr>
          <w:rFonts w:ascii="Times New Roman" w:hAnsi="Times New Roman"/>
          <w:sz w:val="28"/>
          <w:szCs w:val="28"/>
        </w:rPr>
        <w:t>449 253,83</w:t>
      </w:r>
      <w:r w:rsidRPr="00D07F6B">
        <w:rPr>
          <w:rFonts w:ascii="Times New Roman" w:hAnsi="Times New Roman"/>
          <w:sz w:val="28"/>
          <w:szCs w:val="28"/>
        </w:rPr>
        <w:t xml:space="preserve"> рубля или </w:t>
      </w:r>
      <w:r>
        <w:rPr>
          <w:rFonts w:ascii="Times New Roman" w:hAnsi="Times New Roman"/>
          <w:sz w:val="28"/>
          <w:szCs w:val="28"/>
        </w:rPr>
        <w:t>97,01</w:t>
      </w:r>
      <w:r w:rsidRPr="00D07F6B">
        <w:rPr>
          <w:rFonts w:ascii="Times New Roman" w:hAnsi="Times New Roman"/>
          <w:sz w:val="28"/>
          <w:szCs w:val="28"/>
        </w:rPr>
        <w:t>%;</w:t>
      </w:r>
    </w:p>
    <w:p w:rsidR="007525D8" w:rsidRPr="00D07F6B" w:rsidRDefault="007525D8" w:rsidP="007525D8">
      <w:pPr>
        <w:pStyle w:val="a9"/>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По разделу </w:t>
      </w:r>
      <w:r w:rsidRPr="00D07F6B">
        <w:rPr>
          <w:rFonts w:ascii="Times New Roman" w:hAnsi="Times New Roman"/>
          <w:b/>
          <w:sz w:val="28"/>
          <w:szCs w:val="28"/>
        </w:rPr>
        <w:t xml:space="preserve">0500 «Жилищно-коммунальное хозяйство» </w:t>
      </w:r>
      <w:r w:rsidRPr="00D07F6B">
        <w:rPr>
          <w:rFonts w:ascii="Times New Roman" w:hAnsi="Times New Roman"/>
          <w:sz w:val="28"/>
          <w:szCs w:val="28"/>
        </w:rPr>
        <w:t xml:space="preserve">произведены расходы  на сумму </w:t>
      </w:r>
      <w:r>
        <w:rPr>
          <w:rFonts w:ascii="Times New Roman" w:hAnsi="Times New Roman"/>
          <w:sz w:val="28"/>
          <w:szCs w:val="28"/>
        </w:rPr>
        <w:t>9 146 576,0</w:t>
      </w:r>
      <w:r w:rsidRPr="00D07F6B">
        <w:rPr>
          <w:rFonts w:ascii="Times New Roman" w:hAnsi="Times New Roman"/>
          <w:sz w:val="28"/>
          <w:szCs w:val="28"/>
        </w:rPr>
        <w:t xml:space="preserve"> рублей при плановом назначении </w:t>
      </w:r>
      <w:r>
        <w:rPr>
          <w:rFonts w:ascii="Times New Roman" w:hAnsi="Times New Roman"/>
          <w:sz w:val="28"/>
          <w:szCs w:val="28"/>
        </w:rPr>
        <w:t>10 537 211,79</w:t>
      </w:r>
      <w:r w:rsidRPr="00D07F6B">
        <w:rPr>
          <w:rFonts w:ascii="Times New Roman" w:hAnsi="Times New Roman"/>
          <w:sz w:val="28"/>
          <w:szCs w:val="28"/>
        </w:rPr>
        <w:t xml:space="preserve"> р</w:t>
      </w:r>
      <w:r>
        <w:rPr>
          <w:rFonts w:ascii="Times New Roman" w:hAnsi="Times New Roman"/>
          <w:sz w:val="28"/>
          <w:szCs w:val="28"/>
        </w:rPr>
        <w:t>ублей исполнение составляет 86,80</w:t>
      </w:r>
      <w:r w:rsidRPr="00D07F6B">
        <w:rPr>
          <w:rFonts w:ascii="Times New Roman" w:hAnsi="Times New Roman"/>
          <w:sz w:val="28"/>
          <w:szCs w:val="28"/>
        </w:rPr>
        <w:t xml:space="preserve"> %.</w:t>
      </w:r>
    </w:p>
    <w:p w:rsidR="007525D8" w:rsidRPr="00D07F6B" w:rsidRDefault="007525D8" w:rsidP="007525D8">
      <w:pPr>
        <w:pStyle w:val="31"/>
        <w:spacing w:after="0" w:line="360" w:lineRule="auto"/>
        <w:ind w:firstLine="709"/>
        <w:jc w:val="both"/>
        <w:rPr>
          <w:b/>
          <w:bCs/>
          <w:i/>
          <w:iCs/>
          <w:sz w:val="28"/>
          <w:szCs w:val="28"/>
        </w:rPr>
      </w:pPr>
      <w:r w:rsidRPr="00D07F6B">
        <w:rPr>
          <w:sz w:val="28"/>
          <w:szCs w:val="28"/>
        </w:rPr>
        <w:t>В рамках произведенных расходов осуществлялось финансирование следующих подразделов:</w:t>
      </w:r>
    </w:p>
    <w:p w:rsidR="007525D8" w:rsidRPr="00D07F6B" w:rsidRDefault="007525D8" w:rsidP="007525D8">
      <w:pPr>
        <w:pStyle w:val="a9"/>
        <w:numPr>
          <w:ilvl w:val="0"/>
          <w:numId w:val="24"/>
        </w:numPr>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0502 «Коммунальное хозяйство» по данному разделу отражаются средства, подлежащие возврату другим бюджетам бюджетной системы РФ, согласно заключенного соглашения. Расходы  за </w:t>
      </w:r>
      <w:r>
        <w:rPr>
          <w:rFonts w:ascii="Times New Roman" w:hAnsi="Times New Roman"/>
          <w:sz w:val="28"/>
          <w:szCs w:val="28"/>
        </w:rPr>
        <w:t>2019</w:t>
      </w:r>
      <w:r w:rsidRPr="00D07F6B">
        <w:rPr>
          <w:rFonts w:ascii="Times New Roman" w:hAnsi="Times New Roman"/>
          <w:sz w:val="28"/>
          <w:szCs w:val="28"/>
        </w:rPr>
        <w:t xml:space="preserve"> год составили  </w:t>
      </w:r>
      <w:r>
        <w:rPr>
          <w:rFonts w:ascii="Times New Roman" w:hAnsi="Times New Roman"/>
          <w:sz w:val="28"/>
          <w:szCs w:val="28"/>
        </w:rPr>
        <w:t>1 901 582,49 рублей при плановом назначении 2 998 390,0 рублей исполнение составляет 63,42%.</w:t>
      </w:r>
    </w:p>
    <w:p w:rsidR="007525D8" w:rsidRPr="00D07F6B" w:rsidRDefault="007525D8" w:rsidP="007525D8">
      <w:pPr>
        <w:pStyle w:val="a9"/>
        <w:numPr>
          <w:ilvl w:val="0"/>
          <w:numId w:val="24"/>
        </w:numPr>
        <w:spacing w:line="360" w:lineRule="auto"/>
        <w:ind w:left="0" w:firstLine="709"/>
        <w:jc w:val="both"/>
        <w:rPr>
          <w:rFonts w:ascii="Times New Roman" w:hAnsi="Times New Roman"/>
          <w:bCs/>
          <w:sz w:val="28"/>
          <w:szCs w:val="28"/>
        </w:rPr>
      </w:pPr>
      <w:r w:rsidRPr="00D07F6B">
        <w:rPr>
          <w:rFonts w:ascii="Times New Roman" w:hAnsi="Times New Roman"/>
          <w:bCs/>
          <w:sz w:val="28"/>
          <w:szCs w:val="28"/>
        </w:rPr>
        <w:t xml:space="preserve">0503 «Благоустройство» </w:t>
      </w:r>
      <w:r w:rsidRPr="00D07F6B">
        <w:rPr>
          <w:rFonts w:ascii="Times New Roman" w:hAnsi="Times New Roman"/>
          <w:sz w:val="28"/>
          <w:szCs w:val="28"/>
        </w:rPr>
        <w:t>в рамках данного подраздела отражаются расходы по следующим направлениям:</w:t>
      </w:r>
    </w:p>
    <w:p w:rsidR="007525D8" w:rsidRDefault="007525D8" w:rsidP="007525D8">
      <w:pPr>
        <w:pStyle w:val="a9"/>
        <w:numPr>
          <w:ilvl w:val="0"/>
          <w:numId w:val="25"/>
        </w:numPr>
        <w:tabs>
          <w:tab w:val="left" w:pos="993"/>
        </w:tabs>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мероприятия по уличному освещению, при плановых назначениях </w:t>
      </w:r>
      <w:r>
        <w:rPr>
          <w:rFonts w:ascii="Times New Roman" w:hAnsi="Times New Roman"/>
          <w:sz w:val="28"/>
          <w:szCs w:val="28"/>
        </w:rPr>
        <w:t>1 650 615,28</w:t>
      </w:r>
      <w:r w:rsidRPr="00D07F6B">
        <w:rPr>
          <w:rFonts w:ascii="Times New Roman" w:hAnsi="Times New Roman"/>
          <w:sz w:val="28"/>
          <w:szCs w:val="28"/>
        </w:rPr>
        <w:t xml:space="preserve"> рублей, исполнение составляет </w:t>
      </w:r>
      <w:r>
        <w:rPr>
          <w:rFonts w:ascii="Times New Roman" w:hAnsi="Times New Roman"/>
          <w:sz w:val="28"/>
          <w:szCs w:val="28"/>
        </w:rPr>
        <w:t>1 356 787,00</w:t>
      </w:r>
      <w:r w:rsidRPr="0073355C">
        <w:rPr>
          <w:rFonts w:ascii="Times New Roman" w:hAnsi="Times New Roman"/>
          <w:sz w:val="28"/>
          <w:szCs w:val="28"/>
        </w:rPr>
        <w:t xml:space="preserve"> рублей;</w:t>
      </w:r>
    </w:p>
    <w:p w:rsidR="007525D8" w:rsidRPr="0073355C" w:rsidRDefault="007525D8" w:rsidP="007525D8">
      <w:pPr>
        <w:pStyle w:val="a9"/>
        <w:numPr>
          <w:ilvl w:val="0"/>
          <w:numId w:val="2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санитарная очистка, </w:t>
      </w:r>
      <w:r w:rsidRPr="00D07F6B">
        <w:rPr>
          <w:rFonts w:ascii="Times New Roman" w:hAnsi="Times New Roman"/>
          <w:sz w:val="28"/>
          <w:szCs w:val="28"/>
        </w:rPr>
        <w:t xml:space="preserve">при плановых назначениях </w:t>
      </w:r>
      <w:r>
        <w:rPr>
          <w:rFonts w:ascii="Times New Roman" w:hAnsi="Times New Roman"/>
          <w:sz w:val="28"/>
          <w:szCs w:val="28"/>
        </w:rPr>
        <w:t>99 992,22</w:t>
      </w:r>
      <w:r w:rsidRPr="00D07F6B">
        <w:rPr>
          <w:rFonts w:ascii="Times New Roman" w:hAnsi="Times New Roman"/>
          <w:sz w:val="28"/>
          <w:szCs w:val="28"/>
        </w:rPr>
        <w:t xml:space="preserve"> рублей, исполнение составляет </w:t>
      </w:r>
      <w:r>
        <w:rPr>
          <w:rFonts w:ascii="Times New Roman" w:hAnsi="Times New Roman"/>
          <w:sz w:val="28"/>
          <w:szCs w:val="28"/>
        </w:rPr>
        <w:t>99 992,22</w:t>
      </w:r>
      <w:r w:rsidRPr="0073355C">
        <w:rPr>
          <w:rFonts w:ascii="Times New Roman" w:hAnsi="Times New Roman"/>
          <w:sz w:val="28"/>
          <w:szCs w:val="28"/>
        </w:rPr>
        <w:t xml:space="preserve"> рублей;</w:t>
      </w:r>
      <w:r>
        <w:rPr>
          <w:rFonts w:ascii="Times New Roman" w:hAnsi="Times New Roman"/>
          <w:sz w:val="28"/>
          <w:szCs w:val="28"/>
        </w:rPr>
        <w:t xml:space="preserve"> </w:t>
      </w:r>
    </w:p>
    <w:p w:rsidR="007525D8" w:rsidRPr="00D07F6B" w:rsidRDefault="007525D8" w:rsidP="007525D8">
      <w:pPr>
        <w:pStyle w:val="a9"/>
        <w:numPr>
          <w:ilvl w:val="0"/>
          <w:numId w:val="25"/>
        </w:numPr>
        <w:tabs>
          <w:tab w:val="left" w:pos="851"/>
        </w:tabs>
        <w:spacing w:line="360" w:lineRule="auto"/>
        <w:ind w:left="0" w:firstLine="709"/>
        <w:jc w:val="both"/>
        <w:rPr>
          <w:rFonts w:ascii="Times New Roman" w:hAnsi="Times New Roman"/>
          <w:i/>
          <w:iCs/>
          <w:sz w:val="28"/>
          <w:szCs w:val="28"/>
        </w:rPr>
      </w:pPr>
      <w:r w:rsidRPr="00D07F6B">
        <w:rPr>
          <w:rFonts w:ascii="Times New Roman" w:hAnsi="Times New Roman"/>
          <w:sz w:val="28"/>
          <w:szCs w:val="28"/>
        </w:rPr>
        <w:t xml:space="preserve">прочие мероприятия по благоустройству – исполнение составляет </w:t>
      </w:r>
      <w:r>
        <w:rPr>
          <w:rFonts w:ascii="Times New Roman" w:hAnsi="Times New Roman"/>
          <w:sz w:val="28"/>
          <w:szCs w:val="28"/>
        </w:rPr>
        <w:t>4 824 152,29</w:t>
      </w:r>
      <w:r w:rsidRPr="00D07F6B">
        <w:rPr>
          <w:rFonts w:ascii="Times New Roman" w:hAnsi="Times New Roman"/>
          <w:sz w:val="28"/>
          <w:szCs w:val="28"/>
        </w:rPr>
        <w:t xml:space="preserve"> рублей при плане </w:t>
      </w:r>
      <w:r>
        <w:rPr>
          <w:rFonts w:ascii="Times New Roman" w:hAnsi="Times New Roman"/>
          <w:sz w:val="28"/>
          <w:szCs w:val="28"/>
        </w:rPr>
        <w:t>4 824 152,29</w:t>
      </w:r>
      <w:r w:rsidRPr="00D07F6B">
        <w:rPr>
          <w:rFonts w:ascii="Times New Roman" w:hAnsi="Times New Roman"/>
          <w:sz w:val="28"/>
          <w:szCs w:val="28"/>
        </w:rPr>
        <w:t xml:space="preserve"> рублей. </w:t>
      </w:r>
    </w:p>
    <w:p w:rsidR="007525D8" w:rsidRDefault="007525D8" w:rsidP="007525D8">
      <w:pPr>
        <w:pStyle w:val="a9"/>
        <w:numPr>
          <w:ilvl w:val="0"/>
          <w:numId w:val="24"/>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 xml:space="preserve">0505 «Другие вопросы в области жилищно-коммунального хозяйства» - </w:t>
      </w:r>
      <w:r w:rsidRPr="00D07F6B">
        <w:rPr>
          <w:rFonts w:ascii="Times New Roman" w:hAnsi="Times New Roman"/>
          <w:sz w:val="28"/>
          <w:szCs w:val="28"/>
        </w:rPr>
        <w:t>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D07F6B">
        <w:rPr>
          <w:rFonts w:ascii="Times New Roman" w:hAnsi="Times New Roman"/>
          <w:bCs/>
          <w:sz w:val="28"/>
          <w:szCs w:val="28"/>
        </w:rPr>
        <w:t xml:space="preserve">Об утверждении </w:t>
      </w:r>
      <w:r w:rsidRPr="00D07F6B">
        <w:rPr>
          <w:rFonts w:ascii="Times New Roman" w:hAnsi="Times New Roman"/>
          <w:sz w:val="28"/>
          <w:szCs w:val="28"/>
        </w:rPr>
        <w:t xml:space="preserve">Порядка предоставления иных межбюджетных трансфертов из бюджета сельского поселения Мулымья». Расходы составил </w:t>
      </w:r>
      <w:r>
        <w:rPr>
          <w:rFonts w:ascii="Times New Roman" w:hAnsi="Times New Roman"/>
          <w:sz w:val="28"/>
          <w:szCs w:val="28"/>
        </w:rPr>
        <w:t>358 001,00 рублей</w:t>
      </w:r>
      <w:r w:rsidRPr="00D07F6B">
        <w:rPr>
          <w:rFonts w:ascii="Times New Roman" w:hAnsi="Times New Roman"/>
          <w:sz w:val="28"/>
          <w:szCs w:val="28"/>
        </w:rPr>
        <w:t xml:space="preserve"> или 100% от плановых назначений.</w:t>
      </w:r>
    </w:p>
    <w:p w:rsidR="007525D8" w:rsidRPr="006C2A53" w:rsidRDefault="007525D8" w:rsidP="007525D8">
      <w:pPr>
        <w:pStyle w:val="a9"/>
        <w:spacing w:line="360" w:lineRule="auto"/>
        <w:ind w:left="0" w:firstLine="709"/>
        <w:jc w:val="both"/>
        <w:rPr>
          <w:rFonts w:ascii="Times New Roman" w:hAnsi="Times New Roman"/>
          <w:sz w:val="28"/>
          <w:szCs w:val="28"/>
        </w:rPr>
      </w:pPr>
      <w:r w:rsidRPr="006C2A53">
        <w:rPr>
          <w:rFonts w:ascii="Times New Roman" w:hAnsi="Times New Roman"/>
          <w:b/>
          <w:bCs/>
          <w:sz w:val="28"/>
          <w:szCs w:val="28"/>
        </w:rPr>
        <w:t xml:space="preserve">Раздел 0600 «Охрана окружающей среды» - </w:t>
      </w:r>
      <w:r w:rsidRPr="006C2A53">
        <w:rPr>
          <w:rFonts w:ascii="Times New Roman" w:hAnsi="Times New Roman"/>
          <w:sz w:val="28"/>
          <w:szCs w:val="28"/>
        </w:rPr>
        <w:t>в рамках данного раздела отражаются расходы по подразделу 0605 «Другие вопросы в области охраны окружающей среды». Исполнение составляет 1</w:t>
      </w:r>
      <w:r>
        <w:rPr>
          <w:rFonts w:ascii="Times New Roman" w:hAnsi="Times New Roman"/>
          <w:sz w:val="28"/>
          <w:szCs w:val="28"/>
        </w:rPr>
        <w:t> 654,1</w:t>
      </w:r>
      <w:r w:rsidRPr="006C2A53">
        <w:rPr>
          <w:rFonts w:ascii="Times New Roman" w:hAnsi="Times New Roman"/>
          <w:sz w:val="28"/>
          <w:szCs w:val="28"/>
        </w:rPr>
        <w:t>6 рубля или 100,0% от уточненного плана</w:t>
      </w:r>
    </w:p>
    <w:p w:rsidR="007525D8" w:rsidRPr="006C2A53" w:rsidRDefault="007525D8" w:rsidP="007525D8">
      <w:pPr>
        <w:pStyle w:val="31"/>
        <w:spacing w:after="0" w:line="360" w:lineRule="auto"/>
        <w:ind w:firstLine="709"/>
        <w:jc w:val="both"/>
        <w:rPr>
          <w:sz w:val="28"/>
          <w:szCs w:val="28"/>
        </w:rPr>
      </w:pPr>
      <w:r w:rsidRPr="006C2A53">
        <w:rPr>
          <w:b/>
          <w:bCs/>
          <w:sz w:val="28"/>
          <w:szCs w:val="28"/>
        </w:rPr>
        <w:t xml:space="preserve">Раздел 0700 «Образование» - </w:t>
      </w:r>
      <w:r w:rsidRPr="006C2A53">
        <w:rPr>
          <w:sz w:val="28"/>
          <w:szCs w:val="28"/>
        </w:rPr>
        <w:t xml:space="preserve">в рамках данного раздела отражаются расходы по подразделу 0707 «Молодежная политика и оздоровление детей». Исполнение составляет </w:t>
      </w:r>
      <w:r>
        <w:rPr>
          <w:sz w:val="28"/>
          <w:szCs w:val="28"/>
        </w:rPr>
        <w:t>256858,17</w:t>
      </w:r>
      <w:r w:rsidRPr="006C2A53">
        <w:rPr>
          <w:sz w:val="28"/>
          <w:szCs w:val="28"/>
        </w:rPr>
        <w:t xml:space="preserve"> рубля или </w:t>
      </w:r>
      <w:r>
        <w:rPr>
          <w:sz w:val="28"/>
          <w:szCs w:val="28"/>
        </w:rPr>
        <w:t>97,71</w:t>
      </w:r>
      <w:r w:rsidRPr="006C2A53">
        <w:rPr>
          <w:sz w:val="28"/>
          <w:szCs w:val="28"/>
        </w:rPr>
        <w:t>% от уточненного плана.</w:t>
      </w:r>
    </w:p>
    <w:p w:rsidR="007525D8" w:rsidRPr="006C2A53" w:rsidRDefault="007525D8" w:rsidP="007525D8">
      <w:pPr>
        <w:spacing w:line="360" w:lineRule="auto"/>
        <w:ind w:firstLine="709"/>
        <w:jc w:val="both"/>
        <w:rPr>
          <w:sz w:val="28"/>
          <w:szCs w:val="28"/>
        </w:rPr>
      </w:pPr>
      <w:r w:rsidRPr="006C2A53">
        <w:rPr>
          <w:b/>
          <w:bCs/>
          <w:sz w:val="28"/>
          <w:szCs w:val="28"/>
        </w:rPr>
        <w:t xml:space="preserve">Раздел 0800 «Культура, кинематография» - в рамках данного раздела осуществляются расходы по следующим подразделам </w:t>
      </w:r>
    </w:p>
    <w:p w:rsidR="007525D8" w:rsidRPr="006C2A53" w:rsidRDefault="007525D8" w:rsidP="007525D8">
      <w:pPr>
        <w:pStyle w:val="a9"/>
        <w:numPr>
          <w:ilvl w:val="0"/>
          <w:numId w:val="26"/>
        </w:numPr>
        <w:spacing w:line="360" w:lineRule="auto"/>
        <w:ind w:left="0" w:firstLine="709"/>
        <w:jc w:val="both"/>
        <w:rPr>
          <w:rFonts w:ascii="Times New Roman" w:hAnsi="Times New Roman"/>
          <w:sz w:val="28"/>
          <w:szCs w:val="28"/>
        </w:rPr>
      </w:pPr>
      <w:r w:rsidRPr="006C2A53">
        <w:rPr>
          <w:rFonts w:ascii="Times New Roman" w:hAnsi="Times New Roman"/>
          <w:sz w:val="28"/>
          <w:szCs w:val="28"/>
        </w:rPr>
        <w:t xml:space="preserve">0801 отражаются расходы на содержание Муниципального учреждения «Сельский центр культуры. ШАИМ» который является юридическим лицом, штатная численность  составляет </w:t>
      </w:r>
      <w:r>
        <w:rPr>
          <w:rFonts w:ascii="Times New Roman" w:hAnsi="Times New Roman"/>
          <w:sz w:val="28"/>
          <w:szCs w:val="28"/>
        </w:rPr>
        <w:t>17,75</w:t>
      </w:r>
      <w:r w:rsidRPr="006C2A53">
        <w:rPr>
          <w:rFonts w:ascii="Times New Roman" w:hAnsi="Times New Roman"/>
          <w:sz w:val="28"/>
          <w:szCs w:val="28"/>
        </w:rPr>
        <w:t xml:space="preserve"> единиц. При плане </w:t>
      </w:r>
      <w:r>
        <w:rPr>
          <w:rFonts w:ascii="Times New Roman" w:hAnsi="Times New Roman"/>
          <w:sz w:val="28"/>
          <w:szCs w:val="28"/>
        </w:rPr>
        <w:t>15 616 704,08</w:t>
      </w:r>
      <w:r w:rsidRPr="006C2A53">
        <w:rPr>
          <w:rFonts w:ascii="Times New Roman" w:hAnsi="Times New Roman"/>
          <w:sz w:val="28"/>
          <w:szCs w:val="28"/>
        </w:rPr>
        <w:t xml:space="preserve"> рублей исполнение за 201</w:t>
      </w:r>
      <w:r>
        <w:rPr>
          <w:rFonts w:ascii="Times New Roman" w:hAnsi="Times New Roman"/>
          <w:sz w:val="28"/>
          <w:szCs w:val="28"/>
        </w:rPr>
        <w:t>9</w:t>
      </w:r>
      <w:r w:rsidRPr="006C2A53">
        <w:rPr>
          <w:rFonts w:ascii="Times New Roman" w:hAnsi="Times New Roman"/>
          <w:sz w:val="28"/>
          <w:szCs w:val="28"/>
        </w:rPr>
        <w:t xml:space="preserve"> год составляет  </w:t>
      </w:r>
      <w:r>
        <w:rPr>
          <w:rFonts w:ascii="Times New Roman" w:hAnsi="Times New Roman"/>
          <w:sz w:val="28"/>
          <w:szCs w:val="28"/>
        </w:rPr>
        <w:t>15 606 867,08</w:t>
      </w:r>
      <w:r w:rsidRPr="006C2A53">
        <w:rPr>
          <w:rFonts w:ascii="Times New Roman" w:hAnsi="Times New Roman"/>
          <w:sz w:val="28"/>
          <w:szCs w:val="28"/>
        </w:rPr>
        <w:t xml:space="preserve"> рублей или </w:t>
      </w:r>
      <w:r>
        <w:rPr>
          <w:rFonts w:ascii="Times New Roman" w:hAnsi="Times New Roman"/>
          <w:sz w:val="28"/>
          <w:szCs w:val="28"/>
        </w:rPr>
        <w:t>99,93</w:t>
      </w:r>
      <w:r w:rsidRPr="006C2A53">
        <w:rPr>
          <w:rFonts w:ascii="Times New Roman" w:hAnsi="Times New Roman"/>
          <w:sz w:val="28"/>
          <w:szCs w:val="28"/>
        </w:rPr>
        <w:t xml:space="preserve"> %.</w:t>
      </w:r>
    </w:p>
    <w:p w:rsidR="007525D8" w:rsidRPr="006C2A53" w:rsidRDefault="007525D8" w:rsidP="007525D8">
      <w:pPr>
        <w:spacing w:line="360" w:lineRule="auto"/>
        <w:ind w:firstLine="709"/>
        <w:jc w:val="both"/>
        <w:rPr>
          <w:bCs/>
          <w:sz w:val="28"/>
          <w:szCs w:val="28"/>
        </w:rPr>
      </w:pPr>
      <w:r w:rsidRPr="006C2A53">
        <w:rPr>
          <w:sz w:val="28"/>
          <w:szCs w:val="28"/>
        </w:rPr>
        <w:lastRenderedPageBreak/>
        <w:t xml:space="preserve">В рамках раздела </w:t>
      </w:r>
      <w:r w:rsidRPr="006C2A53">
        <w:rPr>
          <w:b/>
          <w:bCs/>
          <w:sz w:val="28"/>
          <w:szCs w:val="28"/>
        </w:rPr>
        <w:t xml:space="preserve">1000 «Социальная политика» </w:t>
      </w:r>
      <w:r w:rsidRPr="006C2A53">
        <w:rPr>
          <w:sz w:val="28"/>
          <w:szCs w:val="28"/>
        </w:rPr>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w:t>
      </w:r>
      <w:r>
        <w:rPr>
          <w:sz w:val="28"/>
          <w:szCs w:val="28"/>
        </w:rPr>
        <w:t>99</w:t>
      </w:r>
      <w:r w:rsidRPr="006C2A53">
        <w:rPr>
          <w:sz w:val="28"/>
          <w:szCs w:val="28"/>
        </w:rPr>
        <w:t xml:space="preserve"> 000,00 рублей.</w:t>
      </w:r>
    </w:p>
    <w:p w:rsidR="007525D8" w:rsidRPr="005A4FF4" w:rsidRDefault="007525D8" w:rsidP="007525D8">
      <w:pPr>
        <w:pStyle w:val="3"/>
        <w:spacing w:before="0" w:line="360" w:lineRule="auto"/>
        <w:rPr>
          <w:rFonts w:ascii="Times New Roman" w:hAnsi="Times New Roman"/>
          <w:b w:val="0"/>
          <w:color w:val="C00000"/>
          <w:sz w:val="24"/>
          <w:szCs w:val="24"/>
        </w:rPr>
      </w:pPr>
    </w:p>
    <w:p w:rsidR="007525D8" w:rsidRPr="00F219C7" w:rsidRDefault="007525D8" w:rsidP="007525D8">
      <w:pPr>
        <w:pStyle w:val="3"/>
        <w:spacing w:before="0"/>
        <w:jc w:val="both"/>
        <w:rPr>
          <w:rFonts w:ascii="Times New Roman" w:hAnsi="Times New Roman"/>
          <w:sz w:val="28"/>
          <w:szCs w:val="28"/>
        </w:rPr>
      </w:pPr>
      <w:r w:rsidRPr="00F219C7">
        <w:rPr>
          <w:rFonts w:ascii="Times New Roman" w:hAnsi="Times New Roman"/>
          <w:b w:val="0"/>
          <w:sz w:val="28"/>
          <w:szCs w:val="28"/>
        </w:rPr>
        <w:t xml:space="preserve">Таблица 3 - </w:t>
      </w:r>
      <w:r w:rsidRPr="00F219C7">
        <w:rPr>
          <w:rFonts w:ascii="Times New Roman" w:hAnsi="Times New Roman"/>
          <w:sz w:val="28"/>
          <w:szCs w:val="28"/>
        </w:rPr>
        <w:t>Исполнение бюджета поселения по доходам и расходам за 201</w:t>
      </w:r>
      <w:r>
        <w:rPr>
          <w:rFonts w:ascii="Times New Roman" w:hAnsi="Times New Roman"/>
          <w:sz w:val="28"/>
          <w:szCs w:val="28"/>
        </w:rPr>
        <w:t>5</w:t>
      </w:r>
      <w:r w:rsidRPr="00F219C7">
        <w:rPr>
          <w:rFonts w:ascii="Times New Roman" w:hAnsi="Times New Roman"/>
          <w:sz w:val="28"/>
          <w:szCs w:val="28"/>
        </w:rPr>
        <w:t xml:space="preserve"> – 201</w:t>
      </w:r>
      <w:r>
        <w:rPr>
          <w:rFonts w:ascii="Times New Roman" w:hAnsi="Times New Roman"/>
          <w:sz w:val="28"/>
          <w:szCs w:val="28"/>
        </w:rPr>
        <w:t>9</w:t>
      </w:r>
      <w:r w:rsidRPr="00F219C7">
        <w:rPr>
          <w:rFonts w:ascii="Times New Roman" w:hAnsi="Times New Roman"/>
          <w:sz w:val="28"/>
          <w:szCs w:val="28"/>
        </w:rPr>
        <w:t xml:space="preserve"> годы</w:t>
      </w:r>
    </w:p>
    <w:p w:rsidR="007525D8" w:rsidRPr="005A4FF4" w:rsidRDefault="007525D8" w:rsidP="007525D8">
      <w:pPr>
        <w:pStyle w:val="2"/>
        <w:spacing w:before="0"/>
        <w:ind w:firstLine="709"/>
        <w:rPr>
          <w:rFonts w:ascii="Times New Roman" w:hAnsi="Times New Roman"/>
          <w:color w:val="C00000"/>
          <w:sz w:val="24"/>
          <w:szCs w:val="24"/>
        </w:rPr>
      </w:pPr>
    </w:p>
    <w:tbl>
      <w:tblPr>
        <w:tblW w:w="9813" w:type="dxa"/>
        <w:tblInd w:w="93" w:type="dxa"/>
        <w:tblLayout w:type="fixed"/>
        <w:tblLook w:val="04A0"/>
      </w:tblPr>
      <w:tblGrid>
        <w:gridCol w:w="2000"/>
        <w:gridCol w:w="851"/>
        <w:gridCol w:w="1275"/>
        <w:gridCol w:w="1276"/>
        <w:gridCol w:w="1256"/>
        <w:gridCol w:w="1540"/>
        <w:gridCol w:w="1615"/>
      </w:tblGrid>
      <w:tr w:rsidR="007525D8" w:rsidRPr="00CD5D57" w:rsidTr="001D22F2">
        <w:trPr>
          <w:trHeight w:val="34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b/>
                <w:bCs/>
                <w:sz w:val="26"/>
                <w:szCs w:val="26"/>
              </w:rPr>
            </w:pPr>
            <w:r w:rsidRPr="00CD5D57">
              <w:rPr>
                <w:b/>
                <w:bCs/>
                <w:sz w:val="26"/>
                <w:szCs w:val="2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rPr>
                <w:b/>
                <w:bCs/>
                <w:sz w:val="26"/>
                <w:szCs w:val="26"/>
              </w:rPr>
            </w:pPr>
            <w:r w:rsidRPr="00CD5D57">
              <w:rPr>
                <w:b/>
                <w:bCs/>
                <w:sz w:val="26"/>
                <w:szCs w:val="26"/>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b/>
                <w:bCs/>
                <w:sz w:val="26"/>
                <w:szCs w:val="26"/>
              </w:rPr>
            </w:pPr>
            <w:r w:rsidRPr="00CD5D57">
              <w:rPr>
                <w:b/>
                <w:bCs/>
                <w:sz w:val="26"/>
                <w:szCs w:val="26"/>
              </w:rPr>
              <w:t>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b/>
                <w:bCs/>
                <w:sz w:val="26"/>
                <w:szCs w:val="26"/>
              </w:rPr>
            </w:pPr>
            <w:r w:rsidRPr="00CD5D57">
              <w:rPr>
                <w:b/>
                <w:bCs/>
                <w:sz w:val="26"/>
                <w:szCs w:val="26"/>
              </w:rPr>
              <w:t>2016</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b/>
                <w:bCs/>
              </w:rPr>
            </w:pPr>
            <w:r w:rsidRPr="00CD5D57">
              <w:rPr>
                <w:b/>
                <w:bCs/>
              </w:rPr>
              <w:t>2017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b/>
                <w:bCs/>
              </w:rPr>
            </w:pPr>
            <w:r w:rsidRPr="00CD5D57">
              <w:rPr>
                <w:b/>
                <w:bCs/>
              </w:rPr>
              <w:t>2018</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b/>
                <w:bCs/>
              </w:rPr>
            </w:pPr>
            <w:r w:rsidRPr="00CD5D57">
              <w:rPr>
                <w:b/>
                <w:bCs/>
              </w:rPr>
              <w:t>2019</w:t>
            </w:r>
          </w:p>
        </w:tc>
      </w:tr>
      <w:tr w:rsidR="007525D8" w:rsidRPr="00CD5D57" w:rsidTr="001D22F2">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Численность населения</w:t>
            </w:r>
          </w:p>
        </w:tc>
        <w:tc>
          <w:tcPr>
            <w:tcW w:w="851"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3183</w:t>
            </w:r>
          </w:p>
        </w:tc>
        <w:tc>
          <w:tcPr>
            <w:tcW w:w="127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3181</w:t>
            </w:r>
          </w:p>
        </w:tc>
        <w:tc>
          <w:tcPr>
            <w:tcW w:w="125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3035</w:t>
            </w:r>
          </w:p>
        </w:tc>
        <w:tc>
          <w:tcPr>
            <w:tcW w:w="1540"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2928</w:t>
            </w:r>
          </w:p>
        </w:tc>
        <w:tc>
          <w:tcPr>
            <w:tcW w:w="161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3</w:t>
            </w:r>
            <w:r>
              <w:t>003</w:t>
            </w:r>
          </w:p>
        </w:tc>
      </w:tr>
      <w:tr w:rsidR="007525D8" w:rsidRPr="00CD5D57" w:rsidTr="001D22F2">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Доходы</w:t>
            </w:r>
          </w:p>
        </w:tc>
        <w:tc>
          <w:tcPr>
            <w:tcW w:w="851"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r w:rsidRPr="00CD5D57">
              <w:t xml:space="preserve">42 753,70  </w:t>
            </w:r>
          </w:p>
        </w:tc>
        <w:tc>
          <w:tcPr>
            <w:tcW w:w="127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r w:rsidRPr="00CD5D57">
              <w:t xml:space="preserve">84 199,30  </w:t>
            </w:r>
          </w:p>
        </w:tc>
        <w:tc>
          <w:tcPr>
            <w:tcW w:w="125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45 420,10  </w:t>
            </w:r>
          </w:p>
        </w:tc>
        <w:tc>
          <w:tcPr>
            <w:tcW w:w="1540"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57 713,50  </w:t>
            </w:r>
          </w:p>
        </w:tc>
        <w:tc>
          <w:tcPr>
            <w:tcW w:w="161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65 048,97  </w:t>
            </w:r>
          </w:p>
        </w:tc>
      </w:tr>
      <w:tr w:rsidR="007525D8" w:rsidRPr="00CD5D57" w:rsidTr="001D22F2">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Расходы</w:t>
            </w:r>
          </w:p>
        </w:tc>
        <w:tc>
          <w:tcPr>
            <w:tcW w:w="851"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r w:rsidRPr="00CD5D57">
              <w:t xml:space="preserve">49 417,04  </w:t>
            </w:r>
          </w:p>
        </w:tc>
        <w:tc>
          <w:tcPr>
            <w:tcW w:w="127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r w:rsidRPr="00CD5D57">
              <w:t xml:space="preserve">84 050,60  </w:t>
            </w:r>
          </w:p>
        </w:tc>
        <w:tc>
          <w:tcPr>
            <w:tcW w:w="125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45 519,40  </w:t>
            </w:r>
          </w:p>
        </w:tc>
        <w:tc>
          <w:tcPr>
            <w:tcW w:w="1540"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57 160,70  </w:t>
            </w:r>
          </w:p>
        </w:tc>
        <w:tc>
          <w:tcPr>
            <w:tcW w:w="161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i/>
                <w:iCs/>
              </w:rPr>
            </w:pPr>
            <w:r w:rsidRPr="00CD5D57">
              <w:rPr>
                <w:i/>
                <w:iCs/>
              </w:rPr>
              <w:t xml:space="preserve">58 716,69  </w:t>
            </w:r>
          </w:p>
        </w:tc>
      </w:tr>
      <w:tr w:rsidR="007525D8" w:rsidRPr="00CD5D57" w:rsidTr="001D22F2">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Собственные доходы бюджета (налоговый и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4 734,80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4 838,40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9 167,20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9 905,70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11 953,95  </w:t>
            </w:r>
          </w:p>
        </w:tc>
      </w:tr>
      <w:tr w:rsidR="007525D8" w:rsidRPr="00CD5D57" w:rsidTr="001D22F2">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Финансовая обеспеченность на 1 жителя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Тыс.руб.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13,43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26,47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14,97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19,71  </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21,67  </w:t>
            </w:r>
          </w:p>
        </w:tc>
      </w:tr>
      <w:tr w:rsidR="007525D8" w:rsidRPr="00CD5D57" w:rsidTr="001D22F2">
        <w:trPr>
          <w:trHeight w:val="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Собственные доходы на 1 жителя</w:t>
            </w:r>
          </w:p>
        </w:tc>
        <w:tc>
          <w:tcPr>
            <w:tcW w:w="851"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rPr>
                <w:sz w:val="26"/>
                <w:szCs w:val="26"/>
              </w:rPr>
            </w:pPr>
            <w:r w:rsidRPr="00CD5D57">
              <w:rPr>
                <w:sz w:val="26"/>
                <w:szCs w:val="26"/>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1,49  </w:t>
            </w:r>
          </w:p>
        </w:tc>
        <w:tc>
          <w:tcPr>
            <w:tcW w:w="127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rPr>
                <w:sz w:val="26"/>
                <w:szCs w:val="26"/>
              </w:rPr>
            </w:pPr>
            <w:r w:rsidRPr="00CD5D57">
              <w:rPr>
                <w:sz w:val="26"/>
                <w:szCs w:val="26"/>
              </w:rPr>
              <w:t xml:space="preserve">1,52  </w:t>
            </w:r>
          </w:p>
        </w:tc>
        <w:tc>
          <w:tcPr>
            <w:tcW w:w="1256"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3,02  </w:t>
            </w:r>
          </w:p>
        </w:tc>
        <w:tc>
          <w:tcPr>
            <w:tcW w:w="1540"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3,38  </w:t>
            </w:r>
          </w:p>
        </w:tc>
        <w:tc>
          <w:tcPr>
            <w:tcW w:w="1615" w:type="dxa"/>
            <w:tcBorders>
              <w:top w:val="nil"/>
              <w:left w:val="nil"/>
              <w:bottom w:val="single" w:sz="4" w:space="0" w:color="auto"/>
              <w:right w:val="single" w:sz="4" w:space="0" w:color="auto"/>
            </w:tcBorders>
            <w:shd w:val="clear" w:color="auto" w:fill="auto"/>
            <w:vAlign w:val="center"/>
            <w:hideMark/>
          </w:tcPr>
          <w:p w:rsidR="007525D8" w:rsidRPr="00CD5D57" w:rsidRDefault="007525D8" w:rsidP="001D22F2">
            <w:pPr>
              <w:jc w:val="right"/>
            </w:pPr>
            <w:r w:rsidRPr="00CD5D57">
              <w:t xml:space="preserve">3,98  </w:t>
            </w:r>
          </w:p>
        </w:tc>
      </w:tr>
    </w:tbl>
    <w:p w:rsidR="007525D8" w:rsidRPr="005A4FF4" w:rsidRDefault="007525D8" w:rsidP="007525D8">
      <w:pPr>
        <w:ind w:firstLine="709"/>
        <w:jc w:val="both"/>
        <w:rPr>
          <w:color w:val="C00000"/>
        </w:rPr>
      </w:pPr>
    </w:p>
    <w:p w:rsidR="007525D8" w:rsidRPr="005A4FF4" w:rsidRDefault="007525D8" w:rsidP="007525D8">
      <w:pPr>
        <w:ind w:firstLine="709"/>
        <w:jc w:val="both"/>
        <w:rPr>
          <w:color w:val="C00000"/>
          <w:sz w:val="28"/>
          <w:szCs w:val="28"/>
        </w:rPr>
      </w:pPr>
    </w:p>
    <w:p w:rsidR="007525D8" w:rsidRPr="002552FD" w:rsidRDefault="007525D8" w:rsidP="007525D8">
      <w:pPr>
        <w:pStyle w:val="2"/>
        <w:spacing w:line="360" w:lineRule="auto"/>
        <w:jc w:val="both"/>
        <w:rPr>
          <w:rFonts w:ascii="Times New Roman" w:hAnsi="Times New Roman" w:cs="Times New Roman"/>
          <w:color w:val="000000" w:themeColor="text1"/>
        </w:rPr>
      </w:pPr>
      <w:r w:rsidRPr="002552FD">
        <w:rPr>
          <w:rFonts w:ascii="Times New Roman" w:hAnsi="Times New Roman" w:cs="Times New Roman"/>
          <w:color w:val="000000" w:themeColor="text1"/>
        </w:rPr>
        <w:t>2.2. Установление, изменение и отмена местных налогов и сборов  поселения :</w:t>
      </w:r>
    </w:p>
    <w:p w:rsidR="007525D8" w:rsidRDefault="007525D8" w:rsidP="007525D8">
      <w:pPr>
        <w:pStyle w:val="ConsPlusNormal"/>
        <w:spacing w:before="120" w:after="120" w:line="360" w:lineRule="auto"/>
        <w:ind w:firstLine="539"/>
        <w:jc w:val="both"/>
        <w:rPr>
          <w:rFonts w:ascii="Times New Roman" w:hAnsi="Times New Roman" w:cs="Times New Roman"/>
          <w:sz w:val="28"/>
          <w:szCs w:val="28"/>
        </w:rPr>
      </w:pPr>
      <w:r>
        <w:rPr>
          <w:sz w:val="28"/>
          <w:szCs w:val="28"/>
        </w:rPr>
        <w:tab/>
      </w:r>
      <w:bookmarkStart w:id="4" w:name="_Toc321487487"/>
      <w:r w:rsidRPr="00C52C57">
        <w:rPr>
          <w:rFonts w:ascii="Times New Roman" w:hAnsi="Times New Roman" w:cs="Times New Roman"/>
          <w:sz w:val="28"/>
          <w:szCs w:val="28"/>
        </w:rPr>
        <w:t xml:space="preserve">В течении 2019 года внесение изменений в </w:t>
      </w:r>
      <w:r>
        <w:rPr>
          <w:rFonts w:ascii="Times New Roman" w:hAnsi="Times New Roman" w:cs="Times New Roman"/>
          <w:sz w:val="28"/>
          <w:szCs w:val="28"/>
        </w:rPr>
        <w:t xml:space="preserve">муниципальные нормативные правовые акты органов местного самоуправления сельского поселения Мулымья, устанавливающих размер и порядок уплаты </w:t>
      </w:r>
      <w:r w:rsidRPr="00C52C57">
        <w:rPr>
          <w:rFonts w:ascii="Times New Roman" w:hAnsi="Times New Roman" w:cs="Times New Roman"/>
          <w:sz w:val="28"/>
          <w:szCs w:val="28"/>
        </w:rPr>
        <w:t xml:space="preserve"> земельного налога на территории муниципального образования</w:t>
      </w:r>
      <w:r>
        <w:rPr>
          <w:rFonts w:ascii="Times New Roman" w:hAnsi="Times New Roman" w:cs="Times New Roman"/>
          <w:sz w:val="28"/>
          <w:szCs w:val="28"/>
        </w:rPr>
        <w:t xml:space="preserve"> и  налога на имущество физических лиц </w:t>
      </w:r>
      <w:r w:rsidRPr="00C52C57">
        <w:rPr>
          <w:rFonts w:ascii="Times New Roman" w:hAnsi="Times New Roman" w:cs="Times New Roman"/>
          <w:sz w:val="28"/>
          <w:szCs w:val="28"/>
        </w:rPr>
        <w:t xml:space="preserve"> осуществлялось в соответствии с </w:t>
      </w:r>
      <w:r>
        <w:rPr>
          <w:rFonts w:ascii="Times New Roman" w:hAnsi="Times New Roman" w:cs="Times New Roman"/>
          <w:sz w:val="28"/>
          <w:szCs w:val="28"/>
        </w:rPr>
        <w:t xml:space="preserve"> Федеральным законодательством, а также </w:t>
      </w:r>
      <w:r w:rsidRPr="00C52C57">
        <w:rPr>
          <w:rFonts w:ascii="Times New Roman" w:hAnsi="Times New Roman" w:cs="Times New Roman"/>
          <w:sz w:val="28"/>
          <w:szCs w:val="28"/>
        </w:rPr>
        <w:t xml:space="preserve">в рамках достижения национальных целей развития Российской Федерации в соответствии с Указом Президента Российской Федерации от 7 мая 2018 года № 204 «О национальных целях и </w:t>
      </w:r>
      <w:r w:rsidRPr="00C52C57">
        <w:rPr>
          <w:rFonts w:ascii="Times New Roman" w:hAnsi="Times New Roman" w:cs="Times New Roman"/>
          <w:sz w:val="28"/>
          <w:szCs w:val="28"/>
        </w:rPr>
        <w:lastRenderedPageBreak/>
        <w:t>стратегических задачах развития Российской Федерации н</w:t>
      </w:r>
      <w:r>
        <w:rPr>
          <w:rFonts w:ascii="Times New Roman" w:hAnsi="Times New Roman" w:cs="Times New Roman"/>
          <w:sz w:val="28"/>
          <w:szCs w:val="28"/>
        </w:rPr>
        <w:t>а период до 2024 года».</w:t>
      </w:r>
    </w:p>
    <w:p w:rsidR="007525D8" w:rsidRPr="001A47B6" w:rsidRDefault="007525D8" w:rsidP="007525D8">
      <w:pPr>
        <w:pStyle w:val="ConsPlusNormal"/>
        <w:spacing w:before="120" w:after="120" w:line="360" w:lineRule="auto"/>
        <w:ind w:firstLine="539"/>
        <w:jc w:val="both"/>
        <w:rPr>
          <w:rFonts w:ascii="Times New Roman" w:hAnsi="Times New Roman" w:cs="Times New Roman"/>
          <w:sz w:val="28"/>
          <w:szCs w:val="28"/>
        </w:rPr>
      </w:pPr>
      <w:r>
        <w:rPr>
          <w:rFonts w:ascii="Times New Roman" w:hAnsi="Times New Roman" w:cs="Times New Roman"/>
          <w:sz w:val="28"/>
          <w:szCs w:val="28"/>
        </w:rPr>
        <w:tab/>
        <w:t>Так</w:t>
      </w:r>
      <w:r w:rsidRPr="001A47B6">
        <w:rPr>
          <w:rFonts w:ascii="Times New Roman" w:hAnsi="Times New Roman" w:cs="Times New Roman"/>
          <w:sz w:val="28"/>
          <w:szCs w:val="28"/>
        </w:rPr>
        <w:t xml:space="preserve">, </w:t>
      </w:r>
      <w:r w:rsidRPr="001A47B6">
        <w:rPr>
          <w:rFonts w:ascii="Times New Roman" w:hAnsi="Times New Roman" w:cs="Times New Roman"/>
          <w:color w:val="000000"/>
          <w:sz w:val="28"/>
          <w:szCs w:val="28"/>
        </w:rPr>
        <w:t>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(далее – Федеральный закон № 63-ФЗ) внесены изменения в абзац четвертый подпункта 1 пункта 1 статьи 394 Налогового кодекса, устанавливающий предельные размеры налоговой ставки в отношении земельных участков,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25D8" w:rsidRPr="001A47B6" w:rsidRDefault="007525D8" w:rsidP="007525D8">
      <w:pPr>
        <w:pStyle w:val="af7"/>
        <w:shd w:val="clear" w:color="auto" w:fill="FFFFFF"/>
        <w:spacing w:before="0" w:beforeAutospacing="0" w:after="0" w:afterAutospacing="0" w:line="360" w:lineRule="auto"/>
        <w:ind w:firstLine="709"/>
        <w:jc w:val="both"/>
        <w:rPr>
          <w:color w:val="000000"/>
          <w:sz w:val="28"/>
          <w:szCs w:val="28"/>
        </w:rPr>
      </w:pPr>
      <w:r w:rsidRPr="001A47B6">
        <w:rPr>
          <w:color w:val="000000"/>
          <w:sz w:val="28"/>
          <w:szCs w:val="28"/>
        </w:rPr>
        <w:t xml:space="preserve"> </w:t>
      </w:r>
      <w:r>
        <w:rPr>
          <w:color w:val="000000"/>
          <w:sz w:val="28"/>
          <w:szCs w:val="28"/>
        </w:rPr>
        <w:t xml:space="preserve">С учетом данных изменений в законодательстве, Решениями Совета депутатов селького поселения Мулымья от 17 сентября 2019 года № 63, от 29 октября 2019 года № 74 внесены изменения в Положение </w:t>
      </w:r>
      <w:r w:rsidRPr="00C52C57">
        <w:rPr>
          <w:sz w:val="28"/>
          <w:szCs w:val="28"/>
        </w:rPr>
        <w:t>об установлении земельного налога на территории муниципального образования</w:t>
      </w:r>
      <w:r>
        <w:rPr>
          <w:sz w:val="28"/>
          <w:szCs w:val="28"/>
        </w:rPr>
        <w:t xml:space="preserve"> сельского поселения Мулымья в части  установление предельной налоговой ставки в размере 0,3%:</w:t>
      </w:r>
    </w:p>
    <w:p w:rsidR="007525D8" w:rsidRDefault="007525D8" w:rsidP="007525D8">
      <w:pPr>
        <w:tabs>
          <w:tab w:val="left" w:pos="0"/>
        </w:tabs>
        <w:spacing w:line="360" w:lineRule="auto"/>
        <w:jc w:val="both"/>
        <w:rPr>
          <w:sz w:val="28"/>
          <w:szCs w:val="28"/>
        </w:rPr>
      </w:pPr>
      <w:r>
        <w:rPr>
          <w:sz w:val="28"/>
          <w:szCs w:val="28"/>
        </w:rPr>
        <w:t>1) в отношении земельных участков, не используемых</w:t>
      </w:r>
      <w:r w:rsidRPr="002075FF">
        <w:rPr>
          <w:sz w:val="28"/>
          <w:szCs w:val="28"/>
        </w:rPr>
        <w:t xml:space="preserve"> в предпринимательской деятельности, приобретенные (предоставленные) для ведения личного подсобного хозяйства, садоводства или огородничества, а также земельные участки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w:t>
      </w:r>
      <w:r w:rsidRPr="002075FF">
        <w:rPr>
          <w:sz w:val="28"/>
          <w:szCs w:val="28"/>
        </w:rPr>
        <w:lastRenderedPageBreak/>
        <w:t>внесении изменений в отдельные законодательные акты Российской Федерации</w:t>
      </w:r>
      <w:r>
        <w:rPr>
          <w:sz w:val="28"/>
          <w:szCs w:val="28"/>
        </w:rPr>
        <w:t>;</w:t>
      </w:r>
    </w:p>
    <w:p w:rsidR="007525D8" w:rsidRPr="00927B58" w:rsidRDefault="007525D8" w:rsidP="007525D8">
      <w:pPr>
        <w:tabs>
          <w:tab w:val="left" w:pos="0"/>
        </w:tabs>
        <w:spacing w:line="360" w:lineRule="auto"/>
        <w:jc w:val="both"/>
        <w:rPr>
          <w:sz w:val="28"/>
          <w:szCs w:val="28"/>
        </w:rPr>
      </w:pPr>
      <w:r w:rsidRPr="00927B58">
        <w:rPr>
          <w:sz w:val="28"/>
          <w:szCs w:val="28"/>
        </w:rPr>
        <w:t>2)</w:t>
      </w:r>
      <w:r w:rsidRPr="00927B58">
        <w:rPr>
          <w:sz w:val="28"/>
          <w:szCs w:val="28"/>
        </w:rPr>
        <w:tab/>
        <w:t xml:space="preserve">в отношении </w:t>
      </w:r>
      <w:r w:rsidRPr="00927B58">
        <w:rPr>
          <w:rFonts w:eastAsia="Arial Unicode MS"/>
          <w:sz w:val="28"/>
          <w:szCs w:val="28"/>
        </w:rPr>
        <w:t>земельных участков, занятых жилищным фондом и объектами инженерной инфраструктуры жилищно –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 – коммунального комплекса) или приобретенных (предоставленных) для жилищного строительства (за исключением земельных участков</w:t>
      </w:r>
      <w:r w:rsidRPr="00927B58">
        <w:rPr>
          <w:sz w:val="28"/>
          <w:szCs w:val="28"/>
        </w:rPr>
        <w:t>, приобретенных (предоставленных) для индивидуального жилищного строительства, используемых в предпринимательской деятельности);</w:t>
      </w:r>
    </w:p>
    <w:p w:rsidR="007525D8" w:rsidRDefault="007525D8" w:rsidP="007525D8">
      <w:pPr>
        <w:tabs>
          <w:tab w:val="left" w:pos="0"/>
        </w:tabs>
        <w:spacing w:line="360" w:lineRule="auto"/>
        <w:jc w:val="both"/>
        <w:rPr>
          <w:sz w:val="28"/>
          <w:szCs w:val="28"/>
        </w:rPr>
      </w:pPr>
      <w:r>
        <w:rPr>
          <w:sz w:val="28"/>
          <w:szCs w:val="28"/>
        </w:rPr>
        <w:tab/>
        <w:t xml:space="preserve">Установлено освобождение от уплаты земельного налога для социальных предпринимателей в размере 50%  </w:t>
      </w:r>
      <w:r w:rsidRPr="002075FF">
        <w:rPr>
          <w:sz w:val="28"/>
          <w:szCs w:val="28"/>
        </w:rPr>
        <w:t>в отношении земельного участка, на котором  расположено нежилое помещение, используемое с целью предоставления услуг населению в социальной сфере</w:t>
      </w:r>
      <w:r>
        <w:rPr>
          <w:sz w:val="28"/>
          <w:szCs w:val="28"/>
        </w:rPr>
        <w:t>;</w:t>
      </w:r>
    </w:p>
    <w:p w:rsidR="007525D8" w:rsidRPr="00866EC2" w:rsidRDefault="007525D8" w:rsidP="007525D8">
      <w:pPr>
        <w:tabs>
          <w:tab w:val="left" w:pos="0"/>
        </w:tabs>
        <w:spacing w:line="360" w:lineRule="auto"/>
        <w:jc w:val="both"/>
        <w:rPr>
          <w:sz w:val="28"/>
          <w:szCs w:val="28"/>
        </w:rPr>
      </w:pPr>
      <w:r w:rsidRPr="00866EC2">
        <w:rPr>
          <w:sz w:val="28"/>
          <w:szCs w:val="28"/>
        </w:rPr>
        <w:tab/>
      </w:r>
      <w:r>
        <w:rPr>
          <w:sz w:val="28"/>
          <w:szCs w:val="28"/>
        </w:rPr>
        <w:t>Также Решением Совета</w:t>
      </w:r>
      <w:r w:rsidRPr="001A47B6">
        <w:rPr>
          <w:color w:val="000000"/>
          <w:sz w:val="28"/>
          <w:szCs w:val="28"/>
        </w:rPr>
        <w:t xml:space="preserve"> </w:t>
      </w:r>
      <w:r>
        <w:rPr>
          <w:color w:val="000000"/>
          <w:sz w:val="28"/>
          <w:szCs w:val="28"/>
        </w:rPr>
        <w:t>депутатов сельского поселения Мулымья от</w:t>
      </w:r>
      <w:r>
        <w:rPr>
          <w:sz w:val="28"/>
          <w:szCs w:val="28"/>
        </w:rPr>
        <w:t xml:space="preserve"> 25 сентября 2019 года № 65 внесены изменения в налог на имущество физических лиц, установленного на территории сельского поселения Мулымья, которые предусматривают снижение налоговой ставки с 2% до 0,5% в отношении налогооблагаемого имущества для налогоплательщиков из числа субъектов малого и среднего предпринимательства и социально-ориентированных некоммерческих организаций, с перерасчетом налога на имущество за 2017 год.</w:t>
      </w:r>
    </w:p>
    <w:p w:rsidR="007525D8" w:rsidRPr="00F97CD4" w:rsidRDefault="007525D8" w:rsidP="007525D8">
      <w:pPr>
        <w:tabs>
          <w:tab w:val="left" w:pos="0"/>
        </w:tabs>
        <w:spacing w:line="360" w:lineRule="auto"/>
        <w:jc w:val="both"/>
        <w:rPr>
          <w:b/>
          <w:sz w:val="28"/>
          <w:szCs w:val="28"/>
        </w:rPr>
      </w:pPr>
      <w:r w:rsidRPr="00F97CD4">
        <w:rPr>
          <w:b/>
          <w:sz w:val="28"/>
          <w:szCs w:val="28"/>
        </w:rPr>
        <w:tab/>
      </w: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Владение, пользование и распоряжение имуществом, находящимся в муниципальной собственности муниципального района (№3)</w:t>
      </w:r>
      <w:bookmarkEnd w:id="4"/>
    </w:p>
    <w:p w:rsidR="007525D8" w:rsidRPr="0067388F" w:rsidRDefault="007525D8" w:rsidP="007525D8">
      <w:pPr>
        <w:pStyle w:val="a9"/>
        <w:spacing w:line="360" w:lineRule="auto"/>
        <w:ind w:left="0"/>
        <w:jc w:val="both"/>
        <w:rPr>
          <w:rFonts w:ascii="Times New Roman" w:hAnsi="Times New Roman"/>
          <w:sz w:val="28"/>
          <w:szCs w:val="28"/>
        </w:rPr>
      </w:pPr>
      <w:r w:rsidRPr="0067388F">
        <w:rPr>
          <w:rFonts w:ascii="Times New Roman" w:hAnsi="Times New Roman"/>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 направлением деятельности администрац</w:t>
      </w:r>
      <w:r>
        <w:rPr>
          <w:rFonts w:ascii="Times New Roman" w:hAnsi="Times New Roman"/>
          <w:sz w:val="28"/>
          <w:szCs w:val="28"/>
        </w:rPr>
        <w:t xml:space="preserve">ии сельского поселения Мулымья </w:t>
      </w:r>
      <w:r w:rsidRPr="0067388F">
        <w:rPr>
          <w:rFonts w:ascii="Times New Roman" w:hAnsi="Times New Roman"/>
          <w:sz w:val="28"/>
          <w:szCs w:val="28"/>
        </w:rPr>
        <w:t xml:space="preserve">. </w:t>
      </w:r>
    </w:p>
    <w:p w:rsidR="007525D8" w:rsidRPr="0067388F" w:rsidRDefault="007525D8" w:rsidP="007525D8">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lastRenderedPageBreak/>
        <w:t xml:space="preserve">   В каз</w:t>
      </w:r>
      <w:r>
        <w:rPr>
          <w:rFonts w:ascii="Times New Roman" w:hAnsi="Times New Roman"/>
          <w:sz w:val="28"/>
          <w:szCs w:val="28"/>
        </w:rPr>
        <w:t xml:space="preserve">не сельского поселения  Мулымья </w:t>
      </w:r>
      <w:r w:rsidRPr="0067388F">
        <w:rPr>
          <w:rFonts w:ascii="Times New Roman" w:hAnsi="Times New Roman"/>
          <w:sz w:val="28"/>
          <w:szCs w:val="28"/>
        </w:rPr>
        <w:t xml:space="preserve"> числится имущества:</w:t>
      </w:r>
    </w:p>
    <w:p w:rsidR="007525D8" w:rsidRPr="0067388F" w:rsidRDefault="007525D8" w:rsidP="007525D8">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 недвижимого имущес</w:t>
      </w:r>
      <w:r>
        <w:rPr>
          <w:rFonts w:ascii="Times New Roman" w:hAnsi="Times New Roman"/>
          <w:sz w:val="28"/>
          <w:szCs w:val="28"/>
        </w:rPr>
        <w:t>тва казны на сумму 183271598,24</w:t>
      </w:r>
      <w:r w:rsidRPr="0067388F">
        <w:rPr>
          <w:rFonts w:ascii="Times New Roman" w:hAnsi="Times New Roman"/>
          <w:sz w:val="28"/>
          <w:szCs w:val="28"/>
        </w:rPr>
        <w:t xml:space="preserve"> рублей</w:t>
      </w:r>
    </w:p>
    <w:p w:rsidR="007525D8" w:rsidRPr="0067388F" w:rsidRDefault="007525D8" w:rsidP="007525D8">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 движимого имущес</w:t>
      </w:r>
      <w:r>
        <w:rPr>
          <w:rFonts w:ascii="Times New Roman" w:hAnsi="Times New Roman"/>
          <w:sz w:val="28"/>
          <w:szCs w:val="28"/>
        </w:rPr>
        <w:t>тва казны на сумму     9246817,96</w:t>
      </w:r>
      <w:r w:rsidRPr="0067388F">
        <w:rPr>
          <w:rFonts w:ascii="Times New Roman" w:hAnsi="Times New Roman"/>
          <w:sz w:val="28"/>
          <w:szCs w:val="28"/>
        </w:rPr>
        <w:t xml:space="preserve"> рублей;</w:t>
      </w:r>
    </w:p>
    <w:p w:rsidR="007525D8" w:rsidRPr="003C11E1" w:rsidRDefault="007525D8" w:rsidP="007525D8">
      <w:pPr>
        <w:pStyle w:val="a9"/>
        <w:spacing w:line="360" w:lineRule="auto"/>
        <w:ind w:left="432" w:hanging="432"/>
        <w:jc w:val="both"/>
        <w:rPr>
          <w:sz w:val="28"/>
          <w:szCs w:val="28"/>
        </w:rPr>
      </w:pPr>
      <w:r w:rsidRPr="0067388F">
        <w:rPr>
          <w:rFonts w:ascii="Times New Roman" w:hAnsi="Times New Roman"/>
          <w:sz w:val="28"/>
          <w:szCs w:val="28"/>
        </w:rPr>
        <w:t>Офор</w:t>
      </w:r>
      <w:r>
        <w:rPr>
          <w:rFonts w:ascii="Times New Roman" w:hAnsi="Times New Roman"/>
          <w:sz w:val="28"/>
          <w:szCs w:val="28"/>
        </w:rPr>
        <w:t>млено право собственности на 14</w:t>
      </w:r>
      <w:r w:rsidRPr="0067388F">
        <w:rPr>
          <w:rFonts w:ascii="Times New Roman" w:hAnsi="Times New Roman"/>
          <w:sz w:val="28"/>
          <w:szCs w:val="28"/>
        </w:rPr>
        <w:t xml:space="preserve"> объектов:</w:t>
      </w:r>
      <w:r>
        <w:rPr>
          <w:rFonts w:ascii="Times New Roman" w:hAnsi="Times New Roman"/>
          <w:sz w:val="28"/>
          <w:szCs w:val="28"/>
        </w:rPr>
        <w:t xml:space="preserve"> 1 квартира, 13 пожарных водоемов;</w:t>
      </w:r>
      <w:r>
        <w:rPr>
          <w:sz w:val="28"/>
          <w:szCs w:val="28"/>
        </w:rPr>
        <w:t xml:space="preserve"> </w:t>
      </w:r>
    </w:p>
    <w:p w:rsidR="007525D8" w:rsidRPr="0067388F" w:rsidRDefault="007525D8" w:rsidP="007525D8">
      <w:pPr>
        <w:pStyle w:val="a9"/>
        <w:spacing w:line="360" w:lineRule="auto"/>
        <w:jc w:val="both"/>
      </w:pPr>
    </w:p>
    <w:p w:rsidR="007525D8" w:rsidRPr="002552FD" w:rsidRDefault="007525D8" w:rsidP="007525D8">
      <w:pPr>
        <w:spacing w:line="360" w:lineRule="auto"/>
        <w:jc w:val="both"/>
        <w:rPr>
          <w:b/>
          <w:bCs/>
          <w:color w:val="000000" w:themeColor="text1"/>
          <w:sz w:val="28"/>
          <w:szCs w:val="28"/>
        </w:rPr>
      </w:pPr>
      <w:r w:rsidRPr="002552FD">
        <w:rPr>
          <w:b/>
          <w:color w:val="000000" w:themeColor="text1"/>
          <w:sz w:val="28"/>
          <w:szCs w:val="28"/>
        </w:rPr>
        <w:t xml:space="preserve">2.4. организация в границах поселения электро-, тепло-, газо- и водоснабжения населения, водоотведения, снабжения населения топливом </w:t>
      </w:r>
      <w:r w:rsidRPr="002552FD">
        <w:rPr>
          <w:b/>
          <w:bCs/>
          <w:color w:val="000000" w:themeColor="text1"/>
          <w:sz w:val="28"/>
          <w:szCs w:val="28"/>
        </w:rPr>
        <w:t>в пределах полномочий, установленных законодательством Российской Федерации;</w:t>
      </w:r>
    </w:p>
    <w:p w:rsidR="007525D8" w:rsidRPr="00583D0A" w:rsidRDefault="007525D8" w:rsidP="007525D8">
      <w:pPr>
        <w:spacing w:line="360" w:lineRule="auto"/>
        <w:jc w:val="both"/>
        <w:rPr>
          <w:bCs/>
          <w:color w:val="000000"/>
          <w:sz w:val="28"/>
          <w:szCs w:val="28"/>
        </w:rPr>
      </w:pPr>
      <w:r>
        <w:rPr>
          <w:spacing w:val="-3"/>
          <w:sz w:val="28"/>
          <w:szCs w:val="28"/>
        </w:rPr>
        <w:t>В соответствии с  Соглашением</w:t>
      </w:r>
      <w:r w:rsidRPr="00CF7F21">
        <w:rPr>
          <w:spacing w:val="-3"/>
          <w:sz w:val="28"/>
          <w:szCs w:val="28"/>
        </w:rPr>
        <w:t xml:space="preserve"> от 21 декабря 2015 года № 10 /2016-2018/ о передаче осуществления полномочий органов местного самоупра</w:t>
      </w:r>
      <w:r>
        <w:rPr>
          <w:spacing w:val="-3"/>
          <w:sz w:val="28"/>
          <w:szCs w:val="28"/>
        </w:rPr>
        <w:t xml:space="preserve">вления сельского поселения  Мулымья </w:t>
      </w:r>
      <w:r w:rsidRPr="00CF7F21">
        <w:rPr>
          <w:spacing w:val="-3"/>
          <w:sz w:val="28"/>
          <w:szCs w:val="28"/>
        </w:rPr>
        <w:t xml:space="preserve"> данное полномочие </w:t>
      </w:r>
      <w:r>
        <w:rPr>
          <w:spacing w:val="-3"/>
          <w:sz w:val="28"/>
          <w:szCs w:val="28"/>
        </w:rPr>
        <w:t xml:space="preserve"> по </w:t>
      </w:r>
      <w:r w:rsidRPr="00583D0A">
        <w:rPr>
          <w:color w:val="000000"/>
          <w:sz w:val="28"/>
          <w:szCs w:val="28"/>
        </w:rPr>
        <w:t xml:space="preserve">организации в границах поселения электро-, тепло-, газо- и водоснабжения населения, водоотведения, снабжения населения топливом </w:t>
      </w:r>
      <w:r w:rsidRPr="00583D0A">
        <w:rPr>
          <w:bCs/>
          <w:color w:val="000000"/>
          <w:sz w:val="28"/>
          <w:szCs w:val="28"/>
        </w:rPr>
        <w:t>в пределах полномочий, установленных законод</w:t>
      </w:r>
      <w:r>
        <w:rPr>
          <w:bCs/>
          <w:color w:val="000000"/>
          <w:sz w:val="28"/>
          <w:szCs w:val="28"/>
        </w:rPr>
        <w:t>ательством Российской Федерации</w:t>
      </w:r>
      <w:r w:rsidRPr="00583D0A">
        <w:rPr>
          <w:spacing w:val="-3"/>
          <w:sz w:val="28"/>
          <w:szCs w:val="28"/>
        </w:rPr>
        <w:t xml:space="preserve"> </w:t>
      </w:r>
      <w:r w:rsidRPr="00CF7F21">
        <w:rPr>
          <w:spacing w:val="-3"/>
          <w:sz w:val="28"/>
          <w:szCs w:val="28"/>
        </w:rPr>
        <w:t>передано</w:t>
      </w:r>
    </w:p>
    <w:p w:rsidR="007525D8" w:rsidRPr="00CF7F21" w:rsidRDefault="007525D8" w:rsidP="007525D8">
      <w:pPr>
        <w:shd w:val="clear" w:color="auto" w:fill="FFFFFF"/>
        <w:spacing w:line="360" w:lineRule="auto"/>
        <w:jc w:val="both"/>
        <w:rPr>
          <w:spacing w:val="-3"/>
          <w:sz w:val="28"/>
          <w:szCs w:val="28"/>
        </w:rPr>
      </w:pPr>
      <w:r w:rsidRPr="00CF7F21">
        <w:rPr>
          <w:spacing w:val="-3"/>
          <w:sz w:val="28"/>
          <w:szCs w:val="28"/>
        </w:rPr>
        <w:t xml:space="preserve"> для исполнения на уровень органов местного самоуправления муниципального образования Кондинский район. </w:t>
      </w:r>
    </w:p>
    <w:p w:rsidR="007525D8" w:rsidRDefault="007525D8" w:rsidP="007525D8">
      <w:pPr>
        <w:spacing w:line="360" w:lineRule="auto"/>
        <w:ind w:firstLine="709"/>
        <w:jc w:val="both"/>
        <w:rPr>
          <w:b/>
          <w:bCs/>
          <w:sz w:val="28"/>
          <w:szCs w:val="28"/>
        </w:rPr>
      </w:pPr>
      <w:r>
        <w:rPr>
          <w:sz w:val="28"/>
          <w:szCs w:val="28"/>
        </w:rPr>
        <w:t>Жилищные и коммунальные услуги на территории сельского поселения Мулымья оказывало предприятие: ООО "Коммунэнерго»</w:t>
      </w:r>
    </w:p>
    <w:p w:rsidR="007525D8" w:rsidRDefault="007525D8" w:rsidP="007525D8">
      <w:pPr>
        <w:spacing w:line="360" w:lineRule="auto"/>
        <w:ind w:firstLine="709"/>
        <w:jc w:val="both"/>
        <w:rPr>
          <w:sz w:val="28"/>
          <w:szCs w:val="28"/>
        </w:rPr>
      </w:pPr>
      <w:r>
        <w:rPr>
          <w:sz w:val="28"/>
          <w:szCs w:val="28"/>
        </w:rPr>
        <w:t xml:space="preserve">Удельный вес жилищного фонда поселения оборудованного: </w:t>
      </w:r>
    </w:p>
    <w:p w:rsidR="007525D8" w:rsidRDefault="007525D8" w:rsidP="007525D8">
      <w:pPr>
        <w:numPr>
          <w:ilvl w:val="0"/>
          <w:numId w:val="1"/>
        </w:numPr>
        <w:spacing w:line="360" w:lineRule="auto"/>
        <w:jc w:val="both"/>
        <w:rPr>
          <w:sz w:val="28"/>
          <w:szCs w:val="28"/>
        </w:rPr>
      </w:pPr>
      <w:r>
        <w:rPr>
          <w:sz w:val="28"/>
          <w:szCs w:val="28"/>
        </w:rPr>
        <w:t>горячим водоснабжением составляет – 0 %;</w:t>
      </w:r>
    </w:p>
    <w:p w:rsidR="007525D8" w:rsidRDefault="007525D8" w:rsidP="007525D8">
      <w:pPr>
        <w:numPr>
          <w:ilvl w:val="0"/>
          <w:numId w:val="1"/>
        </w:numPr>
        <w:spacing w:line="360" w:lineRule="auto"/>
        <w:jc w:val="both"/>
        <w:rPr>
          <w:sz w:val="28"/>
          <w:szCs w:val="28"/>
        </w:rPr>
      </w:pPr>
      <w:r>
        <w:rPr>
          <w:sz w:val="28"/>
          <w:szCs w:val="28"/>
        </w:rPr>
        <w:t>центральным отоплением составляет – 23,5 % (</w:t>
      </w:r>
      <w:smartTag w:uri="urn:schemas-microsoft-com:office:smarttags" w:element="metricconverter">
        <w:smartTagPr>
          <w:attr w:name="ProductID" w:val="14448 м2"/>
        </w:smartTagPr>
        <w:r>
          <w:rPr>
            <w:sz w:val="28"/>
            <w:szCs w:val="28"/>
          </w:rPr>
          <w:t>14448 м</w:t>
        </w:r>
        <w:r>
          <w:rPr>
            <w:sz w:val="28"/>
            <w:szCs w:val="28"/>
            <w:vertAlign w:val="superscript"/>
          </w:rPr>
          <w:t>2</w:t>
        </w:r>
      </w:smartTag>
      <w:r>
        <w:rPr>
          <w:sz w:val="28"/>
          <w:szCs w:val="28"/>
        </w:rPr>
        <w:t>);</w:t>
      </w:r>
    </w:p>
    <w:p w:rsidR="007525D8" w:rsidRDefault="007525D8" w:rsidP="007525D8">
      <w:pPr>
        <w:numPr>
          <w:ilvl w:val="0"/>
          <w:numId w:val="1"/>
        </w:numPr>
        <w:spacing w:line="360" w:lineRule="auto"/>
        <w:jc w:val="both"/>
        <w:rPr>
          <w:sz w:val="28"/>
          <w:szCs w:val="28"/>
        </w:rPr>
      </w:pPr>
      <w:r>
        <w:rPr>
          <w:sz w:val="28"/>
          <w:szCs w:val="28"/>
        </w:rPr>
        <w:t>канализацией – 4,5;</w:t>
      </w:r>
    </w:p>
    <w:p w:rsidR="007525D8" w:rsidRDefault="007525D8" w:rsidP="007525D8">
      <w:pPr>
        <w:numPr>
          <w:ilvl w:val="0"/>
          <w:numId w:val="1"/>
        </w:numPr>
        <w:spacing w:line="360" w:lineRule="auto"/>
        <w:jc w:val="both"/>
        <w:rPr>
          <w:sz w:val="28"/>
          <w:szCs w:val="28"/>
        </w:rPr>
      </w:pPr>
      <w:r>
        <w:rPr>
          <w:sz w:val="28"/>
          <w:szCs w:val="28"/>
        </w:rPr>
        <w:t>водоотведение – 7,1 % (</w:t>
      </w:r>
      <w:smartTag w:uri="urn:schemas-microsoft-com:office:smarttags" w:element="metricconverter">
        <w:smartTagPr>
          <w:attr w:name="ProductID" w:val="8 533 м2"/>
        </w:smartTagPr>
        <w:r>
          <w:rPr>
            <w:sz w:val="28"/>
            <w:szCs w:val="28"/>
          </w:rPr>
          <w:t>8 533 м</w:t>
        </w:r>
        <w:r>
          <w:rPr>
            <w:sz w:val="28"/>
            <w:szCs w:val="28"/>
            <w:vertAlign w:val="superscript"/>
          </w:rPr>
          <w:t>2</w:t>
        </w:r>
      </w:smartTag>
      <w:r>
        <w:rPr>
          <w:sz w:val="28"/>
          <w:szCs w:val="28"/>
        </w:rPr>
        <w:t xml:space="preserve">); </w:t>
      </w:r>
    </w:p>
    <w:p w:rsidR="007525D8" w:rsidRDefault="007525D8" w:rsidP="007525D8">
      <w:pPr>
        <w:numPr>
          <w:ilvl w:val="0"/>
          <w:numId w:val="1"/>
        </w:numPr>
        <w:spacing w:line="360" w:lineRule="auto"/>
        <w:jc w:val="both"/>
        <w:rPr>
          <w:sz w:val="28"/>
          <w:szCs w:val="28"/>
        </w:rPr>
      </w:pPr>
      <w:r>
        <w:rPr>
          <w:sz w:val="28"/>
          <w:szCs w:val="28"/>
        </w:rPr>
        <w:t>водопровод – 1,3 % (</w:t>
      </w:r>
      <w:smartTag w:uri="urn:schemas-microsoft-com:office:smarttags" w:element="metricconverter">
        <w:smartTagPr>
          <w:attr w:name="ProductID" w:val="4 396 м2"/>
        </w:smartTagPr>
        <w:r>
          <w:rPr>
            <w:sz w:val="28"/>
            <w:szCs w:val="28"/>
          </w:rPr>
          <w:t>4 396 м</w:t>
        </w:r>
        <w:r>
          <w:rPr>
            <w:sz w:val="28"/>
            <w:szCs w:val="28"/>
            <w:vertAlign w:val="superscript"/>
          </w:rPr>
          <w:t>2</w:t>
        </w:r>
      </w:smartTag>
      <w:r>
        <w:rPr>
          <w:sz w:val="28"/>
          <w:szCs w:val="28"/>
        </w:rPr>
        <w:t>).</w:t>
      </w:r>
    </w:p>
    <w:p w:rsidR="007525D8" w:rsidRDefault="007525D8" w:rsidP="007525D8">
      <w:pPr>
        <w:spacing w:line="360" w:lineRule="auto"/>
        <w:ind w:firstLine="720"/>
        <w:jc w:val="both"/>
        <w:outlineLvl w:val="0"/>
        <w:rPr>
          <w:sz w:val="28"/>
          <w:szCs w:val="28"/>
        </w:rPr>
      </w:pPr>
      <w:r>
        <w:rPr>
          <w:iCs/>
          <w:sz w:val="28"/>
          <w:szCs w:val="28"/>
        </w:rPr>
        <w:t xml:space="preserve">Теплоснабжение: </w:t>
      </w:r>
      <w:r>
        <w:rPr>
          <w:sz w:val="28"/>
          <w:szCs w:val="28"/>
        </w:rPr>
        <w:t>На территории сельского поселения имеется 4 котельных (три из которых работают на газе, одна на каменном угле) общей мощностью 12,6 Гкал/час.</w:t>
      </w:r>
    </w:p>
    <w:p w:rsidR="007525D8" w:rsidRDefault="007525D8" w:rsidP="007525D8">
      <w:pPr>
        <w:spacing w:line="360" w:lineRule="auto"/>
        <w:ind w:firstLine="720"/>
        <w:jc w:val="both"/>
        <w:outlineLvl w:val="0"/>
        <w:rPr>
          <w:sz w:val="28"/>
          <w:szCs w:val="28"/>
        </w:rPr>
      </w:pPr>
      <w:r>
        <w:rPr>
          <w:sz w:val="28"/>
          <w:szCs w:val="28"/>
        </w:rPr>
        <w:t xml:space="preserve">Протяженность тепловых сетей, по данным ООО "Коммунэнерго", составляет </w:t>
      </w:r>
      <w:smartTag w:uri="urn:schemas-microsoft-com:office:smarttags" w:element="metricconverter">
        <w:smartTagPr>
          <w:attr w:name="ProductID" w:val="8,385 км"/>
        </w:smartTagPr>
        <w:r>
          <w:rPr>
            <w:sz w:val="28"/>
            <w:szCs w:val="28"/>
          </w:rPr>
          <w:t>8,385 км</w:t>
        </w:r>
      </w:smartTag>
      <w:r>
        <w:rPr>
          <w:sz w:val="28"/>
          <w:szCs w:val="28"/>
        </w:rPr>
        <w:t>, из них ветхие</w:t>
      </w:r>
      <w:smartTag w:uri="urn:schemas-microsoft-com:office:smarttags" w:element="metricconverter">
        <w:smartTagPr>
          <w:attr w:name="ProductID" w:val="5,309 км"/>
        </w:smartTagPr>
        <w:r>
          <w:rPr>
            <w:sz w:val="28"/>
            <w:szCs w:val="28"/>
          </w:rPr>
          <w:t xml:space="preserve"> 5,309 км</w:t>
        </w:r>
      </w:smartTag>
      <w:r>
        <w:rPr>
          <w:sz w:val="28"/>
          <w:szCs w:val="28"/>
        </w:rPr>
        <w:t>.</w:t>
      </w:r>
    </w:p>
    <w:p w:rsidR="007525D8" w:rsidRDefault="007525D8" w:rsidP="007525D8">
      <w:pPr>
        <w:spacing w:line="360" w:lineRule="auto"/>
        <w:ind w:firstLine="709"/>
        <w:jc w:val="both"/>
        <w:rPr>
          <w:sz w:val="28"/>
          <w:szCs w:val="28"/>
        </w:rPr>
      </w:pPr>
      <w:r>
        <w:rPr>
          <w:iCs/>
          <w:sz w:val="28"/>
          <w:szCs w:val="28"/>
        </w:rPr>
        <w:lastRenderedPageBreak/>
        <w:t>Водоснабжение</w:t>
      </w:r>
      <w:r>
        <w:rPr>
          <w:sz w:val="28"/>
          <w:szCs w:val="28"/>
        </w:rPr>
        <w:t xml:space="preserve">: В сельском поселении осуществляют забор воды 1 водозабор и 7 артезианских скважин. Протяженность водопроводных сетей составляет </w:t>
      </w:r>
      <w:smartTag w:uri="urn:schemas-microsoft-com:office:smarttags" w:element="metricconverter">
        <w:smartTagPr>
          <w:attr w:name="ProductID" w:val="7,5 км"/>
        </w:smartTagPr>
        <w:r>
          <w:rPr>
            <w:sz w:val="28"/>
            <w:szCs w:val="28"/>
          </w:rPr>
          <w:t>7,5 км</w:t>
        </w:r>
      </w:smartTag>
      <w:r>
        <w:rPr>
          <w:sz w:val="28"/>
          <w:szCs w:val="28"/>
        </w:rPr>
        <w:t xml:space="preserve">, из них </w:t>
      </w:r>
      <w:smartTag w:uri="urn:schemas-microsoft-com:office:smarttags" w:element="metricconverter">
        <w:smartTagPr>
          <w:attr w:name="ProductID" w:val="4 км"/>
        </w:smartTagPr>
        <w:r>
          <w:rPr>
            <w:sz w:val="28"/>
            <w:szCs w:val="28"/>
          </w:rPr>
          <w:t>4 км</w:t>
        </w:r>
      </w:smartTag>
      <w:r>
        <w:rPr>
          <w:sz w:val="28"/>
          <w:szCs w:val="28"/>
        </w:rPr>
        <w:t xml:space="preserve"> - ветхие.</w:t>
      </w:r>
    </w:p>
    <w:p w:rsidR="007525D8" w:rsidRDefault="007525D8" w:rsidP="007525D8">
      <w:pPr>
        <w:spacing w:line="360" w:lineRule="auto"/>
        <w:ind w:firstLine="720"/>
        <w:jc w:val="both"/>
        <w:rPr>
          <w:sz w:val="28"/>
          <w:szCs w:val="28"/>
        </w:rPr>
      </w:pPr>
      <w:r>
        <w:rPr>
          <w:sz w:val="28"/>
          <w:szCs w:val="28"/>
        </w:rPr>
        <w:t>Также водоснабжение на территории поселения осуществляется путем забора воды населением из колодцев с питьевой водой. Ежегодно администрация сельского поселения осуществляет забор воды из колодцев на определение качества воды.</w:t>
      </w:r>
    </w:p>
    <w:p w:rsidR="007525D8" w:rsidRPr="008B7E72" w:rsidRDefault="007525D8" w:rsidP="007525D8">
      <w:pPr>
        <w:spacing w:line="360" w:lineRule="auto"/>
        <w:jc w:val="both"/>
        <w:rPr>
          <w:sz w:val="28"/>
          <w:szCs w:val="28"/>
        </w:rPr>
      </w:pPr>
      <w:r w:rsidRPr="008B7E72">
        <w:rPr>
          <w:sz w:val="28"/>
          <w:szCs w:val="28"/>
        </w:rPr>
        <w:t>Исполнение мероприятий в соответствие с утвержденным план мероприятий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муниципального о</w:t>
      </w:r>
      <w:r>
        <w:rPr>
          <w:sz w:val="28"/>
          <w:szCs w:val="28"/>
        </w:rPr>
        <w:t xml:space="preserve">бразования Кондинский район на сумму </w:t>
      </w:r>
      <w:r w:rsidRPr="00583D0A">
        <w:rPr>
          <w:sz w:val="28"/>
          <w:szCs w:val="28"/>
        </w:rPr>
        <w:t>2 998 390,00 рублей.</w:t>
      </w:r>
    </w:p>
    <w:p w:rsidR="007525D8" w:rsidRPr="008B7E72" w:rsidRDefault="007525D8" w:rsidP="007525D8">
      <w:pPr>
        <w:shd w:val="clear" w:color="auto" w:fill="FFFFFF"/>
        <w:autoSpaceDE w:val="0"/>
        <w:autoSpaceDN w:val="0"/>
        <w:adjustRightInd w:val="0"/>
        <w:spacing w:line="360" w:lineRule="auto"/>
        <w:jc w:val="both"/>
        <w:rPr>
          <w:sz w:val="28"/>
          <w:szCs w:val="28"/>
        </w:rPr>
      </w:pPr>
      <w:r w:rsidRPr="008B7E72">
        <w:rPr>
          <w:sz w:val="28"/>
          <w:szCs w:val="28"/>
        </w:rPr>
        <w:t>Сформирована и направлена заявка в Департамент недропользования и природных ресурсов Ханты-Мансийского автономного округа – 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525D8" w:rsidRDefault="007525D8" w:rsidP="007525D8">
      <w:pPr>
        <w:spacing w:line="360" w:lineRule="auto"/>
        <w:jc w:val="both"/>
        <w:rPr>
          <w:sz w:val="28"/>
          <w:szCs w:val="28"/>
        </w:rPr>
      </w:pPr>
      <w:r w:rsidRPr="008B7E72">
        <w:rPr>
          <w:sz w:val="28"/>
          <w:szCs w:val="28"/>
        </w:rPr>
        <w:t>Получен ответ  от Департамента о согласовании заявки.</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В 2019 году выполнены следующие мероприятия:</w:t>
      </w:r>
    </w:p>
    <w:p w:rsidR="007525D8" w:rsidRPr="00980E53" w:rsidRDefault="007525D8" w:rsidP="007525D8">
      <w:pPr>
        <w:pStyle w:val="af2"/>
        <w:spacing w:line="360" w:lineRule="auto"/>
        <w:ind w:firstLine="567"/>
        <w:jc w:val="both"/>
        <w:rPr>
          <w:rFonts w:ascii="Times New Roman" w:hAnsi="Times New Roman"/>
          <w:b/>
          <w:sz w:val="28"/>
          <w:szCs w:val="28"/>
        </w:rPr>
      </w:pPr>
      <w:r w:rsidRPr="00980E53">
        <w:rPr>
          <w:rFonts w:ascii="Times New Roman" w:hAnsi="Times New Roman"/>
          <w:b/>
          <w:sz w:val="28"/>
          <w:szCs w:val="28"/>
        </w:rPr>
        <w:t>ООО «Коммунэнерго»:</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Произведена замена контрольно-измерительных приборов в котельных  д.Ушья, п.Мулымья;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Замена сетевого насоса в котельной п.Мулымья;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Замена опорной арматуры на теплосетях в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Произведена замена электродвигателя дымососа № 2,3 в котельной с.Чантырья;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Благоустройство территории котельной в д.Ушья ( частичная замена ограждения)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Подключено дополнительно два абонента : п.Мулымья , д.Ушья.</w:t>
      </w:r>
    </w:p>
    <w:p w:rsidR="007525D8" w:rsidRPr="00980E53" w:rsidRDefault="007525D8" w:rsidP="007525D8">
      <w:pPr>
        <w:pStyle w:val="af2"/>
        <w:spacing w:line="360" w:lineRule="auto"/>
        <w:ind w:firstLine="567"/>
        <w:jc w:val="both"/>
        <w:rPr>
          <w:rFonts w:ascii="Times New Roman" w:hAnsi="Times New Roman"/>
          <w:b/>
          <w:sz w:val="28"/>
          <w:szCs w:val="28"/>
        </w:rPr>
      </w:pPr>
      <w:r w:rsidRPr="00980E53">
        <w:rPr>
          <w:rFonts w:ascii="Times New Roman" w:hAnsi="Times New Roman"/>
          <w:b/>
          <w:sz w:val="28"/>
          <w:szCs w:val="28"/>
        </w:rPr>
        <w:t>ООО «Теплотехник»:</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lastRenderedPageBreak/>
        <w:t>Произведена замена водопровода с заменой запорной арматуры в водяных колодцах, протяженностью 394 метра по улице Лесная-улица Школьная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Замена глубинного насоса на скважине № 5 - водоподъем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Замена фильтрующего материала 1 ступени водоочистки;</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Промывка водяных сетей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Промывка сетей канализации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Ремонт, восстановление КНС - 2 д.Ушья с заменой и модернизацией оборудования;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Благоустройство территории , ремонт кровли, замена окон здания водоподъема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Установка видеонаблюдения на территории водоподъема д.Ушья.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Продолжается газификация п.Мулымья:</w:t>
      </w:r>
    </w:p>
    <w:p w:rsidR="007525D8" w:rsidRPr="00980E53" w:rsidRDefault="007525D8" w:rsidP="007525D8">
      <w:pPr>
        <w:pStyle w:val="af2"/>
        <w:spacing w:line="360" w:lineRule="auto"/>
        <w:ind w:firstLine="567"/>
        <w:jc w:val="both"/>
        <w:rPr>
          <w:rFonts w:ascii="Times New Roman" w:hAnsi="Times New Roman"/>
          <w:sz w:val="28"/>
          <w:szCs w:val="28"/>
        </w:rPr>
      </w:pPr>
      <w:r w:rsidRPr="00980E53">
        <w:rPr>
          <w:rFonts w:ascii="Times New Roman" w:hAnsi="Times New Roman"/>
          <w:sz w:val="28"/>
          <w:szCs w:val="28"/>
        </w:rPr>
        <w:t xml:space="preserve"> С  начала газификации   подключено  52  частных квартиры. </w:t>
      </w:r>
    </w:p>
    <w:p w:rsidR="007525D8" w:rsidRPr="00980E53" w:rsidRDefault="007525D8" w:rsidP="007525D8">
      <w:pPr>
        <w:spacing w:line="360" w:lineRule="auto"/>
        <w:jc w:val="both"/>
        <w:rPr>
          <w:sz w:val="28"/>
          <w:szCs w:val="28"/>
          <w:u w:val="single"/>
        </w:rPr>
      </w:pPr>
      <w:r w:rsidRPr="00980E53">
        <w:rPr>
          <w:sz w:val="28"/>
          <w:szCs w:val="28"/>
        </w:rPr>
        <w:t xml:space="preserve">Проведен ремонт питьевых колодцев 2 шт. п. Назарово и с.Чантырья </w:t>
      </w:r>
      <w:r w:rsidRPr="00980E53">
        <w:rPr>
          <w:sz w:val="28"/>
          <w:szCs w:val="28"/>
          <w:u w:val="single"/>
        </w:rPr>
        <w:t>.</w:t>
      </w:r>
    </w:p>
    <w:p w:rsidR="007525D8" w:rsidRPr="008B7E72" w:rsidRDefault="007525D8" w:rsidP="007525D8">
      <w:pPr>
        <w:spacing w:line="360" w:lineRule="auto"/>
        <w:jc w:val="both"/>
        <w:rPr>
          <w:bCs/>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 xml:space="preserve">2.5. дорожная деятельность в отношении автомобильных дорог местного значения в границах населенных пунктов поселения </w:t>
      </w:r>
      <w:r w:rsidRPr="002552FD">
        <w:rPr>
          <w:b/>
          <w:bCs/>
          <w:color w:val="000000" w:themeColor="text1"/>
          <w:sz w:val="28"/>
          <w:szCs w:val="28"/>
        </w:rPr>
        <w:t>и обеспечение безопасности дорожного движения на них</w:t>
      </w:r>
      <w:r w:rsidRPr="002552FD">
        <w:rPr>
          <w:b/>
          <w:color w:val="000000" w:themeColor="text1"/>
          <w:sz w:val="28"/>
          <w:szCs w:val="28"/>
        </w:rPr>
        <w:t xml:space="preserve">, включая создание и обеспечение функционирования парковок (парковочных мест), </w:t>
      </w:r>
      <w:r w:rsidRPr="002552FD">
        <w:rPr>
          <w:rStyle w:val="ab"/>
          <w:b w:val="0"/>
          <w:color w:val="000000" w:themeColor="text1"/>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2552FD">
        <w:rPr>
          <w:b/>
          <w:color w:val="000000" w:themeColor="text1"/>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25D8" w:rsidRPr="00027E18" w:rsidRDefault="007525D8" w:rsidP="007525D8">
      <w:pPr>
        <w:pStyle w:val="af2"/>
        <w:spacing w:line="360" w:lineRule="auto"/>
        <w:ind w:firstLine="567"/>
        <w:jc w:val="both"/>
        <w:rPr>
          <w:rFonts w:ascii="Times New Roman" w:hAnsi="Times New Roman"/>
          <w:sz w:val="28"/>
          <w:szCs w:val="28"/>
        </w:rPr>
      </w:pPr>
      <w:r w:rsidRPr="00027E18">
        <w:rPr>
          <w:rFonts w:ascii="Times New Roman" w:hAnsi="Times New Roman"/>
          <w:sz w:val="28"/>
          <w:szCs w:val="28"/>
        </w:rPr>
        <w:t xml:space="preserve">Содержание и ремонт внутрипоселковых дорог на территории </w:t>
      </w:r>
      <w:r>
        <w:rPr>
          <w:rFonts w:ascii="Times New Roman" w:hAnsi="Times New Roman"/>
          <w:sz w:val="28"/>
          <w:szCs w:val="28"/>
        </w:rPr>
        <w:t>сельского поселения Мулымья 2019</w:t>
      </w:r>
      <w:r w:rsidRPr="00027E18">
        <w:rPr>
          <w:rFonts w:ascii="Times New Roman" w:hAnsi="Times New Roman"/>
          <w:sz w:val="28"/>
          <w:szCs w:val="28"/>
        </w:rPr>
        <w:t xml:space="preserve"> г. – </w:t>
      </w:r>
      <w:r>
        <w:rPr>
          <w:rFonts w:ascii="Times New Roman" w:hAnsi="Times New Roman"/>
          <w:sz w:val="28"/>
          <w:szCs w:val="28"/>
          <w:u w:val="single"/>
        </w:rPr>
        <w:t>1986900,00</w:t>
      </w:r>
      <w:r>
        <w:rPr>
          <w:rFonts w:ascii="Times New Roman" w:hAnsi="Times New Roman"/>
          <w:sz w:val="28"/>
          <w:szCs w:val="28"/>
        </w:rPr>
        <w:t xml:space="preserve"> </w:t>
      </w:r>
      <w:r w:rsidRPr="00027E18">
        <w:rPr>
          <w:rFonts w:ascii="Times New Roman" w:hAnsi="Times New Roman"/>
          <w:sz w:val="28"/>
          <w:szCs w:val="28"/>
        </w:rPr>
        <w:t xml:space="preserve"> руб., в том числе: </w:t>
      </w:r>
    </w:p>
    <w:p w:rsidR="007525D8" w:rsidRDefault="007525D8" w:rsidP="007525D8">
      <w:pPr>
        <w:pStyle w:val="af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027E18">
        <w:rPr>
          <w:rFonts w:ascii="Times New Roman" w:hAnsi="Times New Roman"/>
          <w:sz w:val="28"/>
          <w:szCs w:val="28"/>
        </w:rPr>
        <w:t xml:space="preserve">текущий ремонт внутрипоселковых дорог в  сумме </w:t>
      </w:r>
      <w:r>
        <w:rPr>
          <w:rFonts w:ascii="Times New Roman" w:hAnsi="Times New Roman"/>
          <w:sz w:val="28"/>
          <w:szCs w:val="28"/>
          <w:u w:val="single"/>
        </w:rPr>
        <w:t>40914,12</w:t>
      </w:r>
      <w:r w:rsidRPr="00027E18">
        <w:rPr>
          <w:rFonts w:ascii="Times New Roman" w:hAnsi="Times New Roman"/>
          <w:sz w:val="28"/>
          <w:szCs w:val="28"/>
          <w:u w:val="single"/>
        </w:rPr>
        <w:t xml:space="preserve"> </w:t>
      </w:r>
      <w:r w:rsidRPr="00027E18">
        <w:rPr>
          <w:rFonts w:ascii="Times New Roman" w:hAnsi="Times New Roman"/>
          <w:sz w:val="28"/>
          <w:szCs w:val="28"/>
        </w:rPr>
        <w:t>руб.;</w:t>
      </w:r>
    </w:p>
    <w:p w:rsidR="007525D8" w:rsidRPr="008B7E72" w:rsidRDefault="007525D8" w:rsidP="007525D8">
      <w:pPr>
        <w:pStyle w:val="af2"/>
        <w:spacing w:line="360" w:lineRule="auto"/>
        <w:ind w:firstLine="567"/>
        <w:jc w:val="both"/>
        <w:rPr>
          <w:rFonts w:ascii="Times New Roman" w:hAnsi="Times New Roman"/>
          <w:sz w:val="28"/>
          <w:szCs w:val="28"/>
        </w:rPr>
      </w:pPr>
      <w:r w:rsidRPr="008B7E72">
        <w:rPr>
          <w:rFonts w:ascii="Times New Roman" w:hAnsi="Times New Roman"/>
          <w:sz w:val="28"/>
          <w:szCs w:val="28"/>
        </w:rPr>
        <w:t xml:space="preserve">Уличное освещение – </w:t>
      </w:r>
      <w:r w:rsidRPr="008B7E72">
        <w:rPr>
          <w:rFonts w:ascii="Times New Roman" w:hAnsi="Times New Roman"/>
          <w:sz w:val="28"/>
          <w:szCs w:val="28"/>
          <w:u w:val="single"/>
        </w:rPr>
        <w:t>1356787,00</w:t>
      </w:r>
      <w:r w:rsidRPr="008B7E72">
        <w:rPr>
          <w:rFonts w:ascii="Times New Roman" w:hAnsi="Times New Roman"/>
          <w:sz w:val="28"/>
          <w:szCs w:val="28"/>
        </w:rPr>
        <w:t xml:space="preserve"> рублей.                             </w:t>
      </w:r>
    </w:p>
    <w:p w:rsidR="007525D8" w:rsidRPr="008B7E72" w:rsidRDefault="007525D8" w:rsidP="007525D8">
      <w:pPr>
        <w:pStyle w:val="af2"/>
        <w:spacing w:line="360" w:lineRule="auto"/>
        <w:ind w:firstLine="567"/>
        <w:jc w:val="both"/>
        <w:rPr>
          <w:rFonts w:ascii="Times New Roman" w:hAnsi="Times New Roman"/>
          <w:sz w:val="28"/>
          <w:szCs w:val="28"/>
        </w:rPr>
      </w:pPr>
      <w:r w:rsidRPr="008B7E72">
        <w:rPr>
          <w:rFonts w:ascii="Times New Roman" w:hAnsi="Times New Roman"/>
          <w:sz w:val="28"/>
          <w:szCs w:val="28"/>
        </w:rPr>
        <w:t xml:space="preserve">Содержание и текущий ремонт уличного освещения, приобретение и замена 670 уличных светильников – </w:t>
      </w:r>
      <w:r w:rsidRPr="008B7E72">
        <w:rPr>
          <w:sz w:val="28"/>
          <w:szCs w:val="28"/>
        </w:rPr>
        <w:t xml:space="preserve"> </w:t>
      </w:r>
      <w:r w:rsidRPr="008B7E72">
        <w:rPr>
          <w:rFonts w:ascii="Times New Roman" w:hAnsi="Times New Roman"/>
          <w:sz w:val="28"/>
          <w:szCs w:val="28"/>
        </w:rPr>
        <w:t xml:space="preserve">722353,64 руб.; </w:t>
      </w:r>
    </w:p>
    <w:p w:rsidR="007525D8" w:rsidRPr="008B7E72" w:rsidRDefault="007525D8" w:rsidP="007525D8">
      <w:pPr>
        <w:pStyle w:val="af2"/>
        <w:spacing w:line="360" w:lineRule="auto"/>
        <w:ind w:firstLine="567"/>
        <w:jc w:val="both"/>
        <w:rPr>
          <w:rFonts w:ascii="Times New Roman" w:hAnsi="Times New Roman"/>
          <w:sz w:val="28"/>
          <w:szCs w:val="28"/>
        </w:rPr>
      </w:pPr>
      <w:r w:rsidRPr="008B7E72">
        <w:rPr>
          <w:rFonts w:ascii="Times New Roman" w:hAnsi="Times New Roman"/>
          <w:sz w:val="28"/>
          <w:szCs w:val="28"/>
        </w:rPr>
        <w:lastRenderedPageBreak/>
        <w:t xml:space="preserve">Реконструкция сетей электроснабжения с заменой КТП п.Мулымья, с.Шаим. </w:t>
      </w:r>
    </w:p>
    <w:p w:rsidR="007525D8" w:rsidRPr="008B7E72" w:rsidRDefault="007525D8" w:rsidP="007525D8">
      <w:pPr>
        <w:pStyle w:val="af2"/>
        <w:spacing w:line="360" w:lineRule="auto"/>
        <w:ind w:firstLine="567"/>
        <w:jc w:val="both"/>
        <w:rPr>
          <w:rFonts w:ascii="Times New Roman" w:hAnsi="Times New Roman"/>
          <w:sz w:val="28"/>
          <w:szCs w:val="28"/>
        </w:rPr>
      </w:pPr>
      <w:r w:rsidRPr="008B7E72">
        <w:rPr>
          <w:rFonts w:ascii="Times New Roman" w:hAnsi="Times New Roman"/>
          <w:sz w:val="28"/>
          <w:szCs w:val="28"/>
        </w:rPr>
        <w:t>Приобретение и установка дорожных знаков 57 штук;</w:t>
      </w: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 xml:space="preserve">2.6. </w:t>
      </w:r>
      <w:r w:rsidRPr="002552FD">
        <w:rPr>
          <w:b/>
          <w:bCs/>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Pr="002552FD">
        <w:rPr>
          <w:b/>
          <w:color w:val="000000" w:themeColor="text1"/>
          <w:sz w:val="28"/>
          <w:szCs w:val="28"/>
        </w:rPr>
        <w:t>;</w:t>
      </w:r>
    </w:p>
    <w:p w:rsidR="007525D8" w:rsidRDefault="007525D8" w:rsidP="007525D8">
      <w:pPr>
        <w:spacing w:line="360" w:lineRule="auto"/>
        <w:jc w:val="both"/>
        <w:rPr>
          <w:sz w:val="28"/>
          <w:szCs w:val="28"/>
        </w:rPr>
      </w:pPr>
      <w:r w:rsidRPr="00732B86">
        <w:rPr>
          <w:sz w:val="28"/>
          <w:szCs w:val="28"/>
        </w:rPr>
        <w:t>Одним из главных воп</w:t>
      </w:r>
      <w:r>
        <w:rPr>
          <w:sz w:val="28"/>
          <w:szCs w:val="28"/>
        </w:rPr>
        <w:t xml:space="preserve">росов у населения  сельского поселения Мулымья </w:t>
      </w:r>
      <w:r w:rsidRPr="00732B86">
        <w:rPr>
          <w:sz w:val="28"/>
          <w:szCs w:val="28"/>
        </w:rPr>
        <w:t xml:space="preserve"> является вопрос улучшения жилищных условий. </w:t>
      </w:r>
    </w:p>
    <w:p w:rsidR="007525D8" w:rsidRDefault="007525D8" w:rsidP="007525D8">
      <w:pPr>
        <w:spacing w:line="360" w:lineRule="auto"/>
        <w:jc w:val="both"/>
        <w:rPr>
          <w:sz w:val="28"/>
          <w:szCs w:val="28"/>
        </w:rPr>
      </w:pPr>
      <w:r w:rsidRPr="00732B86">
        <w:rPr>
          <w:sz w:val="28"/>
          <w:szCs w:val="28"/>
        </w:rPr>
        <w:t>На сегодняшний день площадь муниципального жилого</w:t>
      </w:r>
      <w:r>
        <w:rPr>
          <w:sz w:val="28"/>
          <w:szCs w:val="28"/>
        </w:rPr>
        <w:t xml:space="preserve"> фонда  составляет  66530,8 </w:t>
      </w:r>
      <w:r w:rsidRPr="00732B86">
        <w:rPr>
          <w:sz w:val="28"/>
          <w:szCs w:val="28"/>
        </w:rPr>
        <w:t>кв.м.</w:t>
      </w:r>
      <w:r>
        <w:rPr>
          <w:sz w:val="28"/>
          <w:szCs w:val="28"/>
        </w:rPr>
        <w:t>,</w:t>
      </w:r>
      <w:r w:rsidRPr="00732B86">
        <w:rPr>
          <w:sz w:val="28"/>
          <w:szCs w:val="28"/>
        </w:rPr>
        <w:t xml:space="preserve"> </w:t>
      </w:r>
      <w:r>
        <w:rPr>
          <w:sz w:val="28"/>
          <w:szCs w:val="28"/>
        </w:rPr>
        <w:t>к уровню 2018 года увеличилась на 3,4%,</w:t>
      </w:r>
      <w:r w:rsidRPr="00DF3AD7">
        <w:rPr>
          <w:sz w:val="28"/>
          <w:szCs w:val="28"/>
        </w:rPr>
        <w:t xml:space="preserve"> </w:t>
      </w:r>
      <w:r>
        <w:rPr>
          <w:sz w:val="28"/>
          <w:szCs w:val="28"/>
        </w:rPr>
        <w:t>обеспеченность жильем</w:t>
      </w:r>
      <w:r w:rsidRPr="00DF3AD7">
        <w:rPr>
          <w:sz w:val="28"/>
          <w:szCs w:val="28"/>
        </w:rPr>
        <w:t xml:space="preserve"> </w:t>
      </w:r>
      <w:r>
        <w:rPr>
          <w:sz w:val="28"/>
          <w:szCs w:val="28"/>
        </w:rPr>
        <w:t>на одного жителя поселения уменьшилась в сравнении с 2018 годом</w:t>
      </w:r>
    </w:p>
    <w:p w:rsidR="007525D8" w:rsidRPr="00397EE5" w:rsidRDefault="007525D8" w:rsidP="007525D8">
      <w:pPr>
        <w:spacing w:line="360" w:lineRule="auto"/>
        <w:jc w:val="both"/>
        <w:rPr>
          <w:sz w:val="28"/>
          <w:szCs w:val="28"/>
        </w:rPr>
      </w:pPr>
      <w:r>
        <w:rPr>
          <w:sz w:val="28"/>
          <w:szCs w:val="28"/>
        </w:rPr>
        <w:t>на 4% и составила 21,9 м2.</w:t>
      </w:r>
    </w:p>
    <w:p w:rsidR="007525D8" w:rsidRDefault="007525D8" w:rsidP="007525D8">
      <w:pPr>
        <w:spacing w:line="360" w:lineRule="auto"/>
        <w:jc w:val="both"/>
        <w:rPr>
          <w:sz w:val="28"/>
          <w:szCs w:val="28"/>
        </w:rPr>
      </w:pPr>
      <w:r w:rsidRPr="00732B86">
        <w:rPr>
          <w:sz w:val="28"/>
          <w:szCs w:val="28"/>
        </w:rPr>
        <w:t xml:space="preserve">Согласно ст.20 Закона ХМАО - Югры от 06.07.2005 N 57-оз «О регулировании отдельных жилищных отношений в Ханты-Мансийском автономном округе - Югре", ежегодно, в срок с 1 февраля по 1 апреля текущего года проходит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w:t>
      </w:r>
    </w:p>
    <w:p w:rsidR="007525D8" w:rsidRDefault="007525D8" w:rsidP="007525D8">
      <w:pPr>
        <w:spacing w:line="360" w:lineRule="auto"/>
        <w:jc w:val="both"/>
        <w:rPr>
          <w:sz w:val="28"/>
          <w:szCs w:val="28"/>
        </w:rPr>
      </w:pPr>
      <w:r w:rsidRPr="00732B86">
        <w:rPr>
          <w:sz w:val="28"/>
          <w:szCs w:val="28"/>
        </w:rPr>
        <w:t>В списках очередности, нуждающихся в улучшении жилищных условий, состо</w:t>
      </w:r>
      <w:r>
        <w:rPr>
          <w:sz w:val="28"/>
          <w:szCs w:val="28"/>
        </w:rPr>
        <w:t>ит  81   семья;</w:t>
      </w:r>
    </w:p>
    <w:p w:rsidR="007525D8" w:rsidRDefault="007525D8" w:rsidP="007525D8">
      <w:pPr>
        <w:spacing w:line="360" w:lineRule="auto"/>
        <w:jc w:val="both"/>
        <w:rPr>
          <w:sz w:val="28"/>
          <w:szCs w:val="28"/>
        </w:rPr>
      </w:pPr>
      <w:r>
        <w:rPr>
          <w:sz w:val="28"/>
          <w:szCs w:val="28"/>
        </w:rPr>
        <w:t xml:space="preserve">В 2019 году предоставлено 1  жилое  помещение семье из двух человек по адресу : д.Ушья ул. Киевская 5. </w:t>
      </w:r>
    </w:p>
    <w:p w:rsidR="007525D8" w:rsidRDefault="007525D8" w:rsidP="007525D8">
      <w:pPr>
        <w:spacing w:line="360" w:lineRule="auto"/>
        <w:jc w:val="both"/>
        <w:rPr>
          <w:sz w:val="28"/>
          <w:szCs w:val="28"/>
        </w:rPr>
      </w:pPr>
      <w:r w:rsidRPr="00732B86">
        <w:rPr>
          <w:sz w:val="28"/>
          <w:szCs w:val="28"/>
        </w:rPr>
        <w:t xml:space="preserve"> Деятельност</w:t>
      </w:r>
      <w:r>
        <w:rPr>
          <w:sz w:val="28"/>
          <w:szCs w:val="28"/>
        </w:rPr>
        <w:t xml:space="preserve">ь, по распределению жилья  </w:t>
      </w:r>
      <w:r w:rsidRPr="00732B86">
        <w:rPr>
          <w:sz w:val="28"/>
          <w:szCs w:val="28"/>
        </w:rPr>
        <w:t xml:space="preserve"> осуществляла и контролировала жилищная комиссия</w:t>
      </w:r>
      <w:r>
        <w:rPr>
          <w:sz w:val="28"/>
          <w:szCs w:val="28"/>
        </w:rPr>
        <w:t>.</w:t>
      </w:r>
    </w:p>
    <w:p w:rsidR="007525D8" w:rsidRDefault="007525D8" w:rsidP="007525D8">
      <w:pPr>
        <w:spacing w:line="360" w:lineRule="auto"/>
        <w:jc w:val="both"/>
        <w:rPr>
          <w:sz w:val="28"/>
          <w:szCs w:val="28"/>
        </w:rPr>
      </w:pPr>
      <w:r>
        <w:rPr>
          <w:sz w:val="28"/>
          <w:szCs w:val="28"/>
        </w:rPr>
        <w:t xml:space="preserve">Признано непригодным для проживания 757,7 м2,  в реестре аварийного жилья состоит  14 жилых домов, площадью 3825,34 м2. </w:t>
      </w:r>
    </w:p>
    <w:p w:rsidR="007525D8" w:rsidRDefault="007525D8" w:rsidP="007525D8">
      <w:pPr>
        <w:spacing w:line="360" w:lineRule="auto"/>
        <w:jc w:val="both"/>
        <w:rPr>
          <w:sz w:val="28"/>
          <w:szCs w:val="28"/>
        </w:rPr>
      </w:pPr>
      <w:r>
        <w:rPr>
          <w:sz w:val="28"/>
          <w:szCs w:val="28"/>
        </w:rPr>
        <w:lastRenderedPageBreak/>
        <w:t>Доля непригодного для проживания от общего жилищного фонда составляет 5,7%</w:t>
      </w:r>
    </w:p>
    <w:p w:rsidR="007525D8" w:rsidRPr="00FD6FE6" w:rsidRDefault="007525D8" w:rsidP="007525D8">
      <w:pPr>
        <w:spacing w:line="360" w:lineRule="auto"/>
        <w:jc w:val="both"/>
        <w:rPr>
          <w:b/>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4536"/>
      </w:tblGrid>
      <w:tr w:rsidR="007525D8" w:rsidRPr="00FD6FE6" w:rsidTr="001D22F2">
        <w:trPr>
          <w:trHeight w:val="143"/>
        </w:trPr>
        <w:tc>
          <w:tcPr>
            <w:tcW w:w="5245" w:type="dxa"/>
            <w:tcBorders>
              <w:top w:val="single" w:sz="4" w:space="0" w:color="000000"/>
              <w:left w:val="single" w:sz="4" w:space="0" w:color="000000"/>
              <w:bottom w:val="single" w:sz="4" w:space="0" w:color="000000"/>
              <w:right w:val="single" w:sz="4" w:space="0" w:color="000000"/>
            </w:tcBorders>
          </w:tcPr>
          <w:p w:rsidR="007525D8" w:rsidRPr="00FD6FE6" w:rsidRDefault="007525D8" w:rsidP="001D22F2">
            <w:pPr>
              <w:spacing w:line="360" w:lineRule="auto"/>
              <w:jc w:val="both"/>
              <w:rPr>
                <w:iCs/>
                <w:sz w:val="28"/>
                <w:szCs w:val="28"/>
              </w:rPr>
            </w:pPr>
            <w:r w:rsidRPr="00FD6FE6">
              <w:rPr>
                <w:iCs/>
                <w:sz w:val="28"/>
                <w:szCs w:val="28"/>
              </w:rPr>
              <w:t>Строительство жилого фонда</w:t>
            </w:r>
          </w:p>
        </w:tc>
        <w:tc>
          <w:tcPr>
            <w:tcW w:w="4536" w:type="dxa"/>
            <w:tcBorders>
              <w:top w:val="single" w:sz="4" w:space="0" w:color="000000"/>
              <w:left w:val="single" w:sz="4" w:space="0" w:color="000000"/>
              <w:bottom w:val="single" w:sz="4" w:space="0" w:color="000000"/>
              <w:right w:val="single" w:sz="4" w:space="0" w:color="000000"/>
            </w:tcBorders>
          </w:tcPr>
          <w:p w:rsidR="007525D8" w:rsidRPr="00FD6FE6" w:rsidRDefault="007525D8" w:rsidP="001D22F2">
            <w:pPr>
              <w:spacing w:line="360" w:lineRule="auto"/>
              <w:jc w:val="both"/>
              <w:rPr>
                <w:sz w:val="28"/>
                <w:szCs w:val="28"/>
              </w:rPr>
            </w:pPr>
            <w:r>
              <w:rPr>
                <w:sz w:val="28"/>
                <w:szCs w:val="28"/>
              </w:rPr>
              <w:t>Всего: ИЖС 1946 м2</w:t>
            </w:r>
          </w:p>
        </w:tc>
      </w:tr>
      <w:tr w:rsidR="007525D8" w:rsidRPr="00FD6FE6" w:rsidTr="001D22F2">
        <w:trPr>
          <w:trHeight w:val="143"/>
        </w:trPr>
        <w:tc>
          <w:tcPr>
            <w:tcW w:w="5245" w:type="dxa"/>
            <w:tcBorders>
              <w:top w:val="single" w:sz="4" w:space="0" w:color="000000"/>
              <w:left w:val="single" w:sz="4" w:space="0" w:color="000000"/>
              <w:bottom w:val="single" w:sz="4" w:space="0" w:color="000000"/>
              <w:right w:val="single" w:sz="4" w:space="0" w:color="000000"/>
            </w:tcBorders>
          </w:tcPr>
          <w:p w:rsidR="007525D8" w:rsidRPr="00FD6FE6" w:rsidRDefault="007525D8" w:rsidP="001D22F2">
            <w:pPr>
              <w:spacing w:line="360" w:lineRule="auto"/>
              <w:jc w:val="both"/>
              <w:rPr>
                <w:iCs/>
                <w:sz w:val="28"/>
                <w:szCs w:val="28"/>
              </w:rPr>
            </w:pPr>
            <w:r w:rsidRPr="00FD6FE6">
              <w:rPr>
                <w:iCs/>
                <w:sz w:val="28"/>
                <w:szCs w:val="28"/>
              </w:rPr>
              <w:t>В том числе соц. жилья</w:t>
            </w:r>
          </w:p>
        </w:tc>
        <w:tc>
          <w:tcPr>
            <w:tcW w:w="4536" w:type="dxa"/>
            <w:tcBorders>
              <w:top w:val="single" w:sz="4" w:space="0" w:color="000000"/>
              <w:left w:val="single" w:sz="4" w:space="0" w:color="000000"/>
              <w:bottom w:val="single" w:sz="4" w:space="0" w:color="000000"/>
              <w:right w:val="single" w:sz="4" w:space="0" w:color="000000"/>
            </w:tcBorders>
          </w:tcPr>
          <w:p w:rsidR="007525D8" w:rsidRPr="00FD6FE6" w:rsidRDefault="007525D8" w:rsidP="001D22F2">
            <w:pPr>
              <w:spacing w:line="360" w:lineRule="auto"/>
              <w:jc w:val="both"/>
              <w:rPr>
                <w:sz w:val="28"/>
                <w:szCs w:val="28"/>
              </w:rPr>
            </w:pPr>
            <w:r>
              <w:rPr>
                <w:sz w:val="28"/>
                <w:szCs w:val="28"/>
              </w:rPr>
              <w:t>Всего : 231,1 м2</w:t>
            </w:r>
          </w:p>
        </w:tc>
      </w:tr>
    </w:tbl>
    <w:p w:rsidR="007525D8" w:rsidRPr="00FD6FE6" w:rsidRDefault="007525D8" w:rsidP="007525D8">
      <w:pPr>
        <w:spacing w:line="360" w:lineRule="auto"/>
        <w:jc w:val="both"/>
        <w:rPr>
          <w:b/>
          <w:sz w:val="28"/>
          <w:szCs w:val="28"/>
        </w:rPr>
      </w:pPr>
    </w:p>
    <w:p w:rsidR="007525D8" w:rsidRPr="00FD6FE6" w:rsidRDefault="007525D8" w:rsidP="007525D8">
      <w:pPr>
        <w:spacing w:line="360" w:lineRule="auto"/>
        <w:jc w:val="both"/>
        <w:rPr>
          <w:b/>
          <w:sz w:val="28"/>
          <w:szCs w:val="28"/>
        </w:rPr>
      </w:pPr>
      <w:r w:rsidRPr="00FD6FE6">
        <w:rPr>
          <w:b/>
          <w:sz w:val="28"/>
          <w:szCs w:val="28"/>
        </w:rPr>
        <w:t xml:space="preserve">   Содержание и использование жилого фонда и нежилых помещений:</w:t>
      </w:r>
    </w:p>
    <w:p w:rsidR="007525D8" w:rsidRDefault="007525D8" w:rsidP="007525D8">
      <w:pPr>
        <w:spacing w:line="360" w:lineRule="auto"/>
        <w:ind w:firstLine="709"/>
        <w:jc w:val="both"/>
        <w:rPr>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8"/>
        <w:gridCol w:w="4509"/>
      </w:tblGrid>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наименование показателя</w:t>
            </w:r>
          </w:p>
        </w:tc>
        <w:tc>
          <w:tcPr>
            <w:tcW w:w="2313" w:type="pct"/>
          </w:tcPr>
          <w:p w:rsidR="007525D8" w:rsidRPr="00B41B89" w:rsidRDefault="007525D8" w:rsidP="001D22F2">
            <w:pPr>
              <w:spacing w:line="360" w:lineRule="auto"/>
              <w:jc w:val="both"/>
              <w:rPr>
                <w:color w:val="000000" w:themeColor="text1"/>
                <w:sz w:val="28"/>
                <w:szCs w:val="28"/>
              </w:rPr>
            </w:pPr>
            <w:r>
              <w:rPr>
                <w:color w:val="000000" w:themeColor="text1"/>
                <w:sz w:val="28"/>
                <w:szCs w:val="28"/>
              </w:rPr>
              <w:t>по состоянию на 31.12.2019</w:t>
            </w:r>
            <w:r w:rsidRPr="00B41B89">
              <w:rPr>
                <w:color w:val="000000" w:themeColor="text1"/>
                <w:sz w:val="28"/>
                <w:szCs w:val="28"/>
              </w:rPr>
              <w:t xml:space="preserve"> года</w:t>
            </w: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Снесено жилья</w:t>
            </w:r>
          </w:p>
        </w:tc>
        <w:tc>
          <w:tcPr>
            <w:tcW w:w="2313"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0</w:t>
            </w: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Признано непригодным для проживания(кв.м.)</w:t>
            </w:r>
          </w:p>
        </w:tc>
        <w:tc>
          <w:tcPr>
            <w:tcW w:w="2313" w:type="pct"/>
          </w:tcPr>
          <w:p w:rsidR="007525D8" w:rsidRPr="00B41B89" w:rsidRDefault="007525D8" w:rsidP="001D22F2">
            <w:pPr>
              <w:spacing w:line="360" w:lineRule="auto"/>
              <w:jc w:val="both"/>
              <w:rPr>
                <w:color w:val="000000" w:themeColor="text1"/>
                <w:sz w:val="28"/>
                <w:szCs w:val="28"/>
              </w:rPr>
            </w:pPr>
            <w:r>
              <w:rPr>
                <w:color w:val="000000" w:themeColor="text1"/>
                <w:sz w:val="28"/>
                <w:szCs w:val="28"/>
              </w:rPr>
              <w:t>97771</w:t>
            </w:r>
            <w:r w:rsidRPr="00B41B89">
              <w:rPr>
                <w:color w:val="000000" w:themeColor="text1"/>
                <w:sz w:val="28"/>
                <w:szCs w:val="28"/>
              </w:rPr>
              <w:t xml:space="preserve"> м</w:t>
            </w:r>
            <w:r w:rsidRPr="00B41B89">
              <w:rPr>
                <w:color w:val="000000" w:themeColor="text1"/>
                <w:sz w:val="28"/>
                <w:szCs w:val="28"/>
                <w:vertAlign w:val="superscript"/>
              </w:rPr>
              <w:t xml:space="preserve">2 </w:t>
            </w:r>
            <w:r w:rsidRPr="00B41B89">
              <w:rPr>
                <w:color w:val="000000" w:themeColor="text1"/>
                <w:sz w:val="28"/>
                <w:szCs w:val="28"/>
              </w:rPr>
              <w:t>(ранее)</w:t>
            </w:r>
          </w:p>
          <w:p w:rsidR="007525D8" w:rsidRPr="00B41B89" w:rsidRDefault="007525D8" w:rsidP="001D22F2">
            <w:pPr>
              <w:spacing w:line="360" w:lineRule="auto"/>
              <w:jc w:val="both"/>
              <w:rPr>
                <w:color w:val="000000" w:themeColor="text1"/>
                <w:sz w:val="28"/>
                <w:szCs w:val="28"/>
              </w:rPr>
            </w:pPr>
            <w:r>
              <w:rPr>
                <w:color w:val="000000" w:themeColor="text1"/>
                <w:sz w:val="28"/>
                <w:szCs w:val="28"/>
              </w:rPr>
              <w:t>757</w:t>
            </w:r>
            <w:r w:rsidRPr="00B41B89">
              <w:rPr>
                <w:color w:val="000000" w:themeColor="text1"/>
                <w:sz w:val="28"/>
                <w:szCs w:val="28"/>
              </w:rPr>
              <w:t xml:space="preserve"> м</w:t>
            </w:r>
            <w:r w:rsidRPr="00B41B89">
              <w:rPr>
                <w:color w:val="000000" w:themeColor="text1"/>
                <w:sz w:val="28"/>
                <w:szCs w:val="28"/>
                <w:vertAlign w:val="superscript"/>
              </w:rPr>
              <w:t>2 (</w:t>
            </w:r>
            <w:r>
              <w:rPr>
                <w:color w:val="000000" w:themeColor="text1"/>
                <w:sz w:val="28"/>
                <w:szCs w:val="28"/>
              </w:rPr>
              <w:t>2019</w:t>
            </w:r>
            <w:r w:rsidRPr="00B41B89">
              <w:rPr>
                <w:color w:val="000000" w:themeColor="text1"/>
                <w:sz w:val="28"/>
                <w:szCs w:val="28"/>
              </w:rPr>
              <w:t xml:space="preserve"> г)</w:t>
            </w:r>
          </w:p>
          <w:p w:rsidR="007525D8" w:rsidRPr="00B41B89" w:rsidRDefault="007525D8" w:rsidP="001D22F2">
            <w:pPr>
              <w:spacing w:line="360" w:lineRule="auto"/>
              <w:jc w:val="both"/>
              <w:rPr>
                <w:color w:val="000000" w:themeColor="text1"/>
                <w:sz w:val="28"/>
                <w:szCs w:val="28"/>
              </w:rPr>
            </w:pP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Число семей, получивших и улучшивших жилищные условия в отчётном периоде (ед.)</w:t>
            </w:r>
          </w:p>
        </w:tc>
        <w:tc>
          <w:tcPr>
            <w:tcW w:w="2313"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1</w:t>
            </w: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Число семей состоящих на учёте для получения жилья (ед.)</w:t>
            </w:r>
          </w:p>
        </w:tc>
        <w:tc>
          <w:tcPr>
            <w:tcW w:w="2313" w:type="pct"/>
          </w:tcPr>
          <w:p w:rsidR="007525D8" w:rsidRPr="00B41B89" w:rsidRDefault="007525D8" w:rsidP="001D22F2">
            <w:pPr>
              <w:spacing w:line="360" w:lineRule="auto"/>
              <w:jc w:val="both"/>
              <w:rPr>
                <w:color w:val="000000" w:themeColor="text1"/>
                <w:sz w:val="28"/>
                <w:szCs w:val="28"/>
              </w:rPr>
            </w:pPr>
            <w:r>
              <w:rPr>
                <w:color w:val="000000" w:themeColor="text1"/>
                <w:sz w:val="28"/>
                <w:szCs w:val="28"/>
              </w:rPr>
              <w:t>81</w:t>
            </w: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Число семей, получивших жилищные субсидии</w:t>
            </w:r>
          </w:p>
        </w:tc>
        <w:tc>
          <w:tcPr>
            <w:tcW w:w="2313"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0</w:t>
            </w:r>
          </w:p>
        </w:tc>
      </w:tr>
      <w:tr w:rsidR="007525D8" w:rsidRPr="00B41B89" w:rsidTr="001D22F2">
        <w:trPr>
          <w:trHeight w:val="143"/>
        </w:trPr>
        <w:tc>
          <w:tcPr>
            <w:tcW w:w="2687" w:type="pct"/>
          </w:tcPr>
          <w:p w:rsidR="007525D8" w:rsidRPr="00B41B89" w:rsidRDefault="007525D8" w:rsidP="001D22F2">
            <w:pPr>
              <w:spacing w:line="360" w:lineRule="auto"/>
              <w:jc w:val="both"/>
              <w:rPr>
                <w:color w:val="000000" w:themeColor="text1"/>
                <w:sz w:val="28"/>
                <w:szCs w:val="28"/>
              </w:rPr>
            </w:pPr>
            <w:r w:rsidRPr="00B41B89">
              <w:rPr>
                <w:color w:val="000000" w:themeColor="text1"/>
                <w:sz w:val="28"/>
                <w:szCs w:val="28"/>
              </w:rPr>
              <w:t>Доля непригодного для проживания от общего жилищного фонда (%)</w:t>
            </w:r>
          </w:p>
        </w:tc>
        <w:tc>
          <w:tcPr>
            <w:tcW w:w="2313" w:type="pct"/>
          </w:tcPr>
          <w:p w:rsidR="007525D8" w:rsidRPr="00B41B89" w:rsidRDefault="007525D8" w:rsidP="001D22F2">
            <w:pPr>
              <w:spacing w:line="360" w:lineRule="auto"/>
              <w:jc w:val="both"/>
              <w:rPr>
                <w:color w:val="000000" w:themeColor="text1"/>
                <w:sz w:val="28"/>
                <w:szCs w:val="28"/>
              </w:rPr>
            </w:pPr>
            <w:r>
              <w:rPr>
                <w:color w:val="000000" w:themeColor="text1"/>
                <w:sz w:val="28"/>
                <w:szCs w:val="28"/>
              </w:rPr>
              <w:t>5,7</w:t>
            </w:r>
          </w:p>
        </w:tc>
      </w:tr>
    </w:tbl>
    <w:p w:rsidR="007525D8" w:rsidRPr="005112A6" w:rsidRDefault="007525D8" w:rsidP="007525D8">
      <w:pPr>
        <w:spacing w:line="360" w:lineRule="auto"/>
        <w:ind w:firstLine="709"/>
        <w:jc w:val="both"/>
        <w:rPr>
          <w:color w:val="C00000"/>
          <w:sz w:val="28"/>
          <w:szCs w:val="28"/>
        </w:rPr>
      </w:pPr>
    </w:p>
    <w:p w:rsidR="007525D8" w:rsidRDefault="007525D8" w:rsidP="007525D8">
      <w:pPr>
        <w:spacing w:line="360" w:lineRule="auto"/>
        <w:jc w:val="both"/>
        <w:rPr>
          <w:b/>
          <w:sz w:val="28"/>
          <w:szCs w:val="28"/>
        </w:rPr>
      </w:pPr>
      <w:r w:rsidRPr="00FD6FE6">
        <w:rPr>
          <w:b/>
          <w:sz w:val="28"/>
          <w:szCs w:val="28"/>
        </w:rPr>
        <w:t>Основные характеристики жилищного фонда</w:t>
      </w:r>
    </w:p>
    <w:p w:rsidR="007525D8" w:rsidRDefault="007525D8" w:rsidP="007525D8">
      <w:pPr>
        <w:spacing w:line="360" w:lineRule="auto"/>
        <w:jc w:val="both"/>
        <w:rPr>
          <w:b/>
          <w:sz w:val="28"/>
          <w:szCs w:val="28"/>
        </w:rPr>
      </w:pPr>
      <w:r w:rsidRPr="00FD6FE6">
        <w:rPr>
          <w:b/>
          <w:sz w:val="28"/>
          <w:szCs w:val="28"/>
        </w:rPr>
        <w:t xml:space="preserve"> </w:t>
      </w:r>
    </w:p>
    <w:tbl>
      <w:tblPr>
        <w:tblpPr w:leftFromText="180" w:rightFromText="180" w:vertAnchor="text" w:tblpY="1"/>
        <w:tblOverlap w:val="never"/>
        <w:tblW w:w="4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076"/>
        <w:gridCol w:w="1070"/>
        <w:gridCol w:w="1061"/>
        <w:gridCol w:w="1061"/>
        <w:gridCol w:w="1061"/>
        <w:gridCol w:w="1058"/>
      </w:tblGrid>
      <w:tr w:rsidR="007525D8" w:rsidRPr="005112A6" w:rsidTr="001D22F2">
        <w:trPr>
          <w:trHeight w:val="833"/>
        </w:trPr>
        <w:tc>
          <w:tcPr>
            <w:tcW w:w="1244" w:type="pct"/>
            <w:shd w:val="clear" w:color="auto" w:fill="auto"/>
            <w:noWrap/>
            <w:vAlign w:val="center"/>
            <w:hideMark/>
          </w:tcPr>
          <w:p w:rsidR="007525D8" w:rsidRPr="007A070E" w:rsidRDefault="007525D8" w:rsidP="001D22F2">
            <w:pPr>
              <w:spacing w:line="360" w:lineRule="auto"/>
              <w:jc w:val="both"/>
              <w:rPr>
                <w:b/>
                <w:bCs/>
              </w:rPr>
            </w:pPr>
            <w:r w:rsidRPr="007A070E">
              <w:rPr>
                <w:b/>
                <w:bCs/>
              </w:rPr>
              <w:t>Наименование</w:t>
            </w:r>
          </w:p>
        </w:tc>
        <w:tc>
          <w:tcPr>
            <w:tcW w:w="633" w:type="pct"/>
            <w:shd w:val="clear" w:color="auto" w:fill="auto"/>
            <w:noWrap/>
            <w:vAlign w:val="center"/>
            <w:hideMark/>
          </w:tcPr>
          <w:p w:rsidR="007525D8" w:rsidRPr="007A070E" w:rsidRDefault="007525D8" w:rsidP="001D22F2">
            <w:pPr>
              <w:spacing w:line="360" w:lineRule="auto"/>
              <w:jc w:val="both"/>
              <w:rPr>
                <w:b/>
                <w:bCs/>
              </w:rPr>
            </w:pPr>
            <w:r w:rsidRPr="007A070E">
              <w:rPr>
                <w:b/>
                <w:bCs/>
              </w:rPr>
              <w:t>Ед. изм.</w:t>
            </w:r>
          </w:p>
        </w:tc>
        <w:tc>
          <w:tcPr>
            <w:tcW w:w="629" w:type="pct"/>
            <w:shd w:val="clear" w:color="auto" w:fill="auto"/>
            <w:noWrap/>
            <w:hideMark/>
          </w:tcPr>
          <w:p w:rsidR="007525D8" w:rsidRPr="007A070E" w:rsidRDefault="007525D8" w:rsidP="001D22F2">
            <w:pPr>
              <w:spacing w:line="360" w:lineRule="auto"/>
              <w:rPr>
                <w:b/>
                <w:bCs/>
              </w:rPr>
            </w:pPr>
            <w:r w:rsidRPr="007A070E">
              <w:rPr>
                <w:b/>
                <w:bCs/>
              </w:rPr>
              <w:t>2015 г.</w:t>
            </w:r>
          </w:p>
        </w:tc>
        <w:tc>
          <w:tcPr>
            <w:tcW w:w="624" w:type="pct"/>
          </w:tcPr>
          <w:p w:rsidR="007525D8" w:rsidRPr="007A070E" w:rsidRDefault="007525D8" w:rsidP="001D22F2">
            <w:pPr>
              <w:spacing w:line="360" w:lineRule="auto"/>
              <w:rPr>
                <w:b/>
                <w:bCs/>
              </w:rPr>
            </w:pPr>
            <w:r w:rsidRPr="007A070E">
              <w:rPr>
                <w:b/>
                <w:bCs/>
              </w:rPr>
              <w:t>2016г</w:t>
            </w:r>
          </w:p>
        </w:tc>
        <w:tc>
          <w:tcPr>
            <w:tcW w:w="624" w:type="pct"/>
          </w:tcPr>
          <w:p w:rsidR="007525D8" w:rsidRPr="007A070E" w:rsidRDefault="007525D8" w:rsidP="001D22F2">
            <w:pPr>
              <w:spacing w:line="360" w:lineRule="auto"/>
              <w:rPr>
                <w:b/>
                <w:bCs/>
              </w:rPr>
            </w:pPr>
            <w:r w:rsidRPr="007A070E">
              <w:rPr>
                <w:b/>
                <w:bCs/>
              </w:rPr>
              <w:t>2017г</w:t>
            </w:r>
          </w:p>
        </w:tc>
        <w:tc>
          <w:tcPr>
            <w:tcW w:w="624" w:type="pct"/>
          </w:tcPr>
          <w:p w:rsidR="007525D8" w:rsidRPr="007A070E" w:rsidRDefault="007525D8" w:rsidP="001D22F2">
            <w:pPr>
              <w:spacing w:line="360" w:lineRule="auto"/>
              <w:rPr>
                <w:b/>
                <w:bCs/>
              </w:rPr>
            </w:pPr>
            <w:r w:rsidRPr="007A070E">
              <w:rPr>
                <w:b/>
                <w:bCs/>
              </w:rPr>
              <w:t>2018</w:t>
            </w:r>
          </w:p>
        </w:tc>
        <w:tc>
          <w:tcPr>
            <w:tcW w:w="622" w:type="pct"/>
          </w:tcPr>
          <w:p w:rsidR="007525D8" w:rsidRPr="007A070E" w:rsidRDefault="007525D8" w:rsidP="001D22F2">
            <w:pPr>
              <w:spacing w:line="360" w:lineRule="auto"/>
              <w:rPr>
                <w:b/>
                <w:bCs/>
              </w:rPr>
            </w:pPr>
            <w:r>
              <w:rPr>
                <w:b/>
                <w:bCs/>
              </w:rPr>
              <w:t>2019</w:t>
            </w:r>
          </w:p>
        </w:tc>
      </w:tr>
      <w:tr w:rsidR="007525D8" w:rsidRPr="005112A6" w:rsidTr="001D22F2">
        <w:trPr>
          <w:trHeight w:val="833"/>
        </w:trPr>
        <w:tc>
          <w:tcPr>
            <w:tcW w:w="1244" w:type="pct"/>
            <w:shd w:val="clear" w:color="auto" w:fill="auto"/>
            <w:vAlign w:val="center"/>
            <w:hideMark/>
          </w:tcPr>
          <w:p w:rsidR="007525D8" w:rsidRPr="007A070E" w:rsidRDefault="007525D8" w:rsidP="001D22F2">
            <w:pPr>
              <w:spacing w:line="360" w:lineRule="auto"/>
              <w:jc w:val="both"/>
              <w:rPr>
                <w:b/>
                <w:bCs/>
              </w:rPr>
            </w:pPr>
            <w:r w:rsidRPr="007A070E">
              <w:rPr>
                <w:b/>
                <w:bCs/>
              </w:rPr>
              <w:t>Жилищный фонд</w:t>
            </w:r>
          </w:p>
        </w:tc>
        <w:tc>
          <w:tcPr>
            <w:tcW w:w="633" w:type="pct"/>
            <w:shd w:val="clear" w:color="auto" w:fill="auto"/>
            <w:vAlign w:val="center"/>
            <w:hideMark/>
          </w:tcPr>
          <w:p w:rsidR="007525D8" w:rsidRPr="007A070E" w:rsidRDefault="007525D8" w:rsidP="001D22F2">
            <w:pPr>
              <w:spacing w:line="360" w:lineRule="auto"/>
              <w:jc w:val="both"/>
              <w:rPr>
                <w:b/>
                <w:bCs/>
              </w:rPr>
            </w:pPr>
            <w:r w:rsidRPr="007A070E">
              <w:rPr>
                <w:b/>
                <w:bCs/>
              </w:rPr>
              <w:t>тыс. м</w:t>
            </w:r>
            <w:r w:rsidRPr="007A070E">
              <w:rPr>
                <w:rFonts w:ascii="Calibri" w:hAnsi="Calibri" w:cs="Calibri"/>
              </w:rPr>
              <w:t>²</w:t>
            </w:r>
          </w:p>
        </w:tc>
        <w:tc>
          <w:tcPr>
            <w:tcW w:w="629" w:type="pct"/>
            <w:shd w:val="clear" w:color="auto" w:fill="auto"/>
            <w:noWrap/>
            <w:hideMark/>
          </w:tcPr>
          <w:p w:rsidR="007525D8" w:rsidRPr="007A070E" w:rsidRDefault="007525D8" w:rsidP="001D22F2">
            <w:pPr>
              <w:spacing w:line="360" w:lineRule="auto"/>
              <w:rPr>
                <w:b/>
                <w:bCs/>
              </w:rPr>
            </w:pPr>
            <w:r w:rsidRPr="007A070E">
              <w:rPr>
                <w:b/>
                <w:bCs/>
              </w:rPr>
              <w:t>62,2</w:t>
            </w:r>
          </w:p>
        </w:tc>
        <w:tc>
          <w:tcPr>
            <w:tcW w:w="624" w:type="pct"/>
          </w:tcPr>
          <w:p w:rsidR="007525D8" w:rsidRPr="007A070E" w:rsidRDefault="007525D8" w:rsidP="001D22F2">
            <w:pPr>
              <w:spacing w:line="360" w:lineRule="auto"/>
              <w:rPr>
                <w:b/>
                <w:bCs/>
              </w:rPr>
            </w:pPr>
            <w:r w:rsidRPr="007A070E">
              <w:rPr>
                <w:b/>
              </w:rPr>
              <w:t>63, 1</w:t>
            </w:r>
          </w:p>
        </w:tc>
        <w:tc>
          <w:tcPr>
            <w:tcW w:w="624" w:type="pct"/>
          </w:tcPr>
          <w:p w:rsidR="007525D8" w:rsidRPr="007A070E" w:rsidRDefault="007525D8" w:rsidP="001D22F2">
            <w:pPr>
              <w:spacing w:line="360" w:lineRule="auto"/>
              <w:rPr>
                <w:b/>
                <w:bCs/>
              </w:rPr>
            </w:pPr>
            <w:r w:rsidRPr="007A070E">
              <w:rPr>
                <w:b/>
                <w:bCs/>
              </w:rPr>
              <w:t>62,8</w:t>
            </w:r>
          </w:p>
        </w:tc>
        <w:tc>
          <w:tcPr>
            <w:tcW w:w="624" w:type="pct"/>
          </w:tcPr>
          <w:p w:rsidR="007525D8" w:rsidRPr="007A070E" w:rsidRDefault="007525D8" w:rsidP="001D22F2">
            <w:pPr>
              <w:spacing w:line="360" w:lineRule="auto"/>
              <w:rPr>
                <w:b/>
                <w:bCs/>
              </w:rPr>
            </w:pPr>
            <w:r w:rsidRPr="007A070E">
              <w:rPr>
                <w:b/>
                <w:bCs/>
              </w:rPr>
              <w:t>64,3</w:t>
            </w:r>
          </w:p>
        </w:tc>
        <w:tc>
          <w:tcPr>
            <w:tcW w:w="622" w:type="pct"/>
          </w:tcPr>
          <w:p w:rsidR="007525D8" w:rsidRPr="007A070E" w:rsidRDefault="007525D8" w:rsidP="001D22F2">
            <w:pPr>
              <w:spacing w:line="360" w:lineRule="auto"/>
              <w:rPr>
                <w:b/>
                <w:bCs/>
              </w:rPr>
            </w:pPr>
            <w:r>
              <w:rPr>
                <w:b/>
                <w:bCs/>
              </w:rPr>
              <w:t xml:space="preserve">   66,5</w:t>
            </w:r>
          </w:p>
        </w:tc>
      </w:tr>
      <w:tr w:rsidR="007525D8" w:rsidRPr="005112A6" w:rsidTr="001D22F2">
        <w:trPr>
          <w:trHeight w:val="828"/>
        </w:trPr>
        <w:tc>
          <w:tcPr>
            <w:tcW w:w="1244" w:type="pct"/>
            <w:shd w:val="clear" w:color="auto" w:fill="auto"/>
            <w:vAlign w:val="center"/>
            <w:hideMark/>
          </w:tcPr>
          <w:p w:rsidR="007525D8" w:rsidRPr="007A070E" w:rsidRDefault="007525D8" w:rsidP="001D22F2">
            <w:pPr>
              <w:spacing w:line="360" w:lineRule="auto"/>
              <w:jc w:val="both"/>
            </w:pPr>
            <w:r w:rsidRPr="007A070E">
              <w:t>прирост/снижение</w:t>
            </w:r>
          </w:p>
        </w:tc>
        <w:tc>
          <w:tcPr>
            <w:tcW w:w="633" w:type="pct"/>
            <w:shd w:val="clear" w:color="auto" w:fill="auto"/>
            <w:vAlign w:val="center"/>
            <w:hideMark/>
          </w:tcPr>
          <w:p w:rsidR="007525D8" w:rsidRPr="007A070E" w:rsidRDefault="007525D8" w:rsidP="001D22F2">
            <w:pPr>
              <w:spacing w:line="360" w:lineRule="auto"/>
              <w:jc w:val="both"/>
            </w:pPr>
            <w:r w:rsidRPr="007A070E">
              <w:t>тыс. м</w:t>
            </w:r>
            <w:r w:rsidRPr="007A070E">
              <w:rPr>
                <w:rFonts w:ascii="Calibri" w:hAnsi="Calibri" w:cs="Calibri"/>
              </w:rPr>
              <w:t>²</w:t>
            </w:r>
          </w:p>
        </w:tc>
        <w:tc>
          <w:tcPr>
            <w:tcW w:w="629" w:type="pct"/>
            <w:shd w:val="clear" w:color="auto" w:fill="auto"/>
            <w:hideMark/>
          </w:tcPr>
          <w:p w:rsidR="007525D8" w:rsidRPr="007A070E" w:rsidRDefault="007525D8" w:rsidP="001D22F2">
            <w:pPr>
              <w:spacing w:line="360" w:lineRule="auto"/>
            </w:pPr>
            <w:r w:rsidRPr="007A070E">
              <w:t>1,6</w:t>
            </w:r>
          </w:p>
        </w:tc>
        <w:tc>
          <w:tcPr>
            <w:tcW w:w="624" w:type="pct"/>
          </w:tcPr>
          <w:p w:rsidR="007525D8" w:rsidRPr="007A070E" w:rsidRDefault="007525D8" w:rsidP="001D22F2">
            <w:pPr>
              <w:spacing w:line="360" w:lineRule="auto"/>
            </w:pPr>
            <w:r w:rsidRPr="007A070E">
              <w:t>0,9</w:t>
            </w:r>
          </w:p>
        </w:tc>
        <w:tc>
          <w:tcPr>
            <w:tcW w:w="624" w:type="pct"/>
          </w:tcPr>
          <w:p w:rsidR="007525D8" w:rsidRPr="007A070E" w:rsidRDefault="007525D8" w:rsidP="001D22F2">
            <w:pPr>
              <w:spacing w:line="360" w:lineRule="auto"/>
            </w:pPr>
            <w:r w:rsidRPr="007A070E">
              <w:t>-0,3</w:t>
            </w:r>
          </w:p>
        </w:tc>
        <w:tc>
          <w:tcPr>
            <w:tcW w:w="624" w:type="pct"/>
          </w:tcPr>
          <w:p w:rsidR="007525D8" w:rsidRPr="007A070E" w:rsidRDefault="007525D8" w:rsidP="001D22F2">
            <w:pPr>
              <w:spacing w:line="360" w:lineRule="auto"/>
            </w:pPr>
            <w:r w:rsidRPr="007A070E">
              <w:t>1,52</w:t>
            </w:r>
          </w:p>
        </w:tc>
        <w:tc>
          <w:tcPr>
            <w:tcW w:w="622" w:type="pct"/>
          </w:tcPr>
          <w:p w:rsidR="007525D8" w:rsidRPr="007A070E" w:rsidRDefault="007525D8" w:rsidP="001D22F2">
            <w:pPr>
              <w:spacing w:line="360" w:lineRule="auto"/>
            </w:pPr>
            <w:r>
              <w:t>2,2</w:t>
            </w:r>
          </w:p>
        </w:tc>
      </w:tr>
      <w:tr w:rsidR="007525D8" w:rsidRPr="005112A6" w:rsidTr="001D22F2">
        <w:trPr>
          <w:trHeight w:val="828"/>
        </w:trPr>
        <w:tc>
          <w:tcPr>
            <w:tcW w:w="1244" w:type="pct"/>
            <w:shd w:val="clear" w:color="auto" w:fill="auto"/>
            <w:vAlign w:val="center"/>
            <w:hideMark/>
          </w:tcPr>
          <w:p w:rsidR="007525D8" w:rsidRPr="007A070E" w:rsidRDefault="007525D8" w:rsidP="001D22F2">
            <w:pPr>
              <w:spacing w:line="360" w:lineRule="auto"/>
              <w:jc w:val="both"/>
            </w:pPr>
            <w:r w:rsidRPr="007A070E">
              <w:lastRenderedPageBreak/>
              <w:t>темп роста/снижение</w:t>
            </w:r>
          </w:p>
        </w:tc>
        <w:tc>
          <w:tcPr>
            <w:tcW w:w="633" w:type="pct"/>
            <w:shd w:val="clear" w:color="auto" w:fill="auto"/>
            <w:vAlign w:val="center"/>
            <w:hideMark/>
          </w:tcPr>
          <w:p w:rsidR="007525D8" w:rsidRPr="007A070E" w:rsidRDefault="007525D8" w:rsidP="001D22F2">
            <w:pPr>
              <w:spacing w:line="360" w:lineRule="auto"/>
              <w:jc w:val="both"/>
            </w:pPr>
            <w:r w:rsidRPr="007A070E">
              <w:t>%</w:t>
            </w:r>
          </w:p>
        </w:tc>
        <w:tc>
          <w:tcPr>
            <w:tcW w:w="629" w:type="pct"/>
            <w:shd w:val="clear" w:color="auto" w:fill="auto"/>
            <w:noWrap/>
            <w:hideMark/>
          </w:tcPr>
          <w:p w:rsidR="007525D8" w:rsidRPr="007A070E" w:rsidRDefault="007525D8" w:rsidP="001D22F2">
            <w:pPr>
              <w:spacing w:line="360" w:lineRule="auto"/>
            </w:pPr>
            <w:r w:rsidRPr="007A070E">
              <w:t>103</w:t>
            </w:r>
          </w:p>
        </w:tc>
        <w:tc>
          <w:tcPr>
            <w:tcW w:w="624" w:type="pct"/>
          </w:tcPr>
          <w:p w:rsidR="007525D8" w:rsidRPr="007A070E" w:rsidRDefault="007525D8" w:rsidP="001D22F2">
            <w:pPr>
              <w:spacing w:line="360" w:lineRule="auto"/>
            </w:pPr>
            <w:r w:rsidRPr="007A070E">
              <w:t>101</w:t>
            </w:r>
          </w:p>
        </w:tc>
        <w:tc>
          <w:tcPr>
            <w:tcW w:w="624" w:type="pct"/>
          </w:tcPr>
          <w:p w:rsidR="007525D8" w:rsidRPr="007A070E" w:rsidRDefault="007525D8" w:rsidP="001D22F2">
            <w:pPr>
              <w:spacing w:line="360" w:lineRule="auto"/>
            </w:pPr>
            <w:r w:rsidRPr="007A070E">
              <w:t>99</w:t>
            </w:r>
          </w:p>
        </w:tc>
        <w:tc>
          <w:tcPr>
            <w:tcW w:w="624" w:type="pct"/>
          </w:tcPr>
          <w:p w:rsidR="007525D8" w:rsidRPr="007A070E" w:rsidRDefault="007525D8" w:rsidP="001D22F2">
            <w:pPr>
              <w:spacing w:line="360" w:lineRule="auto"/>
            </w:pPr>
            <w:r w:rsidRPr="007A070E">
              <w:t>102</w:t>
            </w:r>
          </w:p>
        </w:tc>
        <w:tc>
          <w:tcPr>
            <w:tcW w:w="622" w:type="pct"/>
          </w:tcPr>
          <w:p w:rsidR="007525D8" w:rsidRPr="007A070E" w:rsidRDefault="007525D8" w:rsidP="001D22F2">
            <w:pPr>
              <w:spacing w:line="360" w:lineRule="auto"/>
            </w:pPr>
            <w:r>
              <w:t>105</w:t>
            </w:r>
          </w:p>
        </w:tc>
      </w:tr>
      <w:tr w:rsidR="007525D8" w:rsidRPr="005112A6" w:rsidTr="001D22F2">
        <w:trPr>
          <w:trHeight w:val="828"/>
        </w:trPr>
        <w:tc>
          <w:tcPr>
            <w:tcW w:w="1244" w:type="pct"/>
            <w:shd w:val="clear" w:color="auto" w:fill="auto"/>
            <w:vAlign w:val="center"/>
            <w:hideMark/>
          </w:tcPr>
          <w:p w:rsidR="007525D8" w:rsidRPr="007A070E" w:rsidRDefault="007525D8" w:rsidP="001D22F2">
            <w:pPr>
              <w:spacing w:line="360" w:lineRule="auto"/>
              <w:jc w:val="both"/>
              <w:rPr>
                <w:b/>
                <w:bCs/>
              </w:rPr>
            </w:pPr>
            <w:r w:rsidRPr="007A070E">
              <w:rPr>
                <w:b/>
                <w:bCs/>
              </w:rPr>
              <w:t>Ввод в действие жилых домов</w:t>
            </w:r>
          </w:p>
        </w:tc>
        <w:tc>
          <w:tcPr>
            <w:tcW w:w="633" w:type="pct"/>
            <w:shd w:val="clear" w:color="auto" w:fill="auto"/>
            <w:vAlign w:val="center"/>
            <w:hideMark/>
          </w:tcPr>
          <w:p w:rsidR="007525D8" w:rsidRPr="007A070E" w:rsidRDefault="007525D8" w:rsidP="001D22F2">
            <w:pPr>
              <w:spacing w:line="360" w:lineRule="auto"/>
              <w:jc w:val="both"/>
              <w:rPr>
                <w:b/>
                <w:bCs/>
              </w:rPr>
            </w:pPr>
            <w:r w:rsidRPr="007A070E">
              <w:rPr>
                <w:b/>
                <w:bCs/>
              </w:rPr>
              <w:t>тыс. м</w:t>
            </w:r>
            <w:r w:rsidRPr="007A070E">
              <w:rPr>
                <w:rFonts w:ascii="Calibri" w:hAnsi="Calibri" w:cs="Calibri"/>
              </w:rPr>
              <w:t>²</w:t>
            </w:r>
          </w:p>
        </w:tc>
        <w:tc>
          <w:tcPr>
            <w:tcW w:w="629" w:type="pct"/>
            <w:shd w:val="clear" w:color="auto" w:fill="auto"/>
            <w:noWrap/>
            <w:hideMark/>
          </w:tcPr>
          <w:p w:rsidR="007525D8" w:rsidRPr="007A070E" w:rsidRDefault="007525D8" w:rsidP="001D22F2">
            <w:pPr>
              <w:spacing w:line="360" w:lineRule="auto"/>
              <w:rPr>
                <w:b/>
                <w:bCs/>
              </w:rPr>
            </w:pPr>
            <w:r w:rsidRPr="007A070E">
              <w:rPr>
                <w:b/>
                <w:bCs/>
              </w:rPr>
              <w:t>2,4</w:t>
            </w:r>
          </w:p>
        </w:tc>
        <w:tc>
          <w:tcPr>
            <w:tcW w:w="624" w:type="pct"/>
          </w:tcPr>
          <w:p w:rsidR="007525D8" w:rsidRDefault="007525D8" w:rsidP="001D22F2">
            <w:pPr>
              <w:spacing w:line="360" w:lineRule="auto"/>
              <w:rPr>
                <w:b/>
                <w:bCs/>
              </w:rPr>
            </w:pPr>
            <w:r>
              <w:rPr>
                <w:b/>
                <w:bCs/>
              </w:rPr>
              <w:t>0</w:t>
            </w:r>
          </w:p>
          <w:p w:rsidR="007525D8" w:rsidRPr="007A070E" w:rsidRDefault="007525D8" w:rsidP="001D22F2">
            <w:pPr>
              <w:spacing w:line="360" w:lineRule="auto"/>
              <w:rPr>
                <w:b/>
                <w:bCs/>
              </w:rPr>
            </w:pPr>
          </w:p>
        </w:tc>
        <w:tc>
          <w:tcPr>
            <w:tcW w:w="624" w:type="pct"/>
          </w:tcPr>
          <w:p w:rsidR="007525D8" w:rsidRPr="007A070E" w:rsidRDefault="007525D8" w:rsidP="001D22F2">
            <w:pPr>
              <w:spacing w:line="360" w:lineRule="auto"/>
              <w:rPr>
                <w:b/>
                <w:bCs/>
              </w:rPr>
            </w:pPr>
            <w:r>
              <w:rPr>
                <w:b/>
                <w:bCs/>
              </w:rPr>
              <w:t>0,2</w:t>
            </w:r>
          </w:p>
          <w:p w:rsidR="007525D8" w:rsidRPr="007A070E" w:rsidRDefault="007525D8" w:rsidP="001D22F2">
            <w:pPr>
              <w:spacing w:line="360" w:lineRule="auto"/>
              <w:rPr>
                <w:b/>
                <w:bCs/>
              </w:rPr>
            </w:pPr>
          </w:p>
        </w:tc>
        <w:tc>
          <w:tcPr>
            <w:tcW w:w="624" w:type="pct"/>
          </w:tcPr>
          <w:p w:rsidR="007525D8" w:rsidRPr="007A070E" w:rsidRDefault="007525D8" w:rsidP="001D22F2">
            <w:pPr>
              <w:spacing w:line="360" w:lineRule="auto"/>
              <w:rPr>
                <w:b/>
                <w:bCs/>
              </w:rPr>
            </w:pPr>
            <w:r w:rsidRPr="007A070E">
              <w:rPr>
                <w:b/>
                <w:bCs/>
              </w:rPr>
              <w:t>1,52</w:t>
            </w:r>
          </w:p>
        </w:tc>
        <w:tc>
          <w:tcPr>
            <w:tcW w:w="622" w:type="pct"/>
          </w:tcPr>
          <w:p w:rsidR="007525D8" w:rsidRPr="007A070E" w:rsidRDefault="007525D8" w:rsidP="001D22F2">
            <w:pPr>
              <w:spacing w:line="360" w:lineRule="auto"/>
              <w:rPr>
                <w:b/>
                <w:bCs/>
              </w:rPr>
            </w:pPr>
            <w:r>
              <w:rPr>
                <w:b/>
                <w:bCs/>
              </w:rPr>
              <w:t>2,2</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прирост/снижение</w:t>
            </w:r>
          </w:p>
        </w:tc>
        <w:tc>
          <w:tcPr>
            <w:tcW w:w="633" w:type="pct"/>
            <w:shd w:val="clear" w:color="auto" w:fill="auto"/>
            <w:vAlign w:val="center"/>
            <w:hideMark/>
          </w:tcPr>
          <w:p w:rsidR="007525D8" w:rsidRPr="007A070E" w:rsidRDefault="007525D8" w:rsidP="001D22F2">
            <w:pPr>
              <w:spacing w:line="360" w:lineRule="auto"/>
              <w:jc w:val="both"/>
            </w:pPr>
            <w:r w:rsidRPr="007A070E">
              <w:t>тыс. м</w:t>
            </w:r>
            <w:r w:rsidRPr="007A070E">
              <w:rPr>
                <w:rFonts w:ascii="Calibri" w:hAnsi="Calibri" w:cs="Calibri"/>
              </w:rPr>
              <w:t>²</w:t>
            </w:r>
          </w:p>
        </w:tc>
        <w:tc>
          <w:tcPr>
            <w:tcW w:w="629" w:type="pct"/>
            <w:shd w:val="clear" w:color="auto" w:fill="auto"/>
            <w:noWrap/>
            <w:vAlign w:val="center"/>
            <w:hideMark/>
          </w:tcPr>
          <w:p w:rsidR="007525D8" w:rsidRPr="007A070E" w:rsidRDefault="007525D8" w:rsidP="001D22F2">
            <w:pPr>
              <w:spacing w:line="360" w:lineRule="auto"/>
              <w:jc w:val="both"/>
            </w:pPr>
            <w:r w:rsidRPr="007A070E">
              <w:t>-0,8</w:t>
            </w:r>
          </w:p>
        </w:tc>
        <w:tc>
          <w:tcPr>
            <w:tcW w:w="624" w:type="pct"/>
          </w:tcPr>
          <w:p w:rsidR="007525D8" w:rsidRPr="007A070E" w:rsidRDefault="007525D8" w:rsidP="001D22F2">
            <w:pPr>
              <w:spacing w:line="360" w:lineRule="auto"/>
              <w:jc w:val="both"/>
            </w:pPr>
            <w:r w:rsidRPr="007A070E">
              <w:t>-2,4</w:t>
            </w:r>
          </w:p>
        </w:tc>
        <w:tc>
          <w:tcPr>
            <w:tcW w:w="624" w:type="pct"/>
          </w:tcPr>
          <w:p w:rsidR="007525D8" w:rsidRPr="007A070E" w:rsidRDefault="007525D8" w:rsidP="001D22F2">
            <w:pPr>
              <w:spacing w:line="360" w:lineRule="auto"/>
              <w:jc w:val="both"/>
            </w:pPr>
            <w:r w:rsidRPr="007A070E">
              <w:t>0,2</w:t>
            </w:r>
          </w:p>
        </w:tc>
        <w:tc>
          <w:tcPr>
            <w:tcW w:w="624" w:type="pct"/>
          </w:tcPr>
          <w:p w:rsidR="007525D8" w:rsidRPr="007A070E" w:rsidRDefault="007525D8" w:rsidP="001D22F2">
            <w:pPr>
              <w:spacing w:line="360" w:lineRule="auto"/>
              <w:jc w:val="both"/>
            </w:pPr>
            <w:r w:rsidRPr="007A070E">
              <w:t>1,52</w:t>
            </w:r>
          </w:p>
        </w:tc>
        <w:tc>
          <w:tcPr>
            <w:tcW w:w="622" w:type="pct"/>
          </w:tcPr>
          <w:p w:rsidR="007525D8" w:rsidRPr="007A070E" w:rsidRDefault="007525D8" w:rsidP="001D22F2">
            <w:pPr>
              <w:spacing w:line="360" w:lineRule="auto"/>
              <w:jc w:val="both"/>
            </w:pPr>
            <w:r>
              <w:t xml:space="preserve">  2,2</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темп роста/снижение</w:t>
            </w:r>
          </w:p>
        </w:tc>
        <w:tc>
          <w:tcPr>
            <w:tcW w:w="633" w:type="pct"/>
            <w:shd w:val="clear" w:color="auto" w:fill="auto"/>
            <w:vAlign w:val="center"/>
            <w:hideMark/>
          </w:tcPr>
          <w:p w:rsidR="007525D8" w:rsidRPr="007A070E" w:rsidRDefault="007525D8" w:rsidP="001D22F2">
            <w:pPr>
              <w:spacing w:line="360" w:lineRule="auto"/>
              <w:jc w:val="both"/>
            </w:pPr>
            <w:r w:rsidRPr="007A070E">
              <w:t>%</w:t>
            </w:r>
          </w:p>
        </w:tc>
        <w:tc>
          <w:tcPr>
            <w:tcW w:w="629" w:type="pct"/>
            <w:shd w:val="clear" w:color="auto" w:fill="auto"/>
            <w:noWrap/>
            <w:vAlign w:val="center"/>
            <w:hideMark/>
          </w:tcPr>
          <w:p w:rsidR="007525D8" w:rsidRPr="007A070E" w:rsidRDefault="007525D8" w:rsidP="001D22F2">
            <w:pPr>
              <w:spacing w:line="360" w:lineRule="auto"/>
              <w:jc w:val="both"/>
            </w:pPr>
            <w:r w:rsidRPr="007A070E">
              <w:t>3,85</w:t>
            </w:r>
          </w:p>
        </w:tc>
        <w:tc>
          <w:tcPr>
            <w:tcW w:w="624" w:type="pct"/>
          </w:tcPr>
          <w:p w:rsidR="007525D8" w:rsidRPr="007A070E" w:rsidRDefault="007525D8" w:rsidP="001D22F2">
            <w:pPr>
              <w:spacing w:line="360" w:lineRule="auto"/>
              <w:jc w:val="both"/>
            </w:pPr>
            <w:r w:rsidRPr="007A070E">
              <w:t>0</w:t>
            </w:r>
          </w:p>
        </w:tc>
        <w:tc>
          <w:tcPr>
            <w:tcW w:w="624" w:type="pct"/>
          </w:tcPr>
          <w:p w:rsidR="007525D8" w:rsidRPr="007A070E" w:rsidRDefault="007525D8" w:rsidP="001D22F2">
            <w:pPr>
              <w:spacing w:line="360" w:lineRule="auto"/>
              <w:jc w:val="both"/>
            </w:pPr>
            <w:r w:rsidRPr="007A070E">
              <w:t>0,31</w:t>
            </w:r>
          </w:p>
        </w:tc>
        <w:tc>
          <w:tcPr>
            <w:tcW w:w="624" w:type="pct"/>
          </w:tcPr>
          <w:p w:rsidR="007525D8" w:rsidRPr="007A070E" w:rsidRDefault="007525D8" w:rsidP="001D22F2">
            <w:pPr>
              <w:spacing w:line="360" w:lineRule="auto"/>
              <w:jc w:val="both"/>
            </w:pPr>
            <w:r w:rsidRPr="007A070E">
              <w:t>2,36</w:t>
            </w:r>
          </w:p>
        </w:tc>
        <w:tc>
          <w:tcPr>
            <w:tcW w:w="622" w:type="pct"/>
          </w:tcPr>
          <w:p w:rsidR="007525D8" w:rsidRPr="007A070E" w:rsidRDefault="007525D8" w:rsidP="001D22F2">
            <w:pPr>
              <w:spacing w:line="360" w:lineRule="auto"/>
              <w:jc w:val="both"/>
            </w:pPr>
            <w:r>
              <w:t>44,7</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rPr>
                <w:b/>
                <w:bCs/>
              </w:rPr>
            </w:pPr>
            <w:r w:rsidRPr="007A070E">
              <w:rPr>
                <w:b/>
                <w:bCs/>
              </w:rPr>
              <w:t>Ввод в действие индивидуальных жилых домов</w:t>
            </w:r>
          </w:p>
        </w:tc>
        <w:tc>
          <w:tcPr>
            <w:tcW w:w="633" w:type="pct"/>
            <w:shd w:val="clear" w:color="auto" w:fill="auto"/>
            <w:vAlign w:val="center"/>
            <w:hideMark/>
          </w:tcPr>
          <w:p w:rsidR="007525D8" w:rsidRPr="007A070E" w:rsidRDefault="007525D8" w:rsidP="001D22F2">
            <w:pPr>
              <w:spacing w:line="360" w:lineRule="auto"/>
              <w:jc w:val="both"/>
              <w:rPr>
                <w:b/>
                <w:bCs/>
              </w:rPr>
            </w:pPr>
            <w:r w:rsidRPr="007A070E">
              <w:rPr>
                <w:b/>
                <w:bCs/>
              </w:rPr>
              <w:t>тыс. м</w:t>
            </w:r>
            <w:r w:rsidRPr="007A070E">
              <w:rPr>
                <w:rFonts w:ascii="Calibri" w:hAnsi="Calibri" w:cs="Calibri"/>
              </w:rPr>
              <w:t>²</w:t>
            </w:r>
          </w:p>
        </w:tc>
        <w:tc>
          <w:tcPr>
            <w:tcW w:w="629" w:type="pct"/>
            <w:shd w:val="clear" w:color="auto" w:fill="auto"/>
            <w:noWrap/>
            <w:hideMark/>
          </w:tcPr>
          <w:p w:rsidR="007525D8" w:rsidRPr="007A070E" w:rsidRDefault="007525D8" w:rsidP="001D22F2">
            <w:pPr>
              <w:spacing w:line="360" w:lineRule="auto"/>
              <w:rPr>
                <w:b/>
                <w:bCs/>
              </w:rPr>
            </w:pPr>
            <w:r w:rsidRPr="007A070E">
              <w:rPr>
                <w:b/>
                <w:bCs/>
              </w:rPr>
              <w:t>2,2</w:t>
            </w:r>
          </w:p>
        </w:tc>
        <w:tc>
          <w:tcPr>
            <w:tcW w:w="624" w:type="pct"/>
          </w:tcPr>
          <w:p w:rsidR="007525D8" w:rsidRPr="007A070E" w:rsidRDefault="007525D8" w:rsidP="001D22F2">
            <w:pPr>
              <w:spacing w:line="360" w:lineRule="auto"/>
              <w:rPr>
                <w:b/>
                <w:bCs/>
              </w:rPr>
            </w:pPr>
            <w:r>
              <w:rPr>
                <w:b/>
                <w:bCs/>
              </w:rPr>
              <w:t>0,9</w:t>
            </w:r>
          </w:p>
          <w:p w:rsidR="007525D8" w:rsidRPr="007A070E" w:rsidRDefault="007525D8" w:rsidP="001D22F2">
            <w:pPr>
              <w:spacing w:line="360" w:lineRule="auto"/>
              <w:rPr>
                <w:b/>
                <w:bCs/>
              </w:rPr>
            </w:pPr>
          </w:p>
        </w:tc>
        <w:tc>
          <w:tcPr>
            <w:tcW w:w="624" w:type="pct"/>
          </w:tcPr>
          <w:p w:rsidR="007525D8" w:rsidRPr="007A070E" w:rsidRDefault="007525D8" w:rsidP="001D22F2">
            <w:pPr>
              <w:spacing w:line="360" w:lineRule="auto"/>
              <w:rPr>
                <w:b/>
                <w:bCs/>
              </w:rPr>
            </w:pPr>
            <w:r>
              <w:rPr>
                <w:b/>
                <w:bCs/>
              </w:rPr>
              <w:t>1,7</w:t>
            </w:r>
          </w:p>
          <w:p w:rsidR="007525D8" w:rsidRPr="007A070E" w:rsidRDefault="007525D8" w:rsidP="001D22F2">
            <w:pPr>
              <w:spacing w:line="360" w:lineRule="auto"/>
              <w:rPr>
                <w:b/>
                <w:bCs/>
              </w:rPr>
            </w:pPr>
          </w:p>
        </w:tc>
        <w:tc>
          <w:tcPr>
            <w:tcW w:w="624" w:type="pct"/>
          </w:tcPr>
          <w:p w:rsidR="007525D8" w:rsidRPr="007A070E" w:rsidRDefault="007525D8" w:rsidP="001D22F2">
            <w:pPr>
              <w:spacing w:line="360" w:lineRule="auto"/>
              <w:rPr>
                <w:b/>
                <w:bCs/>
              </w:rPr>
            </w:pPr>
            <w:r w:rsidRPr="007A070E">
              <w:rPr>
                <w:b/>
                <w:bCs/>
              </w:rPr>
              <w:t>1,36</w:t>
            </w:r>
          </w:p>
        </w:tc>
        <w:tc>
          <w:tcPr>
            <w:tcW w:w="622" w:type="pct"/>
          </w:tcPr>
          <w:p w:rsidR="007525D8" w:rsidRPr="007A070E" w:rsidRDefault="007525D8" w:rsidP="001D22F2">
            <w:pPr>
              <w:spacing w:line="360" w:lineRule="auto"/>
              <w:rPr>
                <w:b/>
                <w:bCs/>
              </w:rPr>
            </w:pPr>
            <w:r>
              <w:rPr>
                <w:b/>
                <w:bCs/>
              </w:rPr>
              <w:t>1,9</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прирост/снижение</w:t>
            </w:r>
          </w:p>
        </w:tc>
        <w:tc>
          <w:tcPr>
            <w:tcW w:w="633" w:type="pct"/>
            <w:shd w:val="clear" w:color="auto" w:fill="auto"/>
            <w:vAlign w:val="center"/>
            <w:hideMark/>
          </w:tcPr>
          <w:p w:rsidR="007525D8" w:rsidRPr="007A070E" w:rsidRDefault="007525D8" w:rsidP="001D22F2">
            <w:pPr>
              <w:spacing w:line="360" w:lineRule="auto"/>
              <w:jc w:val="both"/>
            </w:pPr>
            <w:r w:rsidRPr="007A070E">
              <w:t>тыс. м</w:t>
            </w:r>
            <w:r w:rsidRPr="007A070E">
              <w:rPr>
                <w:rFonts w:ascii="Calibri" w:hAnsi="Calibri" w:cs="Calibri"/>
              </w:rPr>
              <w:t>²</w:t>
            </w:r>
          </w:p>
        </w:tc>
        <w:tc>
          <w:tcPr>
            <w:tcW w:w="629" w:type="pct"/>
            <w:shd w:val="clear" w:color="auto" w:fill="auto"/>
            <w:noWrap/>
            <w:vAlign w:val="center"/>
            <w:hideMark/>
          </w:tcPr>
          <w:p w:rsidR="007525D8" w:rsidRPr="007A070E" w:rsidRDefault="007525D8" w:rsidP="001D22F2">
            <w:pPr>
              <w:spacing w:line="360" w:lineRule="auto"/>
              <w:jc w:val="both"/>
            </w:pPr>
            <w:r w:rsidRPr="007A070E">
              <w:t>1,8</w:t>
            </w:r>
          </w:p>
        </w:tc>
        <w:tc>
          <w:tcPr>
            <w:tcW w:w="624" w:type="pct"/>
          </w:tcPr>
          <w:p w:rsidR="007525D8" w:rsidRPr="007A070E" w:rsidRDefault="007525D8" w:rsidP="001D22F2">
            <w:pPr>
              <w:spacing w:line="360" w:lineRule="auto"/>
              <w:jc w:val="both"/>
            </w:pPr>
            <w:r w:rsidRPr="007A070E">
              <w:t>-1,3</w:t>
            </w:r>
          </w:p>
        </w:tc>
        <w:tc>
          <w:tcPr>
            <w:tcW w:w="624" w:type="pct"/>
          </w:tcPr>
          <w:p w:rsidR="007525D8" w:rsidRPr="007A070E" w:rsidRDefault="007525D8" w:rsidP="001D22F2">
            <w:pPr>
              <w:spacing w:line="360" w:lineRule="auto"/>
              <w:jc w:val="both"/>
            </w:pPr>
            <w:r w:rsidRPr="007A070E">
              <w:t>0,8</w:t>
            </w:r>
          </w:p>
        </w:tc>
        <w:tc>
          <w:tcPr>
            <w:tcW w:w="624" w:type="pct"/>
          </w:tcPr>
          <w:p w:rsidR="007525D8" w:rsidRPr="007A070E" w:rsidRDefault="007525D8" w:rsidP="001D22F2">
            <w:pPr>
              <w:spacing w:line="360" w:lineRule="auto"/>
              <w:jc w:val="both"/>
            </w:pPr>
            <w:r w:rsidRPr="007A070E">
              <w:t>- 0,3</w:t>
            </w:r>
          </w:p>
        </w:tc>
        <w:tc>
          <w:tcPr>
            <w:tcW w:w="622" w:type="pct"/>
          </w:tcPr>
          <w:p w:rsidR="007525D8" w:rsidRPr="007A070E" w:rsidRDefault="007525D8" w:rsidP="001D22F2">
            <w:pPr>
              <w:spacing w:line="360" w:lineRule="auto"/>
              <w:jc w:val="both"/>
            </w:pPr>
            <w:r>
              <w:t>0,54</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темп роста/снижение</w:t>
            </w:r>
          </w:p>
        </w:tc>
        <w:tc>
          <w:tcPr>
            <w:tcW w:w="633" w:type="pct"/>
            <w:shd w:val="clear" w:color="auto" w:fill="auto"/>
            <w:vAlign w:val="center"/>
            <w:hideMark/>
          </w:tcPr>
          <w:p w:rsidR="007525D8" w:rsidRPr="007A070E" w:rsidRDefault="007525D8" w:rsidP="001D22F2">
            <w:pPr>
              <w:spacing w:line="360" w:lineRule="auto"/>
              <w:jc w:val="both"/>
            </w:pPr>
            <w:r w:rsidRPr="007A070E">
              <w:t>%</w:t>
            </w:r>
          </w:p>
        </w:tc>
        <w:tc>
          <w:tcPr>
            <w:tcW w:w="629" w:type="pct"/>
            <w:shd w:val="clear" w:color="auto" w:fill="auto"/>
            <w:noWrap/>
            <w:vAlign w:val="center"/>
            <w:hideMark/>
          </w:tcPr>
          <w:p w:rsidR="007525D8" w:rsidRPr="007A070E" w:rsidRDefault="007525D8" w:rsidP="001D22F2">
            <w:pPr>
              <w:spacing w:line="360" w:lineRule="auto"/>
              <w:jc w:val="both"/>
            </w:pPr>
          </w:p>
          <w:p w:rsidR="007525D8" w:rsidRPr="007A070E" w:rsidRDefault="007525D8" w:rsidP="001D22F2">
            <w:pPr>
              <w:spacing w:line="360" w:lineRule="auto"/>
              <w:jc w:val="both"/>
            </w:pPr>
            <w:r w:rsidRPr="007A070E">
              <w:t>42</w:t>
            </w:r>
          </w:p>
        </w:tc>
        <w:tc>
          <w:tcPr>
            <w:tcW w:w="624" w:type="pct"/>
          </w:tcPr>
          <w:p w:rsidR="007525D8" w:rsidRPr="007A070E" w:rsidRDefault="007525D8" w:rsidP="001D22F2">
            <w:pPr>
              <w:spacing w:line="360" w:lineRule="auto"/>
              <w:jc w:val="both"/>
            </w:pPr>
          </w:p>
          <w:p w:rsidR="007525D8" w:rsidRPr="007A070E" w:rsidRDefault="007525D8" w:rsidP="001D22F2">
            <w:pPr>
              <w:spacing w:line="360" w:lineRule="auto"/>
              <w:jc w:val="both"/>
            </w:pPr>
            <w:r w:rsidRPr="007A070E">
              <w:t>41</w:t>
            </w:r>
          </w:p>
        </w:tc>
        <w:tc>
          <w:tcPr>
            <w:tcW w:w="624" w:type="pct"/>
          </w:tcPr>
          <w:p w:rsidR="007525D8" w:rsidRPr="007A070E" w:rsidRDefault="007525D8" w:rsidP="001D22F2">
            <w:pPr>
              <w:spacing w:line="360" w:lineRule="auto"/>
              <w:jc w:val="both"/>
            </w:pPr>
          </w:p>
          <w:p w:rsidR="007525D8" w:rsidRPr="007A070E" w:rsidRDefault="007525D8" w:rsidP="001D22F2">
            <w:pPr>
              <w:spacing w:line="360" w:lineRule="auto"/>
              <w:jc w:val="both"/>
            </w:pPr>
            <w:r w:rsidRPr="007A070E">
              <w:t>47.05</w:t>
            </w:r>
          </w:p>
        </w:tc>
        <w:tc>
          <w:tcPr>
            <w:tcW w:w="624" w:type="pct"/>
          </w:tcPr>
          <w:p w:rsidR="007525D8" w:rsidRPr="007A070E" w:rsidRDefault="007525D8" w:rsidP="001D22F2">
            <w:pPr>
              <w:spacing w:line="360" w:lineRule="auto"/>
              <w:jc w:val="both"/>
            </w:pPr>
          </w:p>
          <w:p w:rsidR="007525D8" w:rsidRPr="007A070E" w:rsidRDefault="007525D8" w:rsidP="001D22F2">
            <w:pPr>
              <w:spacing w:line="360" w:lineRule="auto"/>
              <w:jc w:val="both"/>
            </w:pPr>
            <w:r w:rsidRPr="007A070E">
              <w:t>- 22.05</w:t>
            </w:r>
          </w:p>
        </w:tc>
        <w:tc>
          <w:tcPr>
            <w:tcW w:w="622" w:type="pct"/>
          </w:tcPr>
          <w:p w:rsidR="007525D8" w:rsidRDefault="007525D8" w:rsidP="001D22F2">
            <w:pPr>
              <w:spacing w:line="360" w:lineRule="auto"/>
              <w:jc w:val="both"/>
            </w:pPr>
          </w:p>
          <w:p w:rsidR="007525D8" w:rsidRPr="007A070E" w:rsidRDefault="007525D8" w:rsidP="001D22F2">
            <w:pPr>
              <w:spacing w:line="360" w:lineRule="auto"/>
              <w:jc w:val="both"/>
            </w:pPr>
            <w:r>
              <w:t>39,7</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rPr>
                <w:b/>
                <w:bCs/>
              </w:rPr>
            </w:pPr>
            <w:r w:rsidRPr="007A070E">
              <w:rPr>
                <w:b/>
                <w:bCs/>
              </w:rPr>
              <w:t>Обеспеченность населения жилой площадью</w:t>
            </w:r>
          </w:p>
        </w:tc>
        <w:tc>
          <w:tcPr>
            <w:tcW w:w="633" w:type="pct"/>
            <w:shd w:val="clear" w:color="auto" w:fill="auto"/>
            <w:vAlign w:val="center"/>
            <w:hideMark/>
          </w:tcPr>
          <w:p w:rsidR="007525D8" w:rsidRPr="007A070E" w:rsidRDefault="007525D8" w:rsidP="001D22F2">
            <w:pPr>
              <w:spacing w:line="360" w:lineRule="auto"/>
              <w:jc w:val="both"/>
              <w:rPr>
                <w:b/>
                <w:bCs/>
              </w:rPr>
            </w:pPr>
            <w:r w:rsidRPr="007A070E">
              <w:rPr>
                <w:b/>
                <w:bCs/>
              </w:rPr>
              <w:t>м</w:t>
            </w:r>
            <w:r w:rsidRPr="007A070E">
              <w:rPr>
                <w:rFonts w:ascii="Calibri" w:hAnsi="Calibri" w:cs="Calibri"/>
                <w:b/>
                <w:bCs/>
              </w:rPr>
              <w:t>²</w:t>
            </w:r>
            <w:r w:rsidRPr="007A070E">
              <w:rPr>
                <w:b/>
                <w:bCs/>
              </w:rPr>
              <w:t>/чел.</w:t>
            </w:r>
          </w:p>
        </w:tc>
        <w:tc>
          <w:tcPr>
            <w:tcW w:w="629" w:type="pct"/>
            <w:shd w:val="clear" w:color="auto" w:fill="auto"/>
            <w:noWrap/>
            <w:vAlign w:val="center"/>
            <w:hideMark/>
          </w:tcPr>
          <w:p w:rsidR="007525D8" w:rsidRPr="007A070E" w:rsidRDefault="007525D8" w:rsidP="001D22F2">
            <w:pPr>
              <w:spacing w:line="360" w:lineRule="auto"/>
              <w:jc w:val="both"/>
              <w:rPr>
                <w:b/>
                <w:bCs/>
              </w:rPr>
            </w:pPr>
            <w:r w:rsidRPr="007A070E">
              <w:rPr>
                <w:b/>
                <w:bCs/>
              </w:rPr>
              <w:t>27,4</w:t>
            </w:r>
          </w:p>
        </w:tc>
        <w:tc>
          <w:tcPr>
            <w:tcW w:w="624" w:type="pct"/>
          </w:tcPr>
          <w:p w:rsidR="007525D8" w:rsidRPr="007A070E" w:rsidRDefault="007525D8" w:rsidP="001D22F2">
            <w:pPr>
              <w:spacing w:line="360" w:lineRule="auto"/>
              <w:jc w:val="both"/>
              <w:rPr>
                <w:b/>
                <w:bCs/>
              </w:rPr>
            </w:pPr>
          </w:p>
          <w:p w:rsidR="007525D8" w:rsidRPr="007A070E" w:rsidRDefault="007525D8" w:rsidP="001D22F2">
            <w:pPr>
              <w:spacing w:line="360" w:lineRule="auto"/>
              <w:jc w:val="both"/>
              <w:rPr>
                <w:b/>
              </w:rPr>
            </w:pPr>
            <w:r w:rsidRPr="007A070E">
              <w:t xml:space="preserve">   </w:t>
            </w:r>
            <w:r w:rsidRPr="007A070E">
              <w:rPr>
                <w:b/>
              </w:rPr>
              <w:t>27,9</w:t>
            </w:r>
          </w:p>
        </w:tc>
        <w:tc>
          <w:tcPr>
            <w:tcW w:w="624" w:type="pct"/>
          </w:tcPr>
          <w:p w:rsidR="007525D8" w:rsidRPr="007A070E" w:rsidRDefault="007525D8" w:rsidP="001D22F2">
            <w:pPr>
              <w:spacing w:line="360" w:lineRule="auto"/>
              <w:jc w:val="both"/>
              <w:rPr>
                <w:b/>
                <w:bCs/>
              </w:rPr>
            </w:pPr>
          </w:p>
          <w:p w:rsidR="007525D8" w:rsidRPr="007A070E" w:rsidRDefault="007525D8" w:rsidP="001D22F2">
            <w:pPr>
              <w:spacing w:line="360" w:lineRule="auto"/>
              <w:jc w:val="both"/>
            </w:pPr>
            <w:r w:rsidRPr="007A070E">
              <w:t>29,7</w:t>
            </w:r>
          </w:p>
        </w:tc>
        <w:tc>
          <w:tcPr>
            <w:tcW w:w="624" w:type="pct"/>
          </w:tcPr>
          <w:p w:rsidR="007525D8" w:rsidRPr="007A070E" w:rsidRDefault="007525D8" w:rsidP="001D22F2">
            <w:pPr>
              <w:spacing w:line="360" w:lineRule="auto"/>
              <w:jc w:val="both"/>
              <w:rPr>
                <w:b/>
                <w:bCs/>
              </w:rPr>
            </w:pPr>
          </w:p>
          <w:p w:rsidR="007525D8" w:rsidRPr="007A070E" w:rsidRDefault="007525D8" w:rsidP="001D22F2">
            <w:pPr>
              <w:spacing w:line="360" w:lineRule="auto"/>
              <w:jc w:val="both"/>
              <w:rPr>
                <w:b/>
                <w:bCs/>
              </w:rPr>
            </w:pPr>
            <w:r w:rsidRPr="007A070E">
              <w:rPr>
                <w:b/>
                <w:bCs/>
              </w:rPr>
              <w:t>22,7</w:t>
            </w:r>
          </w:p>
        </w:tc>
        <w:tc>
          <w:tcPr>
            <w:tcW w:w="622" w:type="pct"/>
          </w:tcPr>
          <w:p w:rsidR="007525D8" w:rsidRDefault="007525D8" w:rsidP="001D22F2">
            <w:pPr>
              <w:spacing w:line="360" w:lineRule="auto"/>
              <w:jc w:val="both"/>
              <w:rPr>
                <w:b/>
                <w:bCs/>
              </w:rPr>
            </w:pPr>
          </w:p>
          <w:p w:rsidR="007525D8" w:rsidRPr="00440864" w:rsidRDefault="007525D8" w:rsidP="001D22F2">
            <w:r>
              <w:t>21,9</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прирост/снижение</w:t>
            </w:r>
          </w:p>
        </w:tc>
        <w:tc>
          <w:tcPr>
            <w:tcW w:w="633" w:type="pct"/>
            <w:shd w:val="clear" w:color="auto" w:fill="auto"/>
            <w:vAlign w:val="center"/>
            <w:hideMark/>
          </w:tcPr>
          <w:p w:rsidR="007525D8" w:rsidRPr="007A070E" w:rsidRDefault="007525D8" w:rsidP="001D22F2">
            <w:pPr>
              <w:spacing w:line="360" w:lineRule="auto"/>
              <w:jc w:val="both"/>
            </w:pPr>
            <w:r w:rsidRPr="007A070E">
              <w:t>м</w:t>
            </w:r>
            <w:r w:rsidRPr="007A070E">
              <w:rPr>
                <w:rFonts w:ascii="Calibri" w:hAnsi="Calibri" w:cs="Calibri"/>
              </w:rPr>
              <w:t>²</w:t>
            </w:r>
            <w:r w:rsidRPr="007A070E">
              <w:t>/чел.</w:t>
            </w:r>
          </w:p>
        </w:tc>
        <w:tc>
          <w:tcPr>
            <w:tcW w:w="629" w:type="pct"/>
            <w:shd w:val="clear" w:color="auto" w:fill="auto"/>
            <w:noWrap/>
            <w:vAlign w:val="center"/>
            <w:hideMark/>
          </w:tcPr>
          <w:p w:rsidR="007525D8" w:rsidRPr="007A070E" w:rsidRDefault="007525D8" w:rsidP="001D22F2">
            <w:pPr>
              <w:spacing w:line="360" w:lineRule="auto"/>
              <w:jc w:val="both"/>
            </w:pPr>
            <w:r w:rsidRPr="007A070E">
              <w:t>1,3</w:t>
            </w:r>
          </w:p>
        </w:tc>
        <w:tc>
          <w:tcPr>
            <w:tcW w:w="624" w:type="pct"/>
          </w:tcPr>
          <w:p w:rsidR="007525D8" w:rsidRPr="007A070E" w:rsidRDefault="007525D8" w:rsidP="001D22F2">
            <w:pPr>
              <w:spacing w:line="360" w:lineRule="auto"/>
              <w:jc w:val="both"/>
            </w:pPr>
            <w:r w:rsidRPr="007A070E">
              <w:t>0,5</w:t>
            </w:r>
          </w:p>
        </w:tc>
        <w:tc>
          <w:tcPr>
            <w:tcW w:w="624" w:type="pct"/>
          </w:tcPr>
          <w:p w:rsidR="007525D8" w:rsidRPr="007A070E" w:rsidRDefault="007525D8" w:rsidP="001D22F2">
            <w:pPr>
              <w:spacing w:line="360" w:lineRule="auto"/>
              <w:jc w:val="both"/>
            </w:pPr>
            <w:r w:rsidRPr="007A070E">
              <w:t>1,8</w:t>
            </w:r>
          </w:p>
        </w:tc>
        <w:tc>
          <w:tcPr>
            <w:tcW w:w="624" w:type="pct"/>
          </w:tcPr>
          <w:p w:rsidR="007525D8" w:rsidRPr="007A070E" w:rsidRDefault="007525D8" w:rsidP="001D22F2">
            <w:pPr>
              <w:spacing w:line="360" w:lineRule="auto"/>
              <w:jc w:val="both"/>
            </w:pPr>
            <w:r w:rsidRPr="007A070E">
              <w:t>-7</w:t>
            </w:r>
          </w:p>
        </w:tc>
        <w:tc>
          <w:tcPr>
            <w:tcW w:w="622" w:type="pct"/>
          </w:tcPr>
          <w:p w:rsidR="007525D8" w:rsidRPr="007A070E" w:rsidRDefault="007525D8" w:rsidP="001D22F2">
            <w:pPr>
              <w:spacing w:line="360" w:lineRule="auto"/>
              <w:jc w:val="both"/>
            </w:pPr>
            <w:r>
              <w:t>- 0,8</w:t>
            </w:r>
          </w:p>
        </w:tc>
      </w:tr>
      <w:tr w:rsidR="007525D8" w:rsidRPr="005112A6" w:rsidTr="001D22F2">
        <w:tc>
          <w:tcPr>
            <w:tcW w:w="1244" w:type="pct"/>
            <w:shd w:val="clear" w:color="auto" w:fill="auto"/>
            <w:vAlign w:val="center"/>
            <w:hideMark/>
          </w:tcPr>
          <w:p w:rsidR="007525D8" w:rsidRPr="007A070E" w:rsidRDefault="007525D8" w:rsidP="001D22F2">
            <w:pPr>
              <w:spacing w:line="360" w:lineRule="auto"/>
              <w:jc w:val="both"/>
            </w:pPr>
            <w:r w:rsidRPr="007A070E">
              <w:t>темп роста/снижение</w:t>
            </w:r>
          </w:p>
        </w:tc>
        <w:tc>
          <w:tcPr>
            <w:tcW w:w="633" w:type="pct"/>
            <w:shd w:val="clear" w:color="auto" w:fill="auto"/>
            <w:vAlign w:val="center"/>
            <w:hideMark/>
          </w:tcPr>
          <w:p w:rsidR="007525D8" w:rsidRPr="007A070E" w:rsidRDefault="007525D8" w:rsidP="001D22F2">
            <w:pPr>
              <w:spacing w:line="360" w:lineRule="auto"/>
              <w:jc w:val="both"/>
            </w:pPr>
            <w:r w:rsidRPr="007A070E">
              <w:t>%</w:t>
            </w:r>
          </w:p>
        </w:tc>
        <w:tc>
          <w:tcPr>
            <w:tcW w:w="629" w:type="pct"/>
            <w:shd w:val="clear" w:color="auto" w:fill="auto"/>
            <w:noWrap/>
            <w:hideMark/>
          </w:tcPr>
          <w:p w:rsidR="007525D8" w:rsidRPr="007A070E" w:rsidRDefault="007525D8" w:rsidP="001D22F2">
            <w:pPr>
              <w:spacing w:line="360" w:lineRule="auto"/>
            </w:pPr>
            <w:r w:rsidRPr="007A070E">
              <w:t>105</w:t>
            </w:r>
          </w:p>
        </w:tc>
        <w:tc>
          <w:tcPr>
            <w:tcW w:w="624" w:type="pct"/>
          </w:tcPr>
          <w:p w:rsidR="007525D8" w:rsidRPr="007A070E" w:rsidRDefault="007525D8" w:rsidP="001D22F2">
            <w:pPr>
              <w:spacing w:line="360" w:lineRule="auto"/>
            </w:pPr>
            <w:r w:rsidRPr="007A070E">
              <w:t>102</w:t>
            </w:r>
          </w:p>
        </w:tc>
        <w:tc>
          <w:tcPr>
            <w:tcW w:w="624" w:type="pct"/>
          </w:tcPr>
          <w:p w:rsidR="007525D8" w:rsidRPr="007A070E" w:rsidRDefault="007525D8" w:rsidP="001D22F2">
            <w:pPr>
              <w:spacing w:line="360" w:lineRule="auto"/>
            </w:pPr>
            <w:r w:rsidRPr="007A070E">
              <w:t>106</w:t>
            </w:r>
          </w:p>
        </w:tc>
        <w:tc>
          <w:tcPr>
            <w:tcW w:w="624" w:type="pct"/>
          </w:tcPr>
          <w:p w:rsidR="007525D8" w:rsidRPr="007A070E" w:rsidRDefault="007525D8" w:rsidP="001D22F2">
            <w:pPr>
              <w:spacing w:line="360" w:lineRule="auto"/>
            </w:pPr>
            <w:r w:rsidRPr="007A070E">
              <w:t>30.83</w:t>
            </w:r>
          </w:p>
        </w:tc>
        <w:tc>
          <w:tcPr>
            <w:tcW w:w="622" w:type="pct"/>
          </w:tcPr>
          <w:p w:rsidR="007525D8" w:rsidRPr="007A070E" w:rsidRDefault="007525D8" w:rsidP="001D22F2">
            <w:pPr>
              <w:spacing w:line="360" w:lineRule="auto"/>
            </w:pPr>
            <w:r>
              <w:t>3,53</w:t>
            </w:r>
          </w:p>
        </w:tc>
      </w:tr>
    </w:tbl>
    <w:p w:rsidR="007525D8" w:rsidRDefault="007525D8" w:rsidP="007525D8">
      <w:pPr>
        <w:spacing w:line="360" w:lineRule="auto"/>
        <w:jc w:val="both"/>
      </w:pPr>
      <w:r>
        <w:br w:type="textWrapping" w:clear="all"/>
      </w:r>
    </w:p>
    <w:p w:rsidR="007525D8" w:rsidRPr="003B37FF" w:rsidRDefault="007525D8" w:rsidP="007525D8">
      <w:pPr>
        <w:pStyle w:val="af2"/>
        <w:spacing w:line="360" w:lineRule="auto"/>
        <w:ind w:firstLine="567"/>
        <w:jc w:val="both"/>
        <w:rPr>
          <w:rFonts w:ascii="Times New Roman" w:hAnsi="Times New Roman"/>
          <w:sz w:val="28"/>
          <w:szCs w:val="28"/>
        </w:rPr>
      </w:pPr>
      <w:r>
        <w:rPr>
          <w:rFonts w:ascii="Times New Roman" w:hAnsi="Times New Roman"/>
          <w:sz w:val="28"/>
          <w:szCs w:val="28"/>
        </w:rPr>
        <w:t xml:space="preserve">Построен и введен в эксплуатацию 5- ти </w:t>
      </w:r>
      <w:r w:rsidRPr="003B37FF">
        <w:rPr>
          <w:rFonts w:ascii="Times New Roman" w:hAnsi="Times New Roman"/>
          <w:sz w:val="28"/>
          <w:szCs w:val="28"/>
        </w:rPr>
        <w:t xml:space="preserve"> квартирный жилой дом </w:t>
      </w:r>
      <w:r>
        <w:rPr>
          <w:rFonts w:ascii="Times New Roman" w:hAnsi="Times New Roman"/>
          <w:sz w:val="28"/>
          <w:szCs w:val="28"/>
        </w:rPr>
        <w:t>площадью 231,1</w:t>
      </w:r>
      <w:r w:rsidRPr="003B37FF">
        <w:rPr>
          <w:rFonts w:ascii="Times New Roman" w:hAnsi="Times New Roman"/>
          <w:sz w:val="28"/>
          <w:szCs w:val="28"/>
        </w:rPr>
        <w:t>м</w:t>
      </w:r>
      <w:r w:rsidRPr="003B37FF">
        <w:rPr>
          <w:rFonts w:ascii="Times New Roman" w:hAnsi="Times New Roman"/>
          <w:sz w:val="28"/>
          <w:szCs w:val="28"/>
          <w:vertAlign w:val="superscript"/>
        </w:rPr>
        <w:t xml:space="preserve">2 </w:t>
      </w:r>
      <w:r>
        <w:rPr>
          <w:rFonts w:ascii="Times New Roman" w:hAnsi="Times New Roman"/>
          <w:sz w:val="28"/>
          <w:szCs w:val="28"/>
        </w:rPr>
        <w:t>д. Ушья ул. Новая д.42</w:t>
      </w:r>
      <w:r w:rsidRPr="003B37FF">
        <w:rPr>
          <w:rFonts w:ascii="Times New Roman" w:hAnsi="Times New Roman"/>
          <w:sz w:val="28"/>
          <w:szCs w:val="28"/>
        </w:rPr>
        <w:t xml:space="preserve">. </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t>2.7</w:t>
      </w:r>
      <w:r w:rsidRPr="002552FD">
        <w:rPr>
          <w:b/>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r w:rsidRPr="002552FD">
        <w:rPr>
          <w:color w:val="000000" w:themeColor="text1"/>
          <w:sz w:val="28"/>
          <w:szCs w:val="28"/>
        </w:rPr>
        <w:t>;</w:t>
      </w:r>
    </w:p>
    <w:p w:rsidR="007525D8" w:rsidRPr="00F632C1" w:rsidRDefault="007525D8" w:rsidP="007525D8">
      <w:pPr>
        <w:pStyle w:val="afb"/>
        <w:rPr>
          <w:sz w:val="28"/>
          <w:szCs w:val="28"/>
        </w:rPr>
      </w:pPr>
      <w:r w:rsidRPr="00F632C1">
        <w:rPr>
          <w:sz w:val="28"/>
          <w:szCs w:val="28"/>
        </w:rPr>
        <w:t xml:space="preserve">На территории сельского поселения Мулымья транспортное обслуживание осуществляется автомобильным транспортом. </w:t>
      </w:r>
    </w:p>
    <w:p w:rsidR="007525D8" w:rsidRPr="00F632C1" w:rsidRDefault="007525D8" w:rsidP="007525D8">
      <w:pPr>
        <w:pStyle w:val="afb"/>
        <w:rPr>
          <w:i/>
          <w:sz w:val="28"/>
          <w:szCs w:val="28"/>
          <w:u w:val="single"/>
        </w:rPr>
      </w:pPr>
      <w:r w:rsidRPr="00F632C1">
        <w:rPr>
          <w:i/>
          <w:sz w:val="28"/>
          <w:szCs w:val="28"/>
          <w:u w:val="single"/>
        </w:rPr>
        <w:t>Автомобильный транспорт.</w:t>
      </w:r>
    </w:p>
    <w:p w:rsidR="007525D8" w:rsidRPr="00F632C1" w:rsidRDefault="007525D8" w:rsidP="007525D8">
      <w:pPr>
        <w:pStyle w:val="afb"/>
        <w:rPr>
          <w:sz w:val="28"/>
          <w:szCs w:val="28"/>
        </w:rPr>
      </w:pPr>
      <w:r w:rsidRPr="00F632C1">
        <w:rPr>
          <w:sz w:val="28"/>
          <w:szCs w:val="28"/>
        </w:rPr>
        <w:t xml:space="preserve">В настоящее время связь с сельским поселением осуществляется по автомобильным дорогам: </w:t>
      </w:r>
    </w:p>
    <w:p w:rsidR="007525D8" w:rsidRPr="00F632C1" w:rsidRDefault="007525D8" w:rsidP="007525D8">
      <w:pPr>
        <w:pStyle w:val="a"/>
        <w:spacing w:line="360" w:lineRule="auto"/>
        <w:rPr>
          <w:sz w:val="28"/>
          <w:szCs w:val="28"/>
        </w:rPr>
      </w:pPr>
      <w:r w:rsidRPr="00F632C1">
        <w:rPr>
          <w:sz w:val="28"/>
          <w:szCs w:val="28"/>
        </w:rPr>
        <w:t>г. Урай – с. Шаим, протяженностью 29,669 км (</w:t>
      </w:r>
      <w:r w:rsidRPr="00F632C1">
        <w:rPr>
          <w:sz w:val="28"/>
          <w:szCs w:val="28"/>
          <w:lang w:val="en-US"/>
        </w:rPr>
        <w:t>IV</w:t>
      </w:r>
      <w:r w:rsidRPr="00F632C1">
        <w:rPr>
          <w:sz w:val="28"/>
          <w:szCs w:val="28"/>
        </w:rPr>
        <w:t xml:space="preserve"> техническая категория).</w:t>
      </w:r>
    </w:p>
    <w:p w:rsidR="007525D8" w:rsidRPr="00F632C1" w:rsidRDefault="007525D8" w:rsidP="007525D8">
      <w:pPr>
        <w:pStyle w:val="afb"/>
        <w:rPr>
          <w:sz w:val="28"/>
          <w:szCs w:val="28"/>
        </w:rPr>
      </w:pPr>
      <w:r w:rsidRPr="00F632C1">
        <w:rPr>
          <w:sz w:val="28"/>
          <w:szCs w:val="28"/>
        </w:rPr>
        <w:lastRenderedPageBreak/>
        <w:t>С южной и западной стороны от поселка Мулымья проходит Федеральная автомобильная дорога г. Урай – г. Советский, протяженностью 38,107 км (</w:t>
      </w:r>
      <w:r w:rsidRPr="00F632C1">
        <w:rPr>
          <w:sz w:val="28"/>
          <w:szCs w:val="28"/>
          <w:lang w:val="en-US"/>
        </w:rPr>
        <w:t>III</w:t>
      </w:r>
      <w:r w:rsidRPr="00F632C1">
        <w:rPr>
          <w:sz w:val="28"/>
          <w:szCs w:val="28"/>
        </w:rPr>
        <w:t xml:space="preserve"> техническая категория).</w:t>
      </w:r>
    </w:p>
    <w:p w:rsidR="007525D8" w:rsidRDefault="007525D8" w:rsidP="007525D8">
      <w:pPr>
        <w:pStyle w:val="afb"/>
        <w:rPr>
          <w:color w:val="000000"/>
          <w:sz w:val="28"/>
          <w:szCs w:val="28"/>
        </w:rPr>
      </w:pPr>
      <w:r w:rsidRPr="00F632C1">
        <w:rPr>
          <w:sz w:val="28"/>
          <w:szCs w:val="28"/>
        </w:rPr>
        <w:t xml:space="preserve">Связь с районным центром пгт. Междуреченский и г. Урай осуществляется перевозками пассажиров пригородным и междугородным транспортом общего пользования. </w:t>
      </w:r>
    </w:p>
    <w:p w:rsidR="007525D8" w:rsidRPr="00E91FEE" w:rsidRDefault="007525D8" w:rsidP="007525D8">
      <w:pPr>
        <w:pStyle w:val="afb"/>
        <w:rPr>
          <w:sz w:val="28"/>
          <w:szCs w:val="28"/>
        </w:rPr>
      </w:pPr>
      <w:r w:rsidRPr="00E91FEE">
        <w:rPr>
          <w:sz w:val="28"/>
          <w:szCs w:val="28"/>
        </w:rPr>
        <w:t>Улично-дорожная сеть населенных пунктов сельского поселения представлена улицами (дорогами) с грунтовым покрытием, которые образуют опорный каркас. Общая протяженность дорог составляет 25,640 км.</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2.8. </w:t>
      </w:r>
      <w:r w:rsidRPr="002552FD">
        <w:rPr>
          <w:b/>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25D8" w:rsidRPr="00592917" w:rsidRDefault="007525D8" w:rsidP="007525D8">
      <w:pPr>
        <w:pStyle w:val="a9"/>
        <w:spacing w:line="360" w:lineRule="auto"/>
        <w:ind w:left="0" w:firstLine="601"/>
        <w:jc w:val="both"/>
        <w:rPr>
          <w:rFonts w:ascii="Times New Roman" w:hAnsi="Times New Roman"/>
          <w:sz w:val="28"/>
          <w:szCs w:val="28"/>
        </w:rPr>
      </w:pPr>
      <w:r w:rsidRPr="00592917">
        <w:rPr>
          <w:rFonts w:ascii="Times New Roman" w:hAnsi="Times New Roman"/>
          <w:sz w:val="28"/>
          <w:szCs w:val="28"/>
        </w:rPr>
        <w:t xml:space="preserve">В сфере </w:t>
      </w:r>
      <w:r>
        <w:rPr>
          <w:rFonts w:ascii="Times New Roman" w:hAnsi="Times New Roman"/>
          <w:color w:val="000000"/>
          <w:sz w:val="28"/>
          <w:szCs w:val="28"/>
        </w:rPr>
        <w:t>профилактики</w:t>
      </w:r>
      <w:r w:rsidRPr="00FD57D3">
        <w:rPr>
          <w:rFonts w:ascii="Times New Roman" w:hAnsi="Times New Roman"/>
          <w:color w:val="000000"/>
          <w:sz w:val="28"/>
          <w:szCs w:val="28"/>
        </w:rPr>
        <w:t xml:space="preserve"> терроризма и экстремизма, а также в минимизации и (или) ликвидации последствий проявлений терроризма и экстремизма в границах поселения</w:t>
      </w:r>
      <w:r w:rsidRPr="00592917">
        <w:rPr>
          <w:rFonts w:ascii="Times New Roman" w:hAnsi="Times New Roman"/>
          <w:sz w:val="28"/>
          <w:szCs w:val="28"/>
        </w:rPr>
        <w:t xml:space="preserve"> администрацией сельского поселения Мулымья утверждена муниципальная целевая программа «</w:t>
      </w:r>
      <w:r>
        <w:rPr>
          <w:rFonts w:ascii="Times New Roman" w:hAnsi="Times New Roman"/>
          <w:sz w:val="28"/>
          <w:szCs w:val="28"/>
          <w:shd w:val="clear" w:color="auto" w:fill="FFFFFF"/>
        </w:rPr>
        <w:t xml:space="preserve">Профилактика </w:t>
      </w:r>
      <w:r w:rsidRPr="00592917">
        <w:rPr>
          <w:rFonts w:ascii="Times New Roman" w:hAnsi="Times New Roman"/>
          <w:sz w:val="28"/>
          <w:szCs w:val="28"/>
          <w:shd w:val="clear" w:color="auto" w:fill="FFFFFF"/>
        </w:rPr>
        <w:t xml:space="preserve"> экстремизма, гармонизация межэтнических и межкультурных отношений, укрепление толерантности в сел</w:t>
      </w:r>
      <w:r>
        <w:rPr>
          <w:rFonts w:ascii="Times New Roman" w:hAnsi="Times New Roman"/>
          <w:sz w:val="28"/>
          <w:szCs w:val="28"/>
          <w:shd w:val="clear" w:color="auto" w:fill="FFFFFF"/>
        </w:rPr>
        <w:t>ьском поселении Мулымья на 2020 год и на плановый период 2021  -  2030</w:t>
      </w:r>
      <w:r w:rsidRPr="00592917">
        <w:rPr>
          <w:rFonts w:ascii="Times New Roman" w:hAnsi="Times New Roman"/>
          <w:sz w:val="28"/>
          <w:szCs w:val="28"/>
          <w:shd w:val="clear" w:color="auto" w:fill="FFFFFF"/>
        </w:rPr>
        <w:t xml:space="preserve"> годы»</w:t>
      </w:r>
      <w:r w:rsidRPr="00592917">
        <w:rPr>
          <w:rFonts w:ascii="Tahoma" w:hAnsi="Tahoma" w:cs="Tahoma"/>
          <w:color w:val="3B2D36"/>
          <w:sz w:val="28"/>
          <w:szCs w:val="28"/>
          <w:shd w:val="clear" w:color="auto" w:fill="FFFFFF"/>
        </w:rPr>
        <w:t> </w:t>
      </w:r>
      <w:r w:rsidRPr="00592917">
        <w:rPr>
          <w:rFonts w:ascii="Times New Roman" w:hAnsi="Times New Roman"/>
          <w:sz w:val="28"/>
          <w:szCs w:val="28"/>
        </w:rPr>
        <w:t xml:space="preserve"> </w:t>
      </w:r>
    </w:p>
    <w:p w:rsidR="007525D8" w:rsidRPr="005249C4" w:rsidRDefault="007525D8" w:rsidP="007525D8">
      <w:pPr>
        <w:spacing w:line="360" w:lineRule="auto"/>
        <w:jc w:val="both"/>
        <w:rPr>
          <w:sz w:val="28"/>
          <w:szCs w:val="28"/>
        </w:rPr>
      </w:pPr>
      <w:r w:rsidRPr="00E91FEE">
        <w:rPr>
          <w:sz w:val="28"/>
          <w:szCs w:val="28"/>
        </w:rPr>
        <w:t xml:space="preserve">  </w:t>
      </w:r>
      <w:r w:rsidRPr="005249C4">
        <w:rPr>
          <w:color w:val="000000"/>
          <w:sz w:val="28"/>
          <w:szCs w:val="28"/>
        </w:rPr>
        <w:t xml:space="preserve"> </w:t>
      </w:r>
      <w:r w:rsidRPr="00E91FEE">
        <w:rPr>
          <w:sz w:val="28"/>
          <w:szCs w:val="28"/>
        </w:rPr>
        <w:t>На сайте администрации создан р</w:t>
      </w:r>
      <w:r>
        <w:rPr>
          <w:sz w:val="28"/>
          <w:szCs w:val="28"/>
        </w:rPr>
        <w:t>аздел Противодействие экстремизма</w:t>
      </w:r>
      <w:r w:rsidRPr="00E91FEE">
        <w:rPr>
          <w:sz w:val="28"/>
          <w:szCs w:val="28"/>
        </w:rPr>
        <w:t>, где размещается актуальная информация о проведенных мероприятиях в</w:t>
      </w:r>
      <w:r>
        <w:rPr>
          <w:sz w:val="28"/>
          <w:szCs w:val="28"/>
        </w:rPr>
        <w:t xml:space="preserve"> сфере профилактики </w:t>
      </w:r>
      <w:r w:rsidRPr="00E91FEE">
        <w:rPr>
          <w:sz w:val="28"/>
          <w:szCs w:val="28"/>
        </w:rPr>
        <w:t xml:space="preserve"> экстремизма, а также</w:t>
      </w:r>
      <w:r>
        <w:t xml:space="preserve"> </w:t>
      </w:r>
      <w:r w:rsidRPr="00E91FEE">
        <w:rPr>
          <w:color w:val="000000"/>
          <w:sz w:val="28"/>
          <w:szCs w:val="28"/>
        </w:rPr>
        <w:t xml:space="preserve"> в минимизации и (или) ликвидации пос</w:t>
      </w:r>
      <w:r>
        <w:rPr>
          <w:color w:val="000000"/>
          <w:sz w:val="28"/>
          <w:szCs w:val="28"/>
        </w:rPr>
        <w:t xml:space="preserve">ледствий проявлений </w:t>
      </w:r>
      <w:r w:rsidRPr="00E91FEE">
        <w:rPr>
          <w:color w:val="000000"/>
          <w:sz w:val="28"/>
          <w:szCs w:val="28"/>
        </w:rPr>
        <w:t xml:space="preserve"> экстремизма в границах поселения</w:t>
      </w:r>
      <w:r>
        <w:rPr>
          <w:color w:val="000000"/>
          <w:sz w:val="28"/>
          <w:szCs w:val="28"/>
        </w:rPr>
        <w:t>.</w:t>
      </w:r>
    </w:p>
    <w:p w:rsidR="007525D8" w:rsidRPr="005249C4" w:rsidRDefault="007525D8" w:rsidP="007525D8">
      <w:pPr>
        <w:shd w:val="clear" w:color="auto" w:fill="FFFFFF"/>
        <w:spacing w:line="360" w:lineRule="auto"/>
        <w:ind w:right="390" w:firstLine="709"/>
        <w:jc w:val="both"/>
        <w:rPr>
          <w:color w:val="000000"/>
          <w:sz w:val="28"/>
          <w:szCs w:val="28"/>
        </w:rPr>
      </w:pPr>
      <w:r w:rsidRPr="005249C4">
        <w:rPr>
          <w:color w:val="000000"/>
          <w:sz w:val="28"/>
          <w:szCs w:val="28"/>
        </w:rPr>
        <w:t xml:space="preserve">Своей основной задачей в этом направлении </w:t>
      </w:r>
      <w:r>
        <w:rPr>
          <w:color w:val="000000"/>
          <w:sz w:val="28"/>
          <w:szCs w:val="28"/>
        </w:rPr>
        <w:t xml:space="preserve">является </w:t>
      </w:r>
      <w:r w:rsidRPr="005249C4">
        <w:rPr>
          <w:color w:val="000000"/>
          <w:sz w:val="28"/>
          <w:szCs w:val="28"/>
        </w:rPr>
        <w:t xml:space="preserve">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w:t>
      </w:r>
      <w:r w:rsidRPr="005249C4">
        <w:rPr>
          <w:color w:val="000000"/>
          <w:sz w:val="28"/>
          <w:szCs w:val="28"/>
        </w:rPr>
        <w:lastRenderedPageBreak/>
        <w:t>администрацией работа основана на тесном межведомственном взаимодействии учреждений образования, культуры, совета ветеранов.</w:t>
      </w:r>
    </w:p>
    <w:p w:rsidR="007525D8" w:rsidRDefault="007525D8" w:rsidP="007525D8">
      <w:pPr>
        <w:shd w:val="clear" w:color="auto" w:fill="FFFFFF"/>
        <w:spacing w:line="360" w:lineRule="auto"/>
        <w:ind w:right="390" w:firstLine="709"/>
        <w:jc w:val="both"/>
        <w:rPr>
          <w:color w:val="000000"/>
          <w:sz w:val="28"/>
          <w:szCs w:val="28"/>
        </w:rPr>
      </w:pPr>
      <w:r w:rsidRPr="005249C4">
        <w:rPr>
          <w:color w:val="000000"/>
          <w:sz w:val="28"/>
          <w:szCs w:val="28"/>
        </w:rPr>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7525D8" w:rsidRPr="00CF7F21" w:rsidRDefault="007525D8" w:rsidP="007525D8">
      <w:pPr>
        <w:shd w:val="clear" w:color="auto" w:fill="FFFFFF"/>
        <w:spacing w:line="360" w:lineRule="auto"/>
        <w:ind w:firstLine="691"/>
        <w:jc w:val="both"/>
        <w:rPr>
          <w:spacing w:val="-3"/>
          <w:sz w:val="28"/>
          <w:szCs w:val="28"/>
        </w:rPr>
      </w:pPr>
      <w:r w:rsidRPr="00CF7F21">
        <w:rPr>
          <w:spacing w:val="-3"/>
          <w:sz w:val="28"/>
          <w:szCs w:val="28"/>
        </w:rPr>
        <w:t>За отчетный период в общественно-политической сфере сельского поселения Мулымья  факторов, способствующих проявлению экстремизма</w:t>
      </w:r>
      <w:r>
        <w:rPr>
          <w:spacing w:val="-3"/>
          <w:sz w:val="28"/>
          <w:szCs w:val="28"/>
        </w:rPr>
        <w:t>,</w:t>
      </w:r>
      <w:r w:rsidRPr="00CF7F21">
        <w:rPr>
          <w:spacing w:val="-3"/>
          <w:sz w:val="28"/>
          <w:szCs w:val="28"/>
        </w:rPr>
        <w:t xml:space="preserve">  расширению социальной базы  экстремизма не зафиксировано.</w:t>
      </w:r>
    </w:p>
    <w:p w:rsidR="007525D8" w:rsidRPr="004C5E09" w:rsidRDefault="007525D8" w:rsidP="007525D8">
      <w:pPr>
        <w:spacing w:line="360" w:lineRule="auto"/>
        <w:jc w:val="both"/>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2.9. </w:t>
      </w:r>
      <w:r w:rsidRPr="002552FD">
        <w:rPr>
          <w:b/>
          <w:color w:val="000000" w:themeColor="text1"/>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25D8" w:rsidRPr="00592917" w:rsidRDefault="007525D8" w:rsidP="007525D8">
      <w:pPr>
        <w:spacing w:line="360" w:lineRule="auto"/>
        <w:ind w:firstLine="601"/>
        <w:jc w:val="both"/>
        <w:rPr>
          <w:sz w:val="28"/>
          <w:szCs w:val="28"/>
        </w:rPr>
      </w:pPr>
      <w:r w:rsidRPr="00592917">
        <w:rPr>
          <w:sz w:val="28"/>
          <w:szCs w:val="28"/>
        </w:rPr>
        <w:t>В рамках информационно-разъяснительной работы проводилась  разъяснительная  работа среди молодежи сельского поселения Мулымья о недопущении межнациональных и межконфессиональных конфликтов, соблюдении правил поведения в общественных местах, недопущения фактов правонарушений с их стороны.</w:t>
      </w:r>
    </w:p>
    <w:p w:rsidR="007525D8" w:rsidRPr="00DE50AC" w:rsidRDefault="007525D8" w:rsidP="007525D8">
      <w:pPr>
        <w:autoSpaceDE w:val="0"/>
        <w:autoSpaceDN w:val="0"/>
        <w:adjustRightInd w:val="0"/>
        <w:spacing w:line="360" w:lineRule="auto"/>
        <w:ind w:firstLine="709"/>
        <w:jc w:val="both"/>
        <w:rPr>
          <w:sz w:val="28"/>
          <w:szCs w:val="28"/>
        </w:rPr>
      </w:pPr>
      <w:r w:rsidRPr="00DE50AC">
        <w:rPr>
          <w:sz w:val="28"/>
          <w:szCs w:val="28"/>
        </w:rPr>
        <w:t xml:space="preserve">В  учреждениях культуры проводятся мероприятия на формирование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Проводимые мероприятия  и система работы с населением в </w:t>
      </w:r>
      <w:r w:rsidRPr="00DE50AC">
        <w:rPr>
          <w:sz w:val="28"/>
          <w:szCs w:val="28"/>
        </w:rPr>
        <w:lastRenderedPageBreak/>
        <w:t>значительной степени направлены на воспитание толерантного сознания и поведения, неприятие национализма, шовинизма и экстремизма.</w:t>
      </w:r>
    </w:p>
    <w:p w:rsidR="007525D8" w:rsidRPr="00C61953" w:rsidRDefault="007525D8" w:rsidP="007525D8">
      <w:pPr>
        <w:autoSpaceDE w:val="0"/>
        <w:autoSpaceDN w:val="0"/>
        <w:adjustRightInd w:val="0"/>
        <w:spacing w:line="360" w:lineRule="auto"/>
        <w:ind w:firstLine="709"/>
        <w:jc w:val="both"/>
        <w:rPr>
          <w:sz w:val="28"/>
          <w:szCs w:val="28"/>
        </w:rPr>
      </w:pPr>
      <w:r w:rsidRPr="00C61953">
        <w:rPr>
          <w:sz w:val="28"/>
          <w:szCs w:val="28"/>
        </w:rPr>
        <w:t xml:space="preserve">В 2019 году совместно с приходом храма Матроны Московской  были проведены такие мероприятия: </w:t>
      </w:r>
    </w:p>
    <w:p w:rsidR="007525D8" w:rsidRDefault="007525D8" w:rsidP="007525D8">
      <w:pPr>
        <w:spacing w:line="360" w:lineRule="auto"/>
        <w:ind w:firstLine="708"/>
        <w:jc w:val="both"/>
        <w:rPr>
          <w:color w:val="000000"/>
          <w:sz w:val="28"/>
          <w:szCs w:val="28"/>
          <w:shd w:val="clear" w:color="auto" w:fill="FFFFFF"/>
        </w:rPr>
      </w:pPr>
      <w:r>
        <w:rPr>
          <w:color w:val="000000"/>
          <w:sz w:val="28"/>
          <w:szCs w:val="28"/>
          <w:shd w:val="clear" w:color="auto" w:fill="FFFFFF"/>
        </w:rPr>
        <w:t>2 мая в с.Чантырья прошел отборочный этап Епархиального конкурса "Пасха Красная", в котором приняли участие творческий коллектив МУ «СЦК ШАИМ» СДК д.Ушья, хоровой коллектив «Вдохновение » и отдельный исполнитель Собирова Р.В.</w:t>
      </w:r>
    </w:p>
    <w:p w:rsidR="007525D8" w:rsidRPr="00C61953" w:rsidRDefault="007525D8" w:rsidP="007525D8">
      <w:pPr>
        <w:autoSpaceDE w:val="0"/>
        <w:autoSpaceDN w:val="0"/>
        <w:adjustRightInd w:val="0"/>
        <w:spacing w:line="360" w:lineRule="auto"/>
        <w:ind w:firstLine="709"/>
        <w:jc w:val="both"/>
        <w:rPr>
          <w:sz w:val="28"/>
          <w:szCs w:val="28"/>
        </w:rPr>
      </w:pPr>
      <w:r w:rsidRPr="00C61953">
        <w:rPr>
          <w:sz w:val="28"/>
          <w:szCs w:val="28"/>
        </w:rPr>
        <w:t>Установка поклонного Креста перед въездом в д.Ушья;</w:t>
      </w:r>
    </w:p>
    <w:p w:rsidR="007525D8" w:rsidRDefault="007525D8" w:rsidP="007525D8">
      <w:pPr>
        <w:spacing w:line="360" w:lineRule="auto"/>
        <w:ind w:firstLine="708"/>
        <w:jc w:val="both"/>
        <w:rPr>
          <w:color w:val="000000"/>
          <w:sz w:val="28"/>
          <w:szCs w:val="28"/>
          <w:shd w:val="clear" w:color="auto" w:fill="FFFFFF"/>
        </w:rPr>
      </w:pPr>
      <w:r>
        <w:rPr>
          <w:color w:val="000000"/>
          <w:sz w:val="28"/>
          <w:szCs w:val="28"/>
          <w:shd w:val="clear" w:color="auto" w:fill="FFFFFF"/>
        </w:rPr>
        <w:t>Приятно видеть возрождение традиций русского Православия в нашей стране. Многие верующие, жители городов, деревень начинают осознавать как это важно – сохранить православную веру, передать духовное начало своим детям и внукам.  27 сентября в православный праздник - Воздвижение Креста Господня состоялось освящение символа веры всех православных.</w:t>
      </w:r>
    </w:p>
    <w:p w:rsidR="007525D8" w:rsidRPr="00C61953" w:rsidRDefault="007525D8" w:rsidP="007525D8">
      <w:pPr>
        <w:spacing w:line="360" w:lineRule="auto"/>
        <w:jc w:val="both"/>
        <w:rPr>
          <w:sz w:val="28"/>
          <w:szCs w:val="28"/>
        </w:rPr>
      </w:pPr>
      <w:r w:rsidRPr="00C61953">
        <w:rPr>
          <w:sz w:val="28"/>
          <w:szCs w:val="28"/>
        </w:rPr>
        <w:t>18.01.2019 – Открытие Крещенской купели в д.Ушья- место отдыха карьер. Уже традиционно на карьере проходит освящение проруби, молебен.  Более 300 верующих искупались в Крещенской купели.</w:t>
      </w:r>
    </w:p>
    <w:p w:rsidR="007525D8" w:rsidRDefault="007525D8" w:rsidP="007525D8">
      <w:pPr>
        <w:spacing w:line="360" w:lineRule="auto"/>
        <w:ind w:firstLine="708"/>
        <w:jc w:val="both"/>
        <w:rPr>
          <w:color w:val="000000"/>
          <w:sz w:val="28"/>
          <w:szCs w:val="28"/>
          <w:shd w:val="clear" w:color="auto" w:fill="FFFFFF"/>
        </w:rPr>
      </w:pPr>
      <w:r>
        <w:rPr>
          <w:color w:val="000000"/>
          <w:sz w:val="28"/>
          <w:szCs w:val="28"/>
          <w:shd w:val="clear" w:color="auto" w:fill="FFFFFF"/>
        </w:rPr>
        <w:t>Жители по достоинству оценили замечательно выполненную ледяную композицию из православных крестов и иордань, которые подсвечивались световой иллюминацией. Были установлены палатки для переодевания, где каждого ждал горячий чай и конфеты. Сотрудники «Центроспаса-Югория», полицейские, медработники обеспечивали порядок и безопасность во время купания в иордани.</w:t>
      </w:r>
    </w:p>
    <w:p w:rsidR="007525D8" w:rsidRPr="00174DE3" w:rsidRDefault="007525D8" w:rsidP="007525D8">
      <w:pPr>
        <w:pStyle w:val="a9"/>
        <w:spacing w:line="360" w:lineRule="auto"/>
        <w:ind w:left="-142"/>
        <w:jc w:val="both"/>
        <w:rPr>
          <w:rFonts w:ascii="Times New Roman" w:hAnsi="Times New Roman"/>
          <w:sz w:val="24"/>
          <w:szCs w:val="24"/>
        </w:rPr>
      </w:pPr>
      <w:r>
        <w:rPr>
          <w:rFonts w:ascii="Times New Roman" w:hAnsi="Times New Roman"/>
          <w:sz w:val="28"/>
          <w:szCs w:val="28"/>
        </w:rPr>
        <w:t xml:space="preserve">        </w:t>
      </w:r>
      <w:r w:rsidRPr="00DE50AC">
        <w:rPr>
          <w:rFonts w:ascii="Times New Roman" w:hAnsi="Times New Roman"/>
          <w:sz w:val="28"/>
          <w:szCs w:val="28"/>
        </w:rPr>
        <w:t xml:space="preserve">   Систематически перед просмотром кинофильма проходит просмотр тематических роликов        направленных на укрепление</w:t>
      </w:r>
      <w:r>
        <w:rPr>
          <w:rFonts w:ascii="Times New Roman" w:hAnsi="Times New Roman"/>
          <w:sz w:val="28"/>
          <w:szCs w:val="28"/>
        </w:rPr>
        <w:t xml:space="preserve"> </w:t>
      </w:r>
      <w:r w:rsidRPr="00DE50AC">
        <w:rPr>
          <w:rFonts w:ascii="Times New Roman" w:hAnsi="Times New Roman"/>
          <w:sz w:val="28"/>
          <w:szCs w:val="28"/>
        </w:rPr>
        <w:t xml:space="preserve"> межнациональных отношений</w:t>
      </w:r>
      <w:r w:rsidRPr="00174DE3">
        <w:rPr>
          <w:rFonts w:ascii="Times New Roman" w:hAnsi="Times New Roman"/>
          <w:sz w:val="24"/>
          <w:szCs w:val="24"/>
        </w:rPr>
        <w:t>.</w:t>
      </w: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2.10. </w:t>
      </w:r>
      <w:r w:rsidRPr="002552FD">
        <w:rPr>
          <w:b/>
          <w:color w:val="000000" w:themeColor="text1"/>
          <w:sz w:val="28"/>
          <w:szCs w:val="28"/>
        </w:rPr>
        <w:t>участие в предупреждении и ликвидации последствий чрезвычайных ситуаций в границах поселения;</w:t>
      </w:r>
    </w:p>
    <w:p w:rsidR="007525D8" w:rsidRPr="00CF7F21" w:rsidRDefault="007525D8" w:rsidP="007525D8">
      <w:pPr>
        <w:shd w:val="clear" w:color="auto" w:fill="FFFFFF"/>
        <w:spacing w:line="360" w:lineRule="auto"/>
        <w:ind w:firstLine="691"/>
        <w:jc w:val="both"/>
        <w:rPr>
          <w:spacing w:val="-3"/>
          <w:sz w:val="28"/>
          <w:szCs w:val="28"/>
        </w:rPr>
      </w:pPr>
      <w:r>
        <w:rPr>
          <w:spacing w:val="-3"/>
          <w:sz w:val="28"/>
          <w:szCs w:val="28"/>
        </w:rPr>
        <w:t>В соответствии с  Соглашением</w:t>
      </w:r>
      <w:r w:rsidRPr="00CF7F21">
        <w:rPr>
          <w:spacing w:val="-3"/>
          <w:sz w:val="28"/>
          <w:szCs w:val="28"/>
        </w:rPr>
        <w:t xml:space="preserve"> от 21 декабря 2015 года № 10 /2016-2018/ о передаче осуществления полномочий органов местного самоупра</w:t>
      </w:r>
      <w:r>
        <w:rPr>
          <w:spacing w:val="-3"/>
          <w:sz w:val="28"/>
          <w:szCs w:val="28"/>
        </w:rPr>
        <w:t xml:space="preserve">вления сельского поселения  Мулымья </w:t>
      </w:r>
      <w:r w:rsidRPr="00CF7F21">
        <w:rPr>
          <w:spacing w:val="-3"/>
          <w:sz w:val="28"/>
          <w:szCs w:val="28"/>
        </w:rPr>
        <w:t xml:space="preserve"> данное полномочие по участию в </w:t>
      </w:r>
      <w:r w:rsidRPr="00CF7F21">
        <w:rPr>
          <w:spacing w:val="-3"/>
          <w:sz w:val="28"/>
          <w:szCs w:val="28"/>
        </w:rPr>
        <w:lastRenderedPageBreak/>
        <w:t xml:space="preserve">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передано для исполнения на уровень органов местного самоуправления муниципального образования Кондинский район. </w:t>
      </w:r>
    </w:p>
    <w:p w:rsidR="007525D8" w:rsidRPr="001F399A" w:rsidRDefault="007525D8" w:rsidP="007525D8">
      <w:pPr>
        <w:spacing w:line="360" w:lineRule="auto"/>
        <w:jc w:val="both"/>
        <w:rPr>
          <w:sz w:val="28"/>
          <w:szCs w:val="28"/>
        </w:rPr>
      </w:pPr>
      <w:r w:rsidRPr="001F399A">
        <w:rPr>
          <w:sz w:val="28"/>
          <w:szCs w:val="28"/>
        </w:rPr>
        <w:t>Работа администрации сельского поселения Мулымья  в области ГО и ЧС велась в соответствии с пла</w:t>
      </w:r>
      <w:r>
        <w:rPr>
          <w:sz w:val="28"/>
          <w:szCs w:val="28"/>
        </w:rPr>
        <w:t>ном основных мероприятий на 2019</w:t>
      </w:r>
      <w:r w:rsidRPr="001F399A">
        <w:rPr>
          <w:sz w:val="28"/>
          <w:szCs w:val="28"/>
        </w:rPr>
        <w:t xml:space="preserve"> год.</w:t>
      </w:r>
    </w:p>
    <w:p w:rsidR="007525D8" w:rsidRPr="001F399A" w:rsidRDefault="007525D8" w:rsidP="007525D8">
      <w:pPr>
        <w:spacing w:line="360" w:lineRule="auto"/>
        <w:jc w:val="both"/>
        <w:rPr>
          <w:sz w:val="28"/>
          <w:szCs w:val="28"/>
        </w:rPr>
      </w:pPr>
      <w:r w:rsidRPr="001F399A">
        <w:rPr>
          <w:sz w:val="28"/>
          <w:szCs w:val="28"/>
        </w:rPr>
        <w:t xml:space="preserve"> В целях предотвращения распространения клещевого энцефалита на территории поселения в весенне-летний период  была проведена а</w:t>
      </w:r>
      <w:r>
        <w:rPr>
          <w:sz w:val="28"/>
          <w:szCs w:val="28"/>
        </w:rPr>
        <w:t>карицидная обработка территории, а также проведены следующие мероприятия:</w:t>
      </w:r>
    </w:p>
    <w:p w:rsidR="007525D8" w:rsidRPr="001F399A" w:rsidRDefault="007525D8" w:rsidP="007525D8">
      <w:pPr>
        <w:spacing w:line="360" w:lineRule="auto"/>
        <w:jc w:val="both"/>
        <w:rPr>
          <w:color w:val="000000"/>
          <w:sz w:val="28"/>
          <w:szCs w:val="28"/>
        </w:rPr>
      </w:pPr>
      <w:r w:rsidRPr="001F399A">
        <w:rPr>
          <w:color w:val="000000"/>
          <w:sz w:val="28"/>
          <w:szCs w:val="28"/>
        </w:rPr>
        <w:t>- проведены проверки систем оповещения населения – 4 раза;</w:t>
      </w:r>
    </w:p>
    <w:p w:rsidR="007525D8" w:rsidRPr="001F399A" w:rsidRDefault="007525D8" w:rsidP="007525D8">
      <w:pPr>
        <w:spacing w:line="360" w:lineRule="auto"/>
        <w:jc w:val="both"/>
        <w:rPr>
          <w:color w:val="000000"/>
          <w:sz w:val="28"/>
          <w:szCs w:val="28"/>
        </w:rPr>
      </w:pPr>
      <w:r w:rsidRPr="001F399A">
        <w:rPr>
          <w:color w:val="000000"/>
          <w:sz w:val="28"/>
          <w:szCs w:val="28"/>
        </w:rPr>
        <w:t>- созданы резервы финансовых и материальных ресурсов;</w:t>
      </w:r>
    </w:p>
    <w:p w:rsidR="007525D8" w:rsidRPr="001F399A" w:rsidRDefault="007525D8" w:rsidP="007525D8">
      <w:pPr>
        <w:spacing w:line="360" w:lineRule="auto"/>
        <w:jc w:val="both"/>
        <w:rPr>
          <w:color w:val="000000"/>
          <w:sz w:val="28"/>
          <w:szCs w:val="28"/>
        </w:rPr>
      </w:pPr>
      <w:r w:rsidRPr="001F399A">
        <w:rPr>
          <w:color w:val="000000"/>
          <w:sz w:val="28"/>
          <w:szCs w:val="28"/>
        </w:rPr>
        <w:t>- подготовка должностных лиц и специалистов, населения (создание учебно-консультационных пунктов во всех поселениях района);</w:t>
      </w:r>
    </w:p>
    <w:p w:rsidR="007525D8" w:rsidRPr="001F399A" w:rsidRDefault="007525D8" w:rsidP="007525D8">
      <w:pPr>
        <w:spacing w:line="360" w:lineRule="auto"/>
        <w:jc w:val="both"/>
        <w:rPr>
          <w:color w:val="000000"/>
          <w:sz w:val="28"/>
          <w:szCs w:val="28"/>
        </w:rPr>
      </w:pPr>
      <w:r w:rsidRPr="001F399A">
        <w:rPr>
          <w:color w:val="000000"/>
          <w:sz w:val="28"/>
          <w:szCs w:val="28"/>
        </w:rPr>
        <w:t xml:space="preserve">- подготовка органов управления, сил и средств ГО и районного звена РСЧС (учения и тренировки); </w:t>
      </w:r>
    </w:p>
    <w:p w:rsidR="007525D8" w:rsidRPr="001F399A" w:rsidRDefault="007525D8" w:rsidP="007525D8">
      <w:pPr>
        <w:spacing w:line="360" w:lineRule="auto"/>
        <w:jc w:val="both"/>
        <w:rPr>
          <w:color w:val="000000"/>
          <w:sz w:val="28"/>
          <w:szCs w:val="28"/>
        </w:rPr>
      </w:pPr>
      <w:r w:rsidRPr="001F399A">
        <w:rPr>
          <w:color w:val="000000"/>
          <w:sz w:val="28"/>
          <w:szCs w:val="28"/>
        </w:rPr>
        <w:t>- сбор и обмен информации в области защиты населения от ЧС (осуществление постоянного мониторинга и прогнозирования ЧС а именно ледовая, паводковая и пожароопасная обстановки;</w:t>
      </w:r>
    </w:p>
    <w:p w:rsidR="007525D8" w:rsidRPr="001F399A" w:rsidRDefault="007525D8" w:rsidP="007525D8">
      <w:pPr>
        <w:spacing w:line="360" w:lineRule="auto"/>
        <w:jc w:val="both"/>
        <w:rPr>
          <w:color w:val="000000"/>
          <w:sz w:val="28"/>
          <w:szCs w:val="28"/>
        </w:rPr>
      </w:pPr>
      <w:r w:rsidRPr="001F399A">
        <w:rPr>
          <w:color w:val="000000"/>
          <w:sz w:val="28"/>
          <w:szCs w:val="28"/>
        </w:rPr>
        <w:t>- введение режима повышенной готовности;</w:t>
      </w:r>
    </w:p>
    <w:p w:rsidR="007525D8" w:rsidRPr="001F399A" w:rsidRDefault="007525D8" w:rsidP="007525D8">
      <w:pPr>
        <w:spacing w:line="360" w:lineRule="auto"/>
        <w:jc w:val="both"/>
        <w:rPr>
          <w:color w:val="FF0000"/>
          <w:sz w:val="28"/>
          <w:szCs w:val="28"/>
        </w:rPr>
      </w:pPr>
      <w:r>
        <w:rPr>
          <w:color w:val="000000"/>
          <w:sz w:val="20"/>
          <w:szCs w:val="20"/>
        </w:rPr>
        <w:t xml:space="preserve">- </w:t>
      </w:r>
      <w:r w:rsidRPr="001F399A">
        <w:rPr>
          <w:color w:val="000000"/>
          <w:sz w:val="28"/>
          <w:szCs w:val="28"/>
        </w:rPr>
        <w:t>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7525D8" w:rsidRDefault="007525D8" w:rsidP="007525D8">
      <w:pPr>
        <w:spacing w:line="360" w:lineRule="auto"/>
        <w:jc w:val="both"/>
        <w:rPr>
          <w:color w:val="000000"/>
          <w:sz w:val="28"/>
          <w:szCs w:val="28"/>
        </w:rPr>
      </w:pPr>
      <w:r w:rsidRPr="001F399A">
        <w:rPr>
          <w:sz w:val="28"/>
          <w:szCs w:val="28"/>
        </w:rPr>
        <w:t xml:space="preserve"> </w:t>
      </w: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2.11. обеспечение первичных мер пожарной безопасности в границах населенных пунктов поселения;</w:t>
      </w:r>
    </w:p>
    <w:p w:rsidR="007525D8" w:rsidRPr="002552FD" w:rsidRDefault="007525D8" w:rsidP="007525D8">
      <w:pPr>
        <w:shd w:val="clear" w:color="auto" w:fill="FFFFFF"/>
        <w:spacing w:line="360" w:lineRule="auto"/>
        <w:ind w:firstLine="691"/>
        <w:jc w:val="both"/>
        <w:rPr>
          <w:color w:val="000000" w:themeColor="text1"/>
          <w:spacing w:val="-3"/>
          <w:sz w:val="28"/>
          <w:szCs w:val="28"/>
        </w:rPr>
      </w:pPr>
      <w:r w:rsidRPr="002552FD">
        <w:rPr>
          <w:color w:val="000000" w:themeColor="text1"/>
          <w:spacing w:val="-3"/>
          <w:sz w:val="28"/>
          <w:szCs w:val="28"/>
        </w:rPr>
        <w:t xml:space="preserve">На основании статьи 14 пункт 9 Федерального закона «Об общих принципах организации местного самоуправления в Российской Федерации» от 06 октября 2003 года № 131-ФЗ администрация поселения исполняет </w:t>
      </w:r>
      <w:r w:rsidRPr="002552FD">
        <w:rPr>
          <w:color w:val="000000" w:themeColor="text1"/>
          <w:spacing w:val="-3"/>
          <w:sz w:val="28"/>
          <w:szCs w:val="28"/>
        </w:rPr>
        <w:lastRenderedPageBreak/>
        <w:t xml:space="preserve">полномочия по обеспечению первичных мер пожарной безопасности в границах поселения. </w:t>
      </w:r>
    </w:p>
    <w:p w:rsidR="007525D8" w:rsidRPr="001C5026" w:rsidRDefault="007525D8" w:rsidP="007525D8">
      <w:pPr>
        <w:shd w:val="clear" w:color="auto" w:fill="FFFFFF"/>
        <w:spacing w:before="100" w:beforeAutospacing="1" w:after="100" w:afterAutospacing="1" w:line="360" w:lineRule="auto"/>
        <w:jc w:val="both"/>
        <w:rPr>
          <w:sz w:val="28"/>
          <w:szCs w:val="28"/>
        </w:rPr>
      </w:pPr>
      <w:r w:rsidRPr="00423664">
        <w:rPr>
          <w:sz w:val="28"/>
          <w:szCs w:val="28"/>
        </w:rPr>
        <w:t xml:space="preserve">Большое внимание уделяется работе по принятию первичных мер пожарной безопасности. </w:t>
      </w:r>
      <w:r>
        <w:rPr>
          <w:sz w:val="28"/>
          <w:szCs w:val="28"/>
        </w:rPr>
        <w:t xml:space="preserve"> Обслуживаются пожарные водоемы</w:t>
      </w:r>
      <w:r w:rsidRPr="00423664">
        <w:rPr>
          <w:sz w:val="28"/>
          <w:szCs w:val="28"/>
        </w:rPr>
        <w:t>, организуется обучение населения мерам пожарной безопасности и действиям в случае возникновения чрезвычайных ситуаций. Проводятся профилактические беседы о соблюдении правил и вручение памяток о мерах пожарной безопасности в жилых домах.</w:t>
      </w:r>
    </w:p>
    <w:p w:rsidR="007525D8" w:rsidRDefault="007525D8" w:rsidP="007525D8">
      <w:pPr>
        <w:pStyle w:val="af2"/>
        <w:spacing w:line="360" w:lineRule="auto"/>
        <w:ind w:firstLine="708"/>
        <w:jc w:val="both"/>
        <w:rPr>
          <w:rFonts w:ascii="Times New Roman" w:hAnsi="Times New Roman"/>
          <w:sz w:val="32"/>
          <w:szCs w:val="32"/>
        </w:rPr>
      </w:pPr>
      <w:r w:rsidRPr="008653E2">
        <w:rPr>
          <w:rFonts w:ascii="Times New Roman" w:hAnsi="Times New Roman"/>
          <w:sz w:val="28"/>
          <w:szCs w:val="28"/>
        </w:rPr>
        <w:t>Утвержден перечень средств пожаротушения для индивидуальных жилых домов, утвержден  порядок действия граждан в случае пожара, утверждены рекомендации владельцам жилых домов, дачных домов с</w:t>
      </w:r>
      <w:r>
        <w:rPr>
          <w:sz w:val="28"/>
          <w:szCs w:val="28"/>
        </w:rPr>
        <w:t xml:space="preserve"> </w:t>
      </w:r>
      <w:r w:rsidRPr="008653E2">
        <w:rPr>
          <w:rFonts w:ascii="Times New Roman" w:hAnsi="Times New Roman"/>
          <w:sz w:val="28"/>
          <w:szCs w:val="28"/>
        </w:rPr>
        <w:t>круглосуточным пребыванием в них людей, доведен порядок действий граждан на случай возникновения пожара.</w:t>
      </w:r>
      <w:r>
        <w:rPr>
          <w:sz w:val="28"/>
          <w:szCs w:val="28"/>
        </w:rPr>
        <w:t xml:space="preserve"> </w:t>
      </w:r>
      <w:r w:rsidRPr="008A56A1">
        <w:rPr>
          <w:rFonts w:ascii="Times New Roman" w:hAnsi="Times New Roman"/>
          <w:sz w:val="32"/>
          <w:szCs w:val="32"/>
        </w:rPr>
        <w:t xml:space="preserve"> </w:t>
      </w:r>
    </w:p>
    <w:p w:rsidR="007525D8" w:rsidRPr="00EC0B7C" w:rsidRDefault="007525D8" w:rsidP="007525D8">
      <w:pPr>
        <w:spacing w:line="360" w:lineRule="auto"/>
        <w:jc w:val="both"/>
        <w:rPr>
          <w:b/>
          <w:color w:val="000000"/>
          <w:sz w:val="28"/>
          <w:szCs w:val="28"/>
        </w:rPr>
      </w:pPr>
    </w:p>
    <w:p w:rsidR="007525D8" w:rsidRDefault="007525D8" w:rsidP="007525D8">
      <w:pPr>
        <w:pStyle w:val="af2"/>
        <w:spacing w:line="360" w:lineRule="auto"/>
        <w:jc w:val="both"/>
        <w:rPr>
          <w:rFonts w:ascii="Times New Roman" w:hAnsi="Times New Roman"/>
          <w:sz w:val="28"/>
          <w:szCs w:val="28"/>
        </w:rPr>
      </w:pPr>
      <w:r w:rsidRPr="001C5026">
        <w:rPr>
          <w:rFonts w:ascii="Times New Roman" w:hAnsi="Times New Roman"/>
          <w:sz w:val="28"/>
          <w:szCs w:val="28"/>
        </w:rPr>
        <w:t>Проведены работы</w:t>
      </w:r>
      <w:r>
        <w:rPr>
          <w:rFonts w:ascii="Times New Roman" w:hAnsi="Times New Roman"/>
          <w:sz w:val="28"/>
          <w:szCs w:val="28"/>
        </w:rPr>
        <w:t>:</w:t>
      </w:r>
    </w:p>
    <w:p w:rsidR="007525D8" w:rsidRDefault="007525D8" w:rsidP="007525D8">
      <w:pPr>
        <w:pStyle w:val="af2"/>
        <w:spacing w:line="360" w:lineRule="auto"/>
        <w:jc w:val="both"/>
        <w:rPr>
          <w:rFonts w:ascii="Times New Roman" w:hAnsi="Times New Roman"/>
          <w:sz w:val="28"/>
          <w:szCs w:val="28"/>
        </w:rPr>
      </w:pPr>
      <w:r w:rsidRPr="001C5026">
        <w:rPr>
          <w:rFonts w:ascii="Times New Roman" w:hAnsi="Times New Roman"/>
          <w:b/>
          <w:sz w:val="28"/>
          <w:szCs w:val="28"/>
        </w:rPr>
        <w:t>.</w:t>
      </w:r>
      <w:r w:rsidRPr="001C5026">
        <w:rPr>
          <w:rFonts w:ascii="Times New Roman" w:hAnsi="Times New Roman"/>
          <w:sz w:val="28"/>
          <w:szCs w:val="28"/>
        </w:rPr>
        <w:t xml:space="preserve"> по обустройству противопожарных разрывов</w:t>
      </w:r>
      <w:r>
        <w:rPr>
          <w:rFonts w:ascii="Times New Roman" w:hAnsi="Times New Roman"/>
          <w:sz w:val="28"/>
          <w:szCs w:val="28"/>
        </w:rPr>
        <w:t>:</w:t>
      </w:r>
      <w:r w:rsidRPr="001C5026">
        <w:rPr>
          <w:rFonts w:ascii="Times New Roman" w:hAnsi="Times New Roman"/>
          <w:sz w:val="28"/>
          <w:szCs w:val="28"/>
        </w:rPr>
        <w:t xml:space="preserve"> с. Чантырья</w:t>
      </w:r>
      <w:r>
        <w:rPr>
          <w:rFonts w:ascii="Times New Roman" w:hAnsi="Times New Roman"/>
          <w:sz w:val="28"/>
          <w:szCs w:val="28"/>
        </w:rPr>
        <w:t>- 1,9 км,</w:t>
      </w:r>
    </w:p>
    <w:p w:rsidR="007525D8" w:rsidRPr="001C5026"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 xml:space="preserve"> п. Мулымья-</w:t>
      </w:r>
      <w:bookmarkStart w:id="5" w:name="_GoBack"/>
      <w:bookmarkEnd w:id="5"/>
      <w:r>
        <w:rPr>
          <w:rFonts w:ascii="Times New Roman" w:hAnsi="Times New Roman"/>
          <w:sz w:val="28"/>
          <w:szCs w:val="28"/>
        </w:rPr>
        <w:t xml:space="preserve"> 1,8</w:t>
      </w:r>
      <w:r w:rsidRPr="001C5026">
        <w:rPr>
          <w:rFonts w:ascii="Times New Roman" w:hAnsi="Times New Roman"/>
          <w:sz w:val="28"/>
          <w:szCs w:val="28"/>
        </w:rPr>
        <w:t xml:space="preserve"> км.</w:t>
      </w:r>
    </w:p>
    <w:p w:rsidR="007525D8" w:rsidRPr="001C5026" w:rsidRDefault="007525D8" w:rsidP="007525D8">
      <w:pPr>
        <w:shd w:val="clear" w:color="auto" w:fill="FFFFFF"/>
        <w:spacing w:before="100" w:beforeAutospacing="1" w:after="100" w:afterAutospacing="1" w:line="360" w:lineRule="auto"/>
        <w:jc w:val="both"/>
        <w:rPr>
          <w:sz w:val="28"/>
          <w:szCs w:val="28"/>
        </w:rPr>
      </w:pPr>
      <w:r w:rsidRPr="001C5026">
        <w:rPr>
          <w:sz w:val="28"/>
          <w:szCs w:val="28"/>
        </w:rPr>
        <w:t>• информирование населения (разнос памяток, брошюр, листовок);</w:t>
      </w:r>
    </w:p>
    <w:p w:rsidR="007525D8" w:rsidRPr="001C5026" w:rsidRDefault="007525D8" w:rsidP="007525D8">
      <w:pPr>
        <w:shd w:val="clear" w:color="auto" w:fill="FFFFFF"/>
        <w:spacing w:before="100" w:beforeAutospacing="1" w:after="100" w:afterAutospacing="1" w:line="360" w:lineRule="auto"/>
        <w:jc w:val="both"/>
        <w:rPr>
          <w:sz w:val="28"/>
          <w:szCs w:val="28"/>
        </w:rPr>
      </w:pPr>
      <w:r w:rsidRPr="001C5026">
        <w:rPr>
          <w:sz w:val="28"/>
          <w:szCs w:val="28"/>
        </w:rPr>
        <w:t>• уборка от горючего мусора прилесовой терр</w:t>
      </w:r>
      <w:r>
        <w:rPr>
          <w:sz w:val="28"/>
          <w:szCs w:val="28"/>
        </w:rPr>
        <w:t>итории сельского поселения ;</w:t>
      </w:r>
    </w:p>
    <w:p w:rsidR="007525D8" w:rsidRPr="001C5026" w:rsidRDefault="007525D8" w:rsidP="007525D8">
      <w:pPr>
        <w:shd w:val="clear" w:color="auto" w:fill="FFFFFF"/>
        <w:spacing w:before="100" w:beforeAutospacing="1" w:after="100" w:afterAutospacing="1" w:line="360" w:lineRule="auto"/>
        <w:jc w:val="both"/>
        <w:rPr>
          <w:sz w:val="28"/>
          <w:szCs w:val="28"/>
        </w:rPr>
      </w:pPr>
      <w:r w:rsidRPr="001C5026">
        <w:rPr>
          <w:sz w:val="28"/>
          <w:szCs w:val="28"/>
        </w:rPr>
        <w:t>• патрулирование возможных участков отдыха населения и приезжающих людей с целью выявления фактов разведения костров ближе 100 м от лесного массива;</w:t>
      </w:r>
    </w:p>
    <w:p w:rsidR="007525D8" w:rsidRDefault="007525D8" w:rsidP="007525D8">
      <w:pPr>
        <w:shd w:val="clear" w:color="auto" w:fill="FFFFFF"/>
        <w:spacing w:before="100" w:beforeAutospacing="1" w:after="100" w:afterAutospacing="1" w:line="360" w:lineRule="auto"/>
        <w:jc w:val="both"/>
        <w:rPr>
          <w:sz w:val="28"/>
          <w:szCs w:val="28"/>
        </w:rPr>
      </w:pPr>
      <w:r w:rsidRPr="001C5026">
        <w:rPr>
          <w:sz w:val="28"/>
          <w:szCs w:val="28"/>
        </w:rPr>
        <w:t>• информирование населения о введении особого противопожарного режима на территории поселения;</w:t>
      </w: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2.12. </w:t>
      </w:r>
      <w:r w:rsidRPr="002552FD">
        <w:rPr>
          <w:b/>
          <w:color w:val="000000" w:themeColor="text1"/>
          <w:sz w:val="28"/>
          <w:szCs w:val="28"/>
        </w:rPr>
        <w:t>создание условий для обеспечения жителей поселения услугами связи, общественного питания, торговли и бытового обслуживания;</w:t>
      </w:r>
    </w:p>
    <w:p w:rsidR="007525D8" w:rsidRDefault="007525D8" w:rsidP="007525D8">
      <w:pPr>
        <w:spacing w:line="360" w:lineRule="auto"/>
        <w:jc w:val="both"/>
        <w:rPr>
          <w:color w:val="000000"/>
          <w:sz w:val="28"/>
          <w:szCs w:val="28"/>
        </w:rPr>
      </w:pPr>
    </w:p>
    <w:p w:rsidR="007525D8" w:rsidRDefault="007525D8" w:rsidP="007525D8">
      <w:pPr>
        <w:autoSpaceDE w:val="0"/>
        <w:autoSpaceDN w:val="0"/>
        <w:adjustRightInd w:val="0"/>
        <w:spacing w:line="360" w:lineRule="auto"/>
        <w:ind w:firstLine="426"/>
        <w:jc w:val="both"/>
      </w:pPr>
      <w:r>
        <w:rPr>
          <w:sz w:val="28"/>
          <w:szCs w:val="28"/>
        </w:rPr>
        <w:lastRenderedPageBreak/>
        <w:t xml:space="preserve">Торговля на территории поселения представлена 12 магазинами смешанного ассортимента товаров, 2 киосками с промышленными товарами. </w:t>
      </w:r>
      <w:r w:rsidRPr="00AE6D3C">
        <w:rPr>
          <w:sz w:val="28"/>
          <w:szCs w:val="28"/>
        </w:rPr>
        <w:t xml:space="preserve">Совместно с администрацией </w:t>
      </w:r>
      <w:r>
        <w:rPr>
          <w:sz w:val="28"/>
          <w:szCs w:val="28"/>
        </w:rPr>
        <w:t xml:space="preserve"> </w:t>
      </w:r>
      <w:r w:rsidRPr="00AE6D3C">
        <w:rPr>
          <w:sz w:val="28"/>
          <w:szCs w:val="28"/>
        </w:rPr>
        <w:t>Кондинского района организовано проведение ярмарки – продажи «Товары земли Кондинской».</w:t>
      </w:r>
    </w:p>
    <w:p w:rsidR="007525D8" w:rsidRDefault="007525D8" w:rsidP="007525D8">
      <w:pPr>
        <w:spacing w:line="360" w:lineRule="auto"/>
        <w:ind w:firstLine="720"/>
        <w:jc w:val="both"/>
        <w:rPr>
          <w:sz w:val="28"/>
          <w:szCs w:val="28"/>
        </w:rPr>
      </w:pPr>
      <w:r>
        <w:rPr>
          <w:sz w:val="28"/>
          <w:szCs w:val="28"/>
        </w:rPr>
        <w:t xml:space="preserve">В п. Назарово работает хлебопекарня, которая снабжает хлебом и хлебобулочными изделиями население с. Чантырья, п. Назарово и частично население п. Мулымья </w:t>
      </w:r>
    </w:p>
    <w:p w:rsidR="007525D8" w:rsidRDefault="007525D8" w:rsidP="007525D8">
      <w:pPr>
        <w:spacing w:line="360" w:lineRule="auto"/>
        <w:ind w:firstLine="720"/>
        <w:jc w:val="both"/>
        <w:rPr>
          <w:sz w:val="28"/>
          <w:szCs w:val="28"/>
        </w:rPr>
      </w:pPr>
      <w:r>
        <w:rPr>
          <w:sz w:val="28"/>
          <w:szCs w:val="28"/>
        </w:rPr>
        <w:t>Общественное питание представлено одним баром, который находится в п.Мулымья.</w:t>
      </w:r>
    </w:p>
    <w:p w:rsidR="007525D8" w:rsidRPr="00AB49E8" w:rsidRDefault="007525D8" w:rsidP="007525D8">
      <w:pPr>
        <w:pStyle w:val="af7"/>
        <w:spacing w:before="0" w:beforeAutospacing="0" w:after="0" w:afterAutospacing="0" w:line="360" w:lineRule="auto"/>
        <w:ind w:firstLine="709"/>
        <w:jc w:val="both"/>
        <w:rPr>
          <w:sz w:val="28"/>
          <w:szCs w:val="28"/>
        </w:rPr>
      </w:pPr>
      <w:r w:rsidRPr="00AB49E8">
        <w:rPr>
          <w:bCs/>
          <w:sz w:val="28"/>
          <w:szCs w:val="28"/>
        </w:rPr>
        <w:t>П</w:t>
      </w:r>
      <w:r w:rsidRPr="00AB49E8">
        <w:rPr>
          <w:sz w:val="28"/>
          <w:szCs w:val="28"/>
        </w:rPr>
        <w:t>редприятия связи в сельском поселении представлены  отделениями  почтовой связи в населенных пунктах Чантырья, Назарово, Мулымья, Ушья.</w:t>
      </w:r>
    </w:p>
    <w:p w:rsidR="007525D8" w:rsidRPr="00AB49E8" w:rsidRDefault="007525D8" w:rsidP="007525D8">
      <w:pPr>
        <w:pStyle w:val="af7"/>
        <w:spacing w:before="0" w:beforeAutospacing="0" w:after="0" w:afterAutospacing="0" w:line="360" w:lineRule="auto"/>
        <w:jc w:val="both"/>
        <w:rPr>
          <w:sz w:val="28"/>
          <w:szCs w:val="28"/>
        </w:rPr>
      </w:pPr>
      <w:r w:rsidRPr="00AB49E8">
        <w:rPr>
          <w:sz w:val="28"/>
          <w:szCs w:val="28"/>
        </w:rPr>
        <w:t>Почтальоны доставляют газеты, журналы и пенсии жителям населенных пунктов.</w:t>
      </w:r>
    </w:p>
    <w:p w:rsidR="007525D8" w:rsidRDefault="007525D8" w:rsidP="007525D8">
      <w:pPr>
        <w:spacing w:line="360" w:lineRule="auto"/>
        <w:jc w:val="both"/>
      </w:pPr>
      <w:r w:rsidRPr="00AB49E8">
        <w:rPr>
          <w:sz w:val="28"/>
          <w:szCs w:val="28"/>
        </w:rPr>
        <w:t> </w:t>
      </w:r>
      <w:r w:rsidRPr="00AB49E8">
        <w:rPr>
          <w:sz w:val="28"/>
          <w:szCs w:val="28"/>
        </w:rPr>
        <w:tab/>
        <w:t>Услуги сбербанка оказы</w:t>
      </w:r>
      <w:r>
        <w:rPr>
          <w:sz w:val="28"/>
          <w:szCs w:val="28"/>
        </w:rPr>
        <w:t>ваются  только в с.Чантырья</w:t>
      </w:r>
      <w:r w:rsidRPr="00AB49E8">
        <w:rPr>
          <w:sz w:val="28"/>
          <w:szCs w:val="28"/>
        </w:rPr>
        <w:t>, где осуществляется выдача заработной платы, приём коммунальных платежей, оплата кредитов, принимаются вклады от населения.</w:t>
      </w:r>
      <w:r>
        <w:t> </w:t>
      </w:r>
    </w:p>
    <w:p w:rsidR="007525D8" w:rsidRPr="009144D4" w:rsidRDefault="007525D8" w:rsidP="007525D8">
      <w:pPr>
        <w:spacing w:line="360" w:lineRule="auto"/>
        <w:jc w:val="both"/>
        <w:rPr>
          <w:color w:val="000000"/>
          <w:sz w:val="28"/>
          <w:szCs w:val="28"/>
        </w:rPr>
      </w:pPr>
      <w:r w:rsidRPr="009144D4">
        <w:rPr>
          <w:sz w:val="28"/>
          <w:szCs w:val="28"/>
        </w:rPr>
        <w:t>Практически каждый житель поселения имеет доступ к Интернету и пользуется мобильной связью.</w:t>
      </w:r>
    </w:p>
    <w:p w:rsidR="007525D8" w:rsidRPr="007B2280" w:rsidRDefault="007525D8" w:rsidP="007525D8">
      <w:pPr>
        <w:spacing w:line="360" w:lineRule="auto"/>
        <w:jc w:val="both"/>
        <w:rPr>
          <w:b/>
          <w:color w:val="000000"/>
          <w:sz w:val="28"/>
          <w:szCs w:val="28"/>
        </w:rPr>
      </w:pPr>
      <w:r w:rsidRPr="00700C43">
        <w:rPr>
          <w:b/>
          <w:color w:val="000000"/>
          <w:sz w:val="28"/>
          <w:szCs w:val="28"/>
        </w:rPr>
        <w:t>2.13. организация библиотечного обслуживания населения, комплектование и обеспечение сохранности библиотечных фондов библиотек поселения;</w:t>
      </w:r>
    </w:p>
    <w:p w:rsidR="007525D8" w:rsidRPr="00820308" w:rsidRDefault="007525D8" w:rsidP="007525D8">
      <w:pPr>
        <w:shd w:val="clear" w:color="auto" w:fill="FFFFFF"/>
        <w:spacing w:line="360" w:lineRule="auto"/>
        <w:ind w:firstLine="691"/>
        <w:jc w:val="both"/>
        <w:rPr>
          <w:color w:val="000000" w:themeColor="text1"/>
          <w:spacing w:val="-3"/>
          <w:sz w:val="28"/>
          <w:szCs w:val="28"/>
        </w:rPr>
      </w:pPr>
      <w:r w:rsidRPr="00820308">
        <w:rPr>
          <w:color w:val="000000" w:themeColor="text1"/>
          <w:spacing w:val="-3"/>
          <w:sz w:val="28"/>
          <w:szCs w:val="28"/>
        </w:rPr>
        <w:t>Уровень обеспеченности населения библиотеками по отношению к нормативу 100%. В поселении функционирует 4 библиотеки централизованной библиотечной системы входящих в состав Муниципального учреждения культуры «Кондинская межпоселенческая централизованная библиотечная система (МУК Кондинская МЦБС), подведомственное Управлению культуры администрации Кондинского района:</w:t>
      </w:r>
    </w:p>
    <w:p w:rsidR="007525D8" w:rsidRPr="00820308" w:rsidRDefault="007525D8" w:rsidP="007525D8">
      <w:pPr>
        <w:spacing w:line="360" w:lineRule="auto"/>
        <w:ind w:firstLine="709"/>
        <w:jc w:val="both"/>
        <w:rPr>
          <w:color w:val="000000" w:themeColor="text1"/>
          <w:sz w:val="28"/>
          <w:szCs w:val="28"/>
        </w:rPr>
      </w:pPr>
      <w:r w:rsidRPr="00820308">
        <w:rPr>
          <w:color w:val="000000" w:themeColor="text1"/>
          <w:sz w:val="28"/>
          <w:szCs w:val="28"/>
        </w:rPr>
        <w:t xml:space="preserve">Муниципальное учреждение культуры «Кондинская межпоселенческая  централизованная  библиотечная система»: филиал № 10 (п. Мулымья), филиал № 12 (п. Чантырья), филиал № 17 (п. Назарово), филиал № 19 (п. </w:t>
      </w:r>
      <w:r w:rsidRPr="00820308">
        <w:rPr>
          <w:color w:val="000000" w:themeColor="text1"/>
          <w:sz w:val="28"/>
          <w:szCs w:val="28"/>
        </w:rPr>
        <w:lastRenderedPageBreak/>
        <w:t>Ушья). В д. Шаим и д. Супра библиотечное обслуживание осуществляется внестационарными формами (КИБО).</w:t>
      </w:r>
    </w:p>
    <w:p w:rsidR="007525D8" w:rsidRPr="00820308" w:rsidRDefault="007525D8" w:rsidP="007525D8">
      <w:pPr>
        <w:shd w:val="clear" w:color="auto" w:fill="FFFFFF"/>
        <w:ind w:firstLine="691"/>
        <w:jc w:val="both"/>
        <w:rPr>
          <w:color w:val="000000" w:themeColor="text1"/>
          <w:spacing w:val="-3"/>
        </w:rPr>
      </w:pPr>
    </w:p>
    <w:p w:rsidR="007525D8" w:rsidRPr="00820308" w:rsidRDefault="007525D8" w:rsidP="007525D8">
      <w:pPr>
        <w:shd w:val="clear" w:color="auto" w:fill="FFFFFF"/>
        <w:spacing w:line="360" w:lineRule="auto"/>
        <w:ind w:firstLine="691"/>
        <w:jc w:val="both"/>
        <w:rPr>
          <w:color w:val="000000" w:themeColor="text1"/>
          <w:spacing w:val="-3"/>
          <w:sz w:val="28"/>
          <w:szCs w:val="28"/>
        </w:rPr>
      </w:pPr>
      <w:r w:rsidRPr="00820308">
        <w:rPr>
          <w:color w:val="000000" w:themeColor="text1"/>
          <w:spacing w:val="-3"/>
          <w:sz w:val="28"/>
          <w:szCs w:val="28"/>
        </w:rPr>
        <w:t>Общее количество работников 8 человек. Библиотечный фонд составляет более 30 тысяч единиц. Количество читателей составляет 946 человек.</w:t>
      </w:r>
    </w:p>
    <w:p w:rsidR="007525D8" w:rsidRPr="007932F8" w:rsidRDefault="007525D8" w:rsidP="007525D8">
      <w:pPr>
        <w:shd w:val="clear" w:color="auto" w:fill="FFFFFF"/>
        <w:spacing w:line="360" w:lineRule="auto"/>
        <w:ind w:firstLine="691"/>
        <w:jc w:val="both"/>
        <w:rPr>
          <w:color w:val="FF0000"/>
          <w:spacing w:val="-3"/>
          <w:sz w:val="28"/>
          <w:szCs w:val="28"/>
        </w:rPr>
      </w:pP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t xml:space="preserve">2.14. </w:t>
      </w:r>
      <w:r w:rsidRPr="002552FD">
        <w:rPr>
          <w:b/>
          <w:color w:val="000000" w:themeColor="text1"/>
          <w:sz w:val="28"/>
          <w:szCs w:val="28"/>
        </w:rPr>
        <w:t>создание условий для организации досуга и обеспечения жителей поселения услугами организаций культуры;</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 xml:space="preserve">В целях исполнения данного полномочия на территории поселения создано и функционирует Муниципальное учреждение «Сельский центр культуры Шаим» (МУ «СЦК Шаим»), подведомственное администрации сельского поселения Мулымья. </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Муниципальное учреждение «Сельский центр культуры Шаим» имеет 3 филиала:</w:t>
      </w:r>
    </w:p>
    <w:p w:rsidR="007525D8" w:rsidRPr="00E1261C" w:rsidRDefault="007525D8" w:rsidP="007525D8">
      <w:pPr>
        <w:numPr>
          <w:ilvl w:val="0"/>
          <w:numId w:val="48"/>
        </w:numPr>
        <w:shd w:val="clear" w:color="auto" w:fill="FFFFFF"/>
        <w:tabs>
          <w:tab w:val="num" w:pos="0"/>
        </w:tabs>
        <w:spacing w:line="360" w:lineRule="auto"/>
        <w:ind w:left="0" w:firstLine="360"/>
        <w:jc w:val="both"/>
        <w:rPr>
          <w:spacing w:val="-3"/>
          <w:sz w:val="28"/>
          <w:szCs w:val="28"/>
        </w:rPr>
      </w:pPr>
      <w:r w:rsidRPr="00E1261C">
        <w:rPr>
          <w:bCs/>
          <w:spacing w:val="-3"/>
          <w:sz w:val="28"/>
          <w:szCs w:val="28"/>
        </w:rPr>
        <w:t xml:space="preserve">Сельский дом культуры с. Чантырья –филиал №1 (СДК с.Чантырья) размещен в здании образовательного комплекса, занимаемая площадь 339.3 м. кв.  постройка 2005 года. </w:t>
      </w:r>
    </w:p>
    <w:p w:rsidR="007525D8" w:rsidRPr="00E1261C" w:rsidRDefault="007525D8" w:rsidP="007525D8">
      <w:pPr>
        <w:numPr>
          <w:ilvl w:val="0"/>
          <w:numId w:val="48"/>
        </w:numPr>
        <w:shd w:val="clear" w:color="auto" w:fill="FFFFFF"/>
        <w:tabs>
          <w:tab w:val="num" w:pos="0"/>
        </w:tabs>
        <w:spacing w:line="360" w:lineRule="auto"/>
        <w:ind w:left="0" w:firstLine="360"/>
        <w:jc w:val="both"/>
        <w:rPr>
          <w:spacing w:val="-3"/>
          <w:sz w:val="28"/>
          <w:szCs w:val="28"/>
        </w:rPr>
      </w:pPr>
      <w:r w:rsidRPr="00E1261C">
        <w:rPr>
          <w:bCs/>
          <w:spacing w:val="-3"/>
          <w:sz w:val="28"/>
          <w:szCs w:val="28"/>
        </w:rPr>
        <w:t xml:space="preserve">Сельский дом культуры п.Назарово-филиал №2 (СДК п. Назарово) размещен в здании общей площадью 332.2 м. кв. постройка 1965 года. </w:t>
      </w:r>
    </w:p>
    <w:p w:rsidR="007525D8" w:rsidRPr="00E1261C" w:rsidRDefault="007525D8" w:rsidP="007525D8">
      <w:pPr>
        <w:numPr>
          <w:ilvl w:val="0"/>
          <w:numId w:val="48"/>
        </w:numPr>
        <w:shd w:val="clear" w:color="auto" w:fill="FFFFFF"/>
        <w:tabs>
          <w:tab w:val="num" w:pos="0"/>
        </w:tabs>
        <w:spacing w:line="360" w:lineRule="auto"/>
        <w:ind w:left="0" w:firstLine="360"/>
        <w:jc w:val="both"/>
        <w:rPr>
          <w:spacing w:val="-3"/>
          <w:sz w:val="28"/>
          <w:szCs w:val="28"/>
        </w:rPr>
      </w:pPr>
      <w:r w:rsidRPr="00E1261C">
        <w:rPr>
          <w:bCs/>
          <w:spacing w:val="-3"/>
          <w:sz w:val="28"/>
          <w:szCs w:val="28"/>
        </w:rPr>
        <w:t xml:space="preserve">Сельский дом культуры п.Мулымья-филиал №3 (СДК п.Мулымья) размещен в здании культурно-образовательного комплекса, занимаемая площадь 612.1 м. кв. постройка 2012 года. </w:t>
      </w:r>
    </w:p>
    <w:p w:rsidR="007525D8" w:rsidRPr="00E1261C" w:rsidRDefault="007525D8" w:rsidP="007525D8">
      <w:pPr>
        <w:numPr>
          <w:ilvl w:val="0"/>
          <w:numId w:val="48"/>
        </w:numPr>
        <w:shd w:val="clear" w:color="auto" w:fill="FFFFFF"/>
        <w:tabs>
          <w:tab w:val="num" w:pos="0"/>
        </w:tabs>
        <w:spacing w:line="360" w:lineRule="auto"/>
        <w:ind w:left="0" w:firstLine="360"/>
        <w:jc w:val="both"/>
        <w:rPr>
          <w:spacing w:val="-3"/>
          <w:sz w:val="28"/>
          <w:szCs w:val="28"/>
        </w:rPr>
      </w:pPr>
      <w:r w:rsidRPr="00E1261C">
        <w:rPr>
          <w:bCs/>
          <w:spacing w:val="-3"/>
          <w:sz w:val="28"/>
          <w:szCs w:val="28"/>
        </w:rPr>
        <w:t xml:space="preserve">МУ «Сельский центр культуры Шаим» д. Ушья общей площадью 1145.2 м. кв.  постройка 2010 года. </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 xml:space="preserve"> В штате учреждения, 17.75 работник культуры. Финансирование учреждения за отчетный 2019 год составило 12749.5</w:t>
      </w:r>
      <w:r w:rsidRPr="00E1261C">
        <w:rPr>
          <w:color w:val="C0504D" w:themeColor="accent2"/>
          <w:spacing w:val="-3"/>
          <w:sz w:val="28"/>
          <w:szCs w:val="28"/>
        </w:rPr>
        <w:t xml:space="preserve"> </w:t>
      </w:r>
      <w:r w:rsidRPr="00E1261C">
        <w:rPr>
          <w:spacing w:val="-3"/>
          <w:sz w:val="28"/>
          <w:szCs w:val="28"/>
        </w:rPr>
        <w:t xml:space="preserve">тыс. руб. </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Количество клубных формирований в 2019 году составило 19, в них приняло участие 222 человек (2018 год – 19/198).</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 xml:space="preserve">Число детских формирований 11, с участием в них 130 человек, (в 2018 год – 11/125). </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lastRenderedPageBreak/>
        <w:t>За 2019 год учреждением проведено 922 культурно-досуговых мероприятий, количество посетителей на мероприятиях составило 25679 человек. В сравнении с 2018 годом количество посетителей увеличилось на 5.9% и (2018 год – 794/24249 чел.).</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Количество проведенных платных мероприятий для населения за 2019 год - 150, 2018 год – 144.</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Коллективом культурно-досугового учреждения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и многое другое.</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Проводятся массовые мероприятия, где активное участие принимают учреждения поселения (школы, детские сады, социальный центр «Фортуна»). Учреждение активно сотрудничают с советом ветеранов.</w:t>
      </w:r>
    </w:p>
    <w:p w:rsidR="007525D8" w:rsidRPr="00E1261C" w:rsidRDefault="007525D8" w:rsidP="007525D8">
      <w:pPr>
        <w:shd w:val="clear" w:color="auto" w:fill="FFFFFF"/>
        <w:spacing w:line="360" w:lineRule="auto"/>
        <w:ind w:firstLine="691"/>
        <w:jc w:val="both"/>
        <w:rPr>
          <w:spacing w:val="-3"/>
          <w:sz w:val="28"/>
          <w:szCs w:val="28"/>
        </w:rPr>
      </w:pPr>
      <w:r w:rsidRPr="00E1261C">
        <w:rPr>
          <w:spacing w:val="-3"/>
          <w:sz w:val="28"/>
          <w:szCs w:val="28"/>
        </w:rPr>
        <w:t>2019 год был юбилейным для поселка Мулымья, п.Назарово, д.Ушья. Прошел цикл мероприятий, посвященный юбилейным датам.</w:t>
      </w:r>
    </w:p>
    <w:p w:rsidR="007525D8" w:rsidRPr="00E1261C" w:rsidRDefault="007525D8" w:rsidP="007525D8">
      <w:pPr>
        <w:spacing w:line="360" w:lineRule="auto"/>
        <w:ind w:firstLine="708"/>
        <w:contextualSpacing/>
        <w:jc w:val="both"/>
        <w:rPr>
          <w:sz w:val="28"/>
          <w:szCs w:val="28"/>
        </w:rPr>
      </w:pPr>
    </w:p>
    <w:p w:rsidR="007525D8" w:rsidRDefault="007525D8" w:rsidP="007525D8">
      <w:pPr>
        <w:spacing w:line="360" w:lineRule="auto"/>
        <w:ind w:firstLine="709"/>
        <w:jc w:val="both"/>
        <w:rPr>
          <w:color w:val="000000"/>
          <w:sz w:val="28"/>
          <w:szCs w:val="28"/>
        </w:rPr>
      </w:pPr>
    </w:p>
    <w:p w:rsidR="007525D8" w:rsidRPr="002552FD" w:rsidRDefault="007525D8" w:rsidP="007525D8">
      <w:pPr>
        <w:spacing w:line="360" w:lineRule="auto"/>
        <w:jc w:val="both"/>
        <w:rPr>
          <w:color w:val="000000" w:themeColor="text1"/>
          <w:sz w:val="28"/>
          <w:szCs w:val="28"/>
        </w:rPr>
      </w:pPr>
      <w:r w:rsidRPr="002552FD">
        <w:rPr>
          <w:b/>
          <w:color w:val="000000" w:themeColor="text1"/>
          <w:sz w:val="28"/>
          <w:szCs w:val="28"/>
        </w:rPr>
        <w:t>2.15.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2552FD">
        <w:rPr>
          <w:color w:val="000000" w:themeColor="text1"/>
          <w:sz w:val="28"/>
          <w:szCs w:val="28"/>
        </w:rPr>
        <w:t>;</w:t>
      </w:r>
    </w:p>
    <w:p w:rsidR="007525D8" w:rsidRDefault="007525D8" w:rsidP="007525D8">
      <w:pPr>
        <w:spacing w:line="360" w:lineRule="auto"/>
        <w:jc w:val="both"/>
        <w:rPr>
          <w:color w:val="000000"/>
          <w:sz w:val="28"/>
          <w:szCs w:val="28"/>
        </w:rPr>
      </w:pPr>
    </w:p>
    <w:p w:rsidR="007525D8" w:rsidRPr="004F6A72" w:rsidRDefault="007525D8" w:rsidP="007525D8">
      <w:pPr>
        <w:pStyle w:val="af2"/>
        <w:spacing w:line="360" w:lineRule="auto"/>
        <w:ind w:firstLine="567"/>
        <w:jc w:val="both"/>
        <w:rPr>
          <w:rFonts w:ascii="Times New Roman" w:hAnsi="Times New Roman"/>
          <w:sz w:val="28"/>
          <w:szCs w:val="28"/>
        </w:rPr>
      </w:pPr>
      <w:r>
        <w:rPr>
          <w:rFonts w:ascii="Times New Roman" w:hAnsi="Times New Roman"/>
          <w:sz w:val="28"/>
          <w:szCs w:val="28"/>
        </w:rPr>
        <w:t>Построен  обелиск</w:t>
      </w:r>
      <w:r w:rsidRPr="004F6A72">
        <w:rPr>
          <w:rFonts w:ascii="Times New Roman" w:hAnsi="Times New Roman"/>
          <w:sz w:val="28"/>
          <w:szCs w:val="28"/>
        </w:rPr>
        <w:t xml:space="preserve"> в честь защитников Отечества п. Мулымья. </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2.16</w:t>
      </w:r>
      <w:r w:rsidRPr="002552FD">
        <w:rPr>
          <w:b/>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25D8" w:rsidRDefault="007525D8" w:rsidP="007525D8">
      <w:pPr>
        <w:spacing w:line="360" w:lineRule="auto"/>
        <w:jc w:val="both"/>
        <w:rPr>
          <w:color w:val="000000"/>
          <w:sz w:val="28"/>
          <w:szCs w:val="28"/>
        </w:rPr>
      </w:pPr>
    </w:p>
    <w:p w:rsidR="007525D8" w:rsidRDefault="007525D8" w:rsidP="007525D8">
      <w:pPr>
        <w:spacing w:line="360" w:lineRule="auto"/>
        <w:jc w:val="both"/>
        <w:rPr>
          <w:color w:val="000000"/>
          <w:sz w:val="28"/>
          <w:szCs w:val="28"/>
        </w:rPr>
      </w:pPr>
      <w:r w:rsidRPr="006F36FB">
        <w:rPr>
          <w:color w:val="000000"/>
          <w:sz w:val="28"/>
          <w:szCs w:val="28"/>
        </w:rPr>
        <w:t>Решением Совета депутатов от 10.10.2008г</w:t>
      </w:r>
      <w:r>
        <w:rPr>
          <w:color w:val="000000"/>
          <w:sz w:val="28"/>
          <w:szCs w:val="28"/>
        </w:rPr>
        <w:t xml:space="preserve"> № 40</w:t>
      </w:r>
      <w:r w:rsidRPr="006F36FB">
        <w:rPr>
          <w:color w:val="000000"/>
          <w:sz w:val="28"/>
          <w:szCs w:val="28"/>
        </w:rPr>
        <w:t xml:space="preserve"> утверждено Положение  «О создании условий для развития местного традиционного народного </w:t>
      </w:r>
      <w:r w:rsidRPr="006F36FB">
        <w:rPr>
          <w:color w:val="000000"/>
          <w:sz w:val="28"/>
          <w:szCs w:val="28"/>
        </w:rPr>
        <w:lastRenderedPageBreak/>
        <w:t>художественного творчества, участия в сохранении, возрождении и развитии народных художественных промыслов в муниципальном образовании сельское поселение Мулымья»</w:t>
      </w:r>
    </w:p>
    <w:p w:rsidR="007525D8" w:rsidRPr="006F36FB"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25D8" w:rsidRDefault="007525D8" w:rsidP="007525D8">
      <w:pPr>
        <w:spacing w:line="360" w:lineRule="auto"/>
        <w:ind w:firstLine="709"/>
        <w:jc w:val="both"/>
        <w:rPr>
          <w:sz w:val="28"/>
          <w:szCs w:val="28"/>
        </w:rPr>
      </w:pPr>
      <w:r w:rsidRPr="00673BD6">
        <w:rPr>
          <w:sz w:val="28"/>
          <w:szCs w:val="28"/>
        </w:rPr>
        <w:t xml:space="preserve">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 </w:t>
      </w:r>
    </w:p>
    <w:p w:rsidR="007525D8" w:rsidRDefault="007525D8" w:rsidP="007525D8">
      <w:pPr>
        <w:pStyle w:val="af2"/>
        <w:spacing w:line="360" w:lineRule="auto"/>
        <w:ind w:firstLine="567"/>
        <w:jc w:val="both"/>
        <w:rPr>
          <w:rFonts w:ascii="Times New Roman" w:hAnsi="Times New Roman"/>
          <w:sz w:val="28"/>
          <w:szCs w:val="28"/>
        </w:rPr>
      </w:pPr>
      <w:r>
        <w:rPr>
          <w:rFonts w:ascii="Times New Roman" w:hAnsi="Times New Roman"/>
          <w:sz w:val="28"/>
          <w:szCs w:val="28"/>
        </w:rPr>
        <w:t>Ежегодно проводится турнир по волейболу и шахматам  среди коллективов поселения посвященный Дню Защитника  Отечества, а также турнир по пляжному волейболу среди молодежных команд поселения.</w:t>
      </w:r>
    </w:p>
    <w:p w:rsidR="007525D8" w:rsidRPr="00672D07" w:rsidRDefault="007525D8" w:rsidP="007525D8">
      <w:pPr>
        <w:shd w:val="clear" w:color="auto" w:fill="FFFFFF"/>
        <w:spacing w:line="360" w:lineRule="auto"/>
        <w:ind w:firstLine="691"/>
        <w:jc w:val="both"/>
        <w:rPr>
          <w:spacing w:val="-3"/>
          <w:sz w:val="28"/>
          <w:szCs w:val="28"/>
        </w:rPr>
      </w:pPr>
      <w:r w:rsidRPr="00672D07">
        <w:rPr>
          <w:spacing w:val="-3"/>
          <w:sz w:val="28"/>
          <w:szCs w:val="28"/>
        </w:rPr>
        <w:t>На территории поселения в летний период 2019 года функционировало 3 детских площадки.</w:t>
      </w:r>
    </w:p>
    <w:p w:rsidR="007525D8" w:rsidRPr="00672D07" w:rsidRDefault="007525D8" w:rsidP="007525D8">
      <w:pPr>
        <w:shd w:val="clear" w:color="auto" w:fill="FFFFFF"/>
        <w:spacing w:line="360" w:lineRule="auto"/>
        <w:ind w:firstLine="691"/>
        <w:jc w:val="both"/>
        <w:rPr>
          <w:spacing w:val="-3"/>
          <w:sz w:val="28"/>
          <w:szCs w:val="28"/>
        </w:rPr>
      </w:pPr>
      <w:r w:rsidRPr="00672D07">
        <w:rPr>
          <w:spacing w:val="-3"/>
          <w:sz w:val="28"/>
          <w:szCs w:val="28"/>
        </w:rPr>
        <w:t>Все площадки паспортизированы. Регулярно проводился визуальный (1 раз в неделю)  и функциональный (1 раз в месяц) 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акарицидная обработка территорий.</w:t>
      </w:r>
    </w:p>
    <w:p w:rsidR="007525D8" w:rsidRPr="00673BD6" w:rsidRDefault="007525D8" w:rsidP="007525D8">
      <w:pPr>
        <w:spacing w:line="360" w:lineRule="auto"/>
        <w:ind w:firstLine="709"/>
        <w:jc w:val="both"/>
        <w:rPr>
          <w:rFonts w:eastAsia="Calibri"/>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2.18. </w:t>
      </w:r>
      <w:r w:rsidRPr="002552FD">
        <w:rPr>
          <w:b/>
          <w:color w:val="000000" w:themeColor="text1"/>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25D8" w:rsidRPr="00A47EF2" w:rsidRDefault="007525D8" w:rsidP="007525D8">
      <w:pPr>
        <w:spacing w:line="360" w:lineRule="auto"/>
        <w:ind w:firstLine="709"/>
        <w:jc w:val="both"/>
        <w:rPr>
          <w:sz w:val="28"/>
          <w:szCs w:val="28"/>
        </w:rPr>
      </w:pPr>
      <w:r w:rsidRPr="00672D07">
        <w:rPr>
          <w:spacing w:val="-3"/>
          <w:sz w:val="28"/>
          <w:szCs w:val="28"/>
        </w:rPr>
        <w:t xml:space="preserve">Для исполнения данного полномочия </w:t>
      </w:r>
      <w:r>
        <w:rPr>
          <w:spacing w:val="-3"/>
          <w:sz w:val="28"/>
          <w:szCs w:val="28"/>
        </w:rPr>
        <w:t xml:space="preserve">принято Постановление администрации </w:t>
      </w:r>
      <w:r w:rsidRPr="00672D07">
        <w:rPr>
          <w:spacing w:val="-3"/>
          <w:sz w:val="28"/>
          <w:szCs w:val="28"/>
        </w:rPr>
        <w:t xml:space="preserve">сельского поселения  Мулымья  </w:t>
      </w:r>
      <w:r w:rsidRPr="008D21DD">
        <w:rPr>
          <w:spacing w:val="-3"/>
          <w:sz w:val="28"/>
          <w:szCs w:val="28"/>
        </w:rPr>
        <w:t>№ 28 от 26.02.2019г</w:t>
      </w:r>
      <w:r>
        <w:rPr>
          <w:color w:val="C00000"/>
          <w:spacing w:val="-3"/>
          <w:sz w:val="28"/>
          <w:szCs w:val="28"/>
        </w:rPr>
        <w:t xml:space="preserve"> </w:t>
      </w:r>
      <w:r>
        <w:rPr>
          <w:spacing w:val="-3"/>
          <w:sz w:val="28"/>
          <w:szCs w:val="28"/>
        </w:rPr>
        <w:t xml:space="preserve"> «Об </w:t>
      </w:r>
      <w:r>
        <w:rPr>
          <w:spacing w:val="-3"/>
          <w:sz w:val="28"/>
          <w:szCs w:val="28"/>
        </w:rPr>
        <w:lastRenderedPageBreak/>
        <w:t xml:space="preserve">утверждении </w:t>
      </w:r>
      <w:r>
        <w:rPr>
          <w:sz w:val="28"/>
          <w:szCs w:val="28"/>
        </w:rPr>
        <w:t>положения</w:t>
      </w:r>
      <w:r w:rsidRPr="00A47EF2">
        <w:rPr>
          <w:sz w:val="28"/>
          <w:szCs w:val="28"/>
        </w:rPr>
        <w:t xml:space="preserve"> </w:t>
      </w:r>
      <w:r w:rsidRPr="00A47EF2">
        <w:rPr>
          <w:bCs/>
          <w:kern w:val="32"/>
          <w:sz w:val="28"/>
          <w:szCs w:val="28"/>
        </w:rPr>
        <w:t xml:space="preserve">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w:t>
      </w:r>
      <w:r w:rsidRPr="00A47EF2">
        <w:rPr>
          <w:sz w:val="28"/>
          <w:szCs w:val="28"/>
        </w:rPr>
        <w:t>муницип</w:t>
      </w:r>
      <w:r>
        <w:rPr>
          <w:sz w:val="28"/>
          <w:szCs w:val="28"/>
        </w:rPr>
        <w:t xml:space="preserve">ального образования сельское поселение Мулымья» </w:t>
      </w:r>
    </w:p>
    <w:p w:rsidR="007525D8" w:rsidRPr="00672D07" w:rsidRDefault="007525D8" w:rsidP="007525D8">
      <w:pPr>
        <w:shd w:val="clear" w:color="auto" w:fill="FFFFFF"/>
        <w:spacing w:line="360" w:lineRule="auto"/>
        <w:ind w:firstLine="691"/>
        <w:jc w:val="both"/>
        <w:rPr>
          <w:spacing w:val="-3"/>
          <w:sz w:val="28"/>
          <w:szCs w:val="28"/>
        </w:rPr>
      </w:pPr>
      <w:r w:rsidRPr="00672D07">
        <w:rPr>
          <w:sz w:val="28"/>
          <w:szCs w:val="28"/>
        </w:rPr>
        <w:t xml:space="preserve">Проведено  благоустройство общественной территории в с.Чантырья   с разбивкой (отсыпкой грунтом) пешеходных дорожек, укладкой брусчастки , установкой  лавочек, урн и  ограждения с внешней стороны </w:t>
      </w:r>
    </w:p>
    <w:p w:rsidR="007525D8" w:rsidRPr="00672D07" w:rsidRDefault="007525D8" w:rsidP="007525D8">
      <w:pPr>
        <w:shd w:val="clear" w:color="auto" w:fill="FFFFFF"/>
        <w:spacing w:line="360" w:lineRule="auto"/>
        <w:ind w:firstLine="691"/>
        <w:jc w:val="both"/>
        <w:rPr>
          <w:spacing w:val="-3"/>
          <w:sz w:val="28"/>
          <w:szCs w:val="28"/>
        </w:rPr>
      </w:pPr>
      <w:r w:rsidRPr="00672D07">
        <w:rPr>
          <w:spacing w:val="-3"/>
          <w:sz w:val="28"/>
          <w:szCs w:val="28"/>
        </w:rPr>
        <w:t>Также в течение всего периода за счет средств местного бюджета выполнялись работы по</w:t>
      </w:r>
      <w:r>
        <w:rPr>
          <w:spacing w:val="-3"/>
          <w:sz w:val="28"/>
          <w:szCs w:val="28"/>
        </w:rPr>
        <w:t xml:space="preserve"> </w:t>
      </w:r>
      <w:r w:rsidRPr="00672D07">
        <w:rPr>
          <w:spacing w:val="-3"/>
          <w:sz w:val="28"/>
          <w:szCs w:val="28"/>
        </w:rPr>
        <w:t>устройству катальных горок, новогодней ели, новогоднему оформлению, про</w:t>
      </w:r>
      <w:r>
        <w:rPr>
          <w:spacing w:val="-3"/>
          <w:sz w:val="28"/>
          <w:szCs w:val="28"/>
        </w:rPr>
        <w:t>ведено крещенское купание  на водном объекте в д.Ушья.</w:t>
      </w:r>
      <w:r w:rsidRPr="00672D07">
        <w:rPr>
          <w:spacing w:val="-3"/>
          <w:sz w:val="28"/>
          <w:szCs w:val="28"/>
        </w:rPr>
        <w:t xml:space="preserve">  </w:t>
      </w:r>
    </w:p>
    <w:p w:rsidR="007525D8" w:rsidRPr="0011429E"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2.19. </w:t>
      </w:r>
      <w:r w:rsidRPr="002552FD">
        <w:rPr>
          <w:b/>
          <w:color w:val="000000" w:themeColor="text1"/>
          <w:sz w:val="28"/>
          <w:szCs w:val="28"/>
        </w:rPr>
        <w:t>формирование архивных фондов поселения;</w:t>
      </w:r>
    </w:p>
    <w:p w:rsidR="007525D8" w:rsidRDefault="007525D8" w:rsidP="007525D8">
      <w:pPr>
        <w:spacing w:line="360" w:lineRule="auto"/>
        <w:jc w:val="both"/>
        <w:rPr>
          <w:color w:val="000000"/>
          <w:sz w:val="28"/>
          <w:szCs w:val="28"/>
        </w:rPr>
      </w:pPr>
    </w:p>
    <w:p w:rsidR="007525D8" w:rsidRDefault="007525D8" w:rsidP="007525D8">
      <w:pPr>
        <w:spacing w:line="360" w:lineRule="auto"/>
        <w:jc w:val="both"/>
        <w:rPr>
          <w:color w:val="000000"/>
          <w:sz w:val="28"/>
          <w:szCs w:val="28"/>
        </w:rPr>
      </w:pPr>
      <w:r>
        <w:rPr>
          <w:color w:val="000000"/>
          <w:sz w:val="28"/>
          <w:szCs w:val="28"/>
        </w:rPr>
        <w:t>Формирование архивных фондов поселения производится согласно Решения совета депутатов от 22.05.2008г № 20 «О формировании архивных фондов поселения».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w:t>
      </w:r>
    </w:p>
    <w:p w:rsidR="007525D8" w:rsidRPr="00700C43" w:rsidRDefault="007525D8" w:rsidP="007525D8">
      <w:pPr>
        <w:spacing w:line="360" w:lineRule="auto"/>
        <w:jc w:val="both"/>
        <w:rPr>
          <w:color w:val="000000"/>
          <w:sz w:val="28"/>
          <w:szCs w:val="28"/>
        </w:rPr>
      </w:pPr>
      <w:r>
        <w:rPr>
          <w:color w:val="000000"/>
          <w:sz w:val="28"/>
          <w:szCs w:val="28"/>
        </w:rPr>
        <w:t>К документам, образующим архивный фонд относятся: Устав сельского поселения, Решения совета депутатов сельского поселения, постановления и распоряжения главы сельского поселения по основным вопросам деятельности. Похозяйственные книги, систематизирующие основную статистическую информацию о населении и объектах недвижимого имущества.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7525D8" w:rsidRPr="0011429E"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lastRenderedPageBreak/>
        <w:t>2.20. участие в организации деятельности по накоплению (в том числе раздельному накоплению) и транспортированию твердых коммунальных отходов.</w:t>
      </w:r>
    </w:p>
    <w:p w:rsidR="007525D8" w:rsidRPr="00CA36B4" w:rsidRDefault="007525D8" w:rsidP="007525D8">
      <w:pPr>
        <w:spacing w:after="200" w:line="360" w:lineRule="auto"/>
        <w:rPr>
          <w:sz w:val="28"/>
          <w:szCs w:val="28"/>
        </w:rPr>
      </w:pPr>
      <w:r w:rsidRPr="00CA36B4">
        <w:rPr>
          <w:rFonts w:eastAsiaTheme="minorEastAsia"/>
          <w:sz w:val="28"/>
          <w:szCs w:val="28"/>
        </w:rPr>
        <w:t xml:space="preserve">В рамках благоустройства на территории сельского поселения на территории налажена работа по уборке мусора: </w:t>
      </w:r>
    </w:p>
    <w:p w:rsidR="007525D8" w:rsidRPr="00CA36B4" w:rsidRDefault="007525D8" w:rsidP="007525D8">
      <w:pPr>
        <w:spacing w:after="200" w:line="360" w:lineRule="auto"/>
        <w:rPr>
          <w:sz w:val="28"/>
          <w:szCs w:val="28"/>
        </w:rPr>
      </w:pPr>
      <w:r w:rsidRPr="00CA36B4">
        <w:rPr>
          <w:rFonts w:eastAsiaTheme="minorEastAsia"/>
          <w:sz w:val="28"/>
          <w:szCs w:val="28"/>
        </w:rPr>
        <w:t xml:space="preserve">     В границах всех населенных пунктов установлены  площадки под размещение </w:t>
      </w:r>
      <w:r w:rsidRPr="00CA36B4">
        <w:rPr>
          <w:sz w:val="28"/>
          <w:szCs w:val="28"/>
        </w:rPr>
        <w:t>более 80 контейнеров под мусор.</w:t>
      </w:r>
    </w:p>
    <w:p w:rsidR="007525D8" w:rsidRPr="00CA36B4" w:rsidRDefault="007525D8" w:rsidP="007525D8">
      <w:pPr>
        <w:spacing w:after="200" w:line="360" w:lineRule="auto"/>
        <w:rPr>
          <w:sz w:val="28"/>
          <w:szCs w:val="28"/>
        </w:rPr>
      </w:pPr>
      <w:r w:rsidRPr="00CA36B4">
        <w:rPr>
          <w:rFonts w:eastAsiaTheme="minorEastAsia"/>
          <w:sz w:val="28"/>
          <w:szCs w:val="28"/>
        </w:rPr>
        <w:t xml:space="preserve">     Вывозка мусора из населенных пунктов проводится 2 раза в неделю обществом с ограниченной ответственностью «ПТК». Движение автотранспортного средства , проводящего транспортировку мусора,  контролируется российской спутниковой системой навигации ГЛОНАСС.</w:t>
      </w:r>
    </w:p>
    <w:p w:rsidR="007525D8" w:rsidRPr="0011429E"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25D8" w:rsidRDefault="007525D8" w:rsidP="007525D8">
      <w:pPr>
        <w:pStyle w:val="af2"/>
        <w:spacing w:line="360" w:lineRule="auto"/>
        <w:ind w:firstLine="567"/>
        <w:jc w:val="both"/>
        <w:rPr>
          <w:rFonts w:ascii="Times New Roman" w:hAnsi="Times New Roman"/>
          <w:color w:val="000000" w:themeColor="text1"/>
          <w:sz w:val="28"/>
          <w:szCs w:val="28"/>
        </w:rPr>
      </w:pPr>
      <w:r w:rsidRPr="00367979">
        <w:rPr>
          <w:rFonts w:ascii="Times New Roman" w:hAnsi="Times New Roman"/>
          <w:color w:val="000000" w:themeColor="text1"/>
          <w:sz w:val="28"/>
          <w:szCs w:val="28"/>
        </w:rPr>
        <w:t>Правила благоустройства территории сельского поселения Мулымья утверждены Решение</w:t>
      </w:r>
      <w:r>
        <w:rPr>
          <w:rFonts w:ascii="Times New Roman" w:hAnsi="Times New Roman"/>
          <w:color w:val="000000" w:themeColor="text1"/>
          <w:sz w:val="28"/>
          <w:szCs w:val="28"/>
        </w:rPr>
        <w:t>м</w:t>
      </w:r>
      <w:r w:rsidRPr="00367979">
        <w:rPr>
          <w:rFonts w:ascii="Times New Roman" w:hAnsi="Times New Roman"/>
          <w:color w:val="000000" w:themeColor="text1"/>
          <w:sz w:val="28"/>
          <w:szCs w:val="28"/>
        </w:rPr>
        <w:t xml:space="preserve"> Совета депутатов сельского поселения Мулымья  № 274 от 25.08.2017 года «Об утверждении правил благоустройства муниципального образования сельское поселение Мулымья» и Решением Совета депутатов сельского поселения Мулымья №</w:t>
      </w:r>
      <w:r>
        <w:rPr>
          <w:rFonts w:ascii="Times New Roman" w:hAnsi="Times New Roman"/>
          <w:color w:val="000000" w:themeColor="text1"/>
          <w:sz w:val="28"/>
          <w:szCs w:val="28"/>
        </w:rPr>
        <w:t xml:space="preserve"> </w:t>
      </w:r>
      <w:r w:rsidRPr="00367979">
        <w:rPr>
          <w:rFonts w:ascii="Times New Roman" w:hAnsi="Times New Roman"/>
          <w:color w:val="000000" w:themeColor="text1"/>
          <w:sz w:val="28"/>
          <w:szCs w:val="28"/>
        </w:rPr>
        <w:t xml:space="preserve">39 от 31.01.2019 года </w:t>
      </w:r>
      <w:r>
        <w:rPr>
          <w:rFonts w:ascii="Times New Roman" w:hAnsi="Times New Roman"/>
          <w:color w:val="000000" w:themeColor="text1"/>
          <w:sz w:val="28"/>
          <w:szCs w:val="28"/>
        </w:rPr>
        <w:t>«</w:t>
      </w:r>
      <w:r w:rsidRPr="00367979">
        <w:rPr>
          <w:rFonts w:ascii="Times New Roman" w:hAnsi="Times New Roman"/>
          <w:color w:val="000000" w:themeColor="text1"/>
          <w:sz w:val="28"/>
          <w:szCs w:val="28"/>
        </w:rPr>
        <w:t xml:space="preserve">О </w:t>
      </w:r>
      <w:r w:rsidRPr="00367979">
        <w:rPr>
          <w:rFonts w:ascii="Times New Roman" w:hAnsi="Times New Roman"/>
          <w:bCs/>
          <w:color w:val="000000" w:themeColor="text1"/>
          <w:sz w:val="28"/>
          <w:szCs w:val="28"/>
        </w:rPr>
        <w:t>внесении изменений в</w:t>
      </w:r>
      <w:r w:rsidRPr="00367979">
        <w:rPr>
          <w:rFonts w:ascii="Times New Roman" w:hAnsi="Times New Roman"/>
          <w:color w:val="000000" w:themeColor="text1"/>
          <w:sz w:val="28"/>
          <w:szCs w:val="28"/>
        </w:rPr>
        <w:t xml:space="preserve"> решение Совета депутатов муниципального образования сельское поселение Мулымья от 25 августа 2017 года №</w:t>
      </w:r>
      <w:r>
        <w:rPr>
          <w:rFonts w:ascii="Times New Roman" w:hAnsi="Times New Roman"/>
          <w:color w:val="000000" w:themeColor="text1"/>
          <w:sz w:val="28"/>
          <w:szCs w:val="28"/>
        </w:rPr>
        <w:t xml:space="preserve"> </w:t>
      </w:r>
      <w:r w:rsidRPr="00367979">
        <w:rPr>
          <w:rFonts w:ascii="Times New Roman" w:hAnsi="Times New Roman"/>
          <w:color w:val="000000" w:themeColor="text1"/>
          <w:sz w:val="28"/>
          <w:szCs w:val="28"/>
        </w:rPr>
        <w:t>274 «Об утверждении правил благоустройства муниципального образования сельское поселение Мулымья».</w:t>
      </w:r>
    </w:p>
    <w:p w:rsidR="007525D8" w:rsidRDefault="007525D8" w:rsidP="007525D8">
      <w:pPr>
        <w:pStyle w:val="af2"/>
        <w:spacing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Контроль за соблюдением правил благоустройства на территории сельского поселения Мулымья предусмотрены п. 12.1; 12.2 утвержденных </w:t>
      </w:r>
      <w:r>
        <w:rPr>
          <w:rFonts w:ascii="Times New Roman" w:hAnsi="Times New Roman"/>
          <w:color w:val="000000" w:themeColor="text1"/>
          <w:sz w:val="28"/>
          <w:szCs w:val="28"/>
        </w:rPr>
        <w:lastRenderedPageBreak/>
        <w:t xml:space="preserve">правил благоустройства и осуществляется </w:t>
      </w:r>
      <w:r w:rsidRPr="00F62711">
        <w:rPr>
          <w:rFonts w:ascii="Times New Roman" w:hAnsi="Times New Roman"/>
          <w:sz w:val="28"/>
          <w:szCs w:val="28"/>
        </w:rPr>
        <w:t>администрацией   Муниципального образования сельское поселение Мулымья.</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Затраты по статье благоустройство:</w:t>
      </w:r>
    </w:p>
    <w:p w:rsidR="007525D8" w:rsidRPr="00583D0A" w:rsidRDefault="007525D8" w:rsidP="007525D8">
      <w:pPr>
        <w:spacing w:line="360" w:lineRule="auto"/>
        <w:rPr>
          <w:sz w:val="28"/>
          <w:szCs w:val="28"/>
        </w:rPr>
      </w:pPr>
      <w:r w:rsidRPr="00583D0A">
        <w:rPr>
          <w:sz w:val="28"/>
          <w:szCs w:val="28"/>
        </w:rPr>
        <w:t xml:space="preserve">     </w:t>
      </w:r>
      <w:r>
        <w:rPr>
          <w:sz w:val="28"/>
          <w:szCs w:val="28"/>
        </w:rPr>
        <w:t xml:space="preserve">  </w:t>
      </w:r>
      <w:r w:rsidRPr="00583D0A">
        <w:rPr>
          <w:sz w:val="28"/>
          <w:szCs w:val="28"/>
        </w:rPr>
        <w:t xml:space="preserve"> Ремонт кровли д.Ушья ул.Лесная д.45 - 450000,00 руб;</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Произведена частичная ликвидация мест захламления  с.Шаим;</w:t>
      </w:r>
    </w:p>
    <w:p w:rsidR="007525D8" w:rsidRPr="00583D0A" w:rsidRDefault="007525D8" w:rsidP="007525D8">
      <w:r w:rsidRPr="00583D0A">
        <w:t xml:space="preserve">         </w:t>
      </w:r>
      <w:r w:rsidRPr="00583D0A">
        <w:rPr>
          <w:sz w:val="28"/>
          <w:szCs w:val="28"/>
        </w:rPr>
        <w:t>Восстановление ограждения кладбища и окраска ограждения - п.Мулымья;</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Ремонт двух колодцев на сумму 250000,00 руб;</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 xml:space="preserve">Устройство площадки для пожарных автомобилей у пожарного водоема </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в д.Ушья на сумму 51652,43 руб;</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Изготовление остановки  - 55000,00руб;</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За счет бюджета района по программе «Комфортная городская среда»:</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Благоустройство общественной территории «Сквер в с.Чантырья» ;</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Обустройство общественной территории «Монумент воинской славы в сп.Мулымья»</w:t>
      </w:r>
    </w:p>
    <w:p w:rsidR="007525D8" w:rsidRPr="00583D0A" w:rsidRDefault="007525D8" w:rsidP="007525D8">
      <w:pPr>
        <w:pStyle w:val="af2"/>
        <w:spacing w:line="360" w:lineRule="auto"/>
        <w:ind w:firstLine="567"/>
        <w:jc w:val="both"/>
        <w:rPr>
          <w:rFonts w:ascii="Times New Roman" w:hAnsi="Times New Roman"/>
          <w:sz w:val="28"/>
          <w:szCs w:val="28"/>
        </w:rPr>
      </w:pPr>
      <w:r w:rsidRPr="00583D0A">
        <w:rPr>
          <w:rFonts w:ascii="Times New Roman" w:hAnsi="Times New Roman"/>
          <w:sz w:val="28"/>
          <w:szCs w:val="28"/>
        </w:rPr>
        <w:t xml:space="preserve">Приобретение сценического комплекса </w:t>
      </w:r>
    </w:p>
    <w:p w:rsidR="007525D8" w:rsidRPr="00583D0A" w:rsidRDefault="007525D8" w:rsidP="007525D8">
      <w:pPr>
        <w:spacing w:line="360" w:lineRule="auto"/>
        <w:rPr>
          <w:sz w:val="28"/>
          <w:szCs w:val="28"/>
        </w:rPr>
      </w:pPr>
      <w:r w:rsidRPr="00583D0A">
        <w:t xml:space="preserve">         </w:t>
      </w:r>
      <w:r w:rsidRPr="00583D0A">
        <w:rPr>
          <w:sz w:val="28"/>
          <w:szCs w:val="28"/>
        </w:rPr>
        <w:t>Приобретение новогодней иллюминации;</w:t>
      </w:r>
    </w:p>
    <w:p w:rsidR="007525D8" w:rsidRPr="00583D0A" w:rsidRDefault="007525D8" w:rsidP="007525D8">
      <w:pPr>
        <w:spacing w:line="360" w:lineRule="auto"/>
        <w:rPr>
          <w:sz w:val="28"/>
          <w:szCs w:val="28"/>
        </w:rPr>
      </w:pPr>
      <w:r w:rsidRPr="00583D0A">
        <w:rPr>
          <w:sz w:val="28"/>
          <w:szCs w:val="28"/>
        </w:rPr>
        <w:t xml:space="preserve">       Установка новогодних елок по всем населенным пунктам;</w:t>
      </w:r>
    </w:p>
    <w:p w:rsidR="007525D8" w:rsidRPr="00D61A43" w:rsidRDefault="007525D8" w:rsidP="007525D8">
      <w:r>
        <w:t xml:space="preserve">        </w:t>
      </w: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t xml:space="preserve">2.22.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 w:anchor="/document/12138258/entry/510" w:history="1">
        <w:r w:rsidRPr="002552FD">
          <w:rPr>
            <w:rStyle w:val="af6"/>
            <w:rFonts w:eastAsia="Arial Unicode MS"/>
            <w:color w:val="000000" w:themeColor="text1"/>
            <w:sz w:val="28"/>
            <w:szCs w:val="28"/>
          </w:rPr>
          <w:t>Градостроительным кодексом</w:t>
        </w:r>
      </w:hyperlink>
      <w:r w:rsidRPr="002552FD">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anchor="/document/12138258/entry/0" w:history="1">
        <w:r w:rsidRPr="002552FD">
          <w:rPr>
            <w:rStyle w:val="af6"/>
            <w:rFonts w:eastAsia="Arial Unicode MS"/>
            <w:color w:val="000000" w:themeColor="text1"/>
            <w:sz w:val="28"/>
            <w:szCs w:val="28"/>
          </w:rPr>
          <w:t>Градостроительным кодексом</w:t>
        </w:r>
      </w:hyperlink>
      <w:r w:rsidRPr="002552FD">
        <w:rPr>
          <w:color w:val="000000" w:themeColor="text1"/>
          <w:sz w:val="28"/>
          <w:szCs w:val="28"/>
        </w:rPr>
        <w:t xml:space="preserve"> Российской Федерации, осмотров зданий, сооружений и выдача </w:t>
      </w:r>
      <w:r w:rsidRPr="002552FD">
        <w:rPr>
          <w:color w:val="000000" w:themeColor="text1"/>
          <w:sz w:val="28"/>
          <w:szCs w:val="28"/>
        </w:rPr>
        <w:lastRenderedPageBreak/>
        <w:t xml:space="preserve">рекомендаций об устранении выявленных в ходе таких осмотров нарушений, направление </w:t>
      </w:r>
      <w:hyperlink r:id="rId10" w:anchor="/document/72063774/entry/2000" w:history="1">
        <w:r w:rsidRPr="002552FD">
          <w:rPr>
            <w:rStyle w:val="af6"/>
            <w:rFonts w:eastAsia="Arial Unicode MS"/>
            <w:color w:val="000000" w:themeColor="text1"/>
            <w:sz w:val="28"/>
            <w:szCs w:val="28"/>
          </w:rPr>
          <w:t>уведомления</w:t>
        </w:r>
      </w:hyperlink>
      <w:r w:rsidRPr="002552FD">
        <w:rPr>
          <w:color w:val="000000" w:themeColor="text1"/>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anchor="/document/72063774/entry/3000" w:history="1">
        <w:r w:rsidRPr="002552FD">
          <w:rPr>
            <w:rStyle w:val="af6"/>
            <w:rFonts w:eastAsia="Arial Unicode MS"/>
            <w:color w:val="000000" w:themeColor="text1"/>
            <w:sz w:val="28"/>
            <w:szCs w:val="28"/>
          </w:rPr>
          <w:t>уведомления</w:t>
        </w:r>
      </w:hyperlink>
      <w:r w:rsidRPr="002552FD">
        <w:rPr>
          <w:color w:val="000000" w:themeColor="text1"/>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 w:anchor="/document/72063774/entry/6000" w:history="1">
        <w:r w:rsidRPr="002552FD">
          <w:rPr>
            <w:rStyle w:val="af6"/>
            <w:rFonts w:eastAsia="Arial Unicode MS"/>
            <w:color w:val="000000" w:themeColor="text1"/>
            <w:sz w:val="28"/>
            <w:szCs w:val="28"/>
          </w:rPr>
          <w:t>уведомления о соответствии</w:t>
        </w:r>
      </w:hyperlink>
      <w:r w:rsidRPr="002552FD">
        <w:rPr>
          <w:color w:val="000000" w:themeColor="text1"/>
          <w:sz w:val="28"/>
          <w:szCs w:val="28"/>
        </w:rPr>
        <w:t xml:space="preserve"> или </w:t>
      </w:r>
      <w:hyperlink r:id="rId13" w:anchor="/document/72063774/entry/7000" w:history="1">
        <w:r w:rsidRPr="002552FD">
          <w:rPr>
            <w:rStyle w:val="af6"/>
            <w:rFonts w:eastAsia="Arial Unicode MS"/>
            <w:color w:val="000000" w:themeColor="text1"/>
            <w:sz w:val="28"/>
            <w:szCs w:val="28"/>
          </w:rPr>
          <w:t>несоответствии</w:t>
        </w:r>
      </w:hyperlink>
      <w:r w:rsidRPr="002552FD">
        <w:rPr>
          <w:color w:val="000000" w:themeColor="text1"/>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anchor="/document/10164072/entry/2224" w:history="1">
        <w:r w:rsidRPr="002552FD">
          <w:rPr>
            <w:rStyle w:val="af6"/>
            <w:rFonts w:eastAsia="Arial Unicode MS"/>
            <w:color w:val="000000" w:themeColor="text1"/>
            <w:sz w:val="28"/>
            <w:szCs w:val="28"/>
          </w:rPr>
          <w:t>гражданским законодательством</w:t>
        </w:r>
      </w:hyperlink>
      <w:r w:rsidRPr="002552FD">
        <w:rPr>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2552FD">
        <w:rPr>
          <w:color w:val="000000" w:themeColor="text1"/>
          <w:sz w:val="28"/>
          <w:szCs w:val="28"/>
        </w:rPr>
        <w:lastRenderedPageBreak/>
        <w:t xml:space="preserve">соответствие с установленными требованиями в случаях, предусмотренных </w:t>
      </w:r>
      <w:hyperlink r:id="rId15" w:anchor="/document/12138258/entry/55532" w:history="1">
        <w:r w:rsidRPr="002552FD">
          <w:rPr>
            <w:rStyle w:val="af6"/>
            <w:rFonts w:eastAsia="Arial Unicode MS"/>
            <w:color w:val="000000" w:themeColor="text1"/>
            <w:sz w:val="28"/>
            <w:szCs w:val="28"/>
          </w:rPr>
          <w:t>Градостроительным кодексом</w:t>
        </w:r>
      </w:hyperlink>
      <w:r w:rsidRPr="002552FD">
        <w:rPr>
          <w:color w:val="000000" w:themeColor="text1"/>
          <w:sz w:val="28"/>
          <w:szCs w:val="28"/>
        </w:rPr>
        <w:t xml:space="preserve"> Российской Федерациию</w:t>
      </w:r>
    </w:p>
    <w:p w:rsidR="007525D8" w:rsidRPr="00583D0A" w:rsidRDefault="007525D8" w:rsidP="007525D8">
      <w:pPr>
        <w:shd w:val="clear" w:color="auto" w:fill="FFFFFF"/>
        <w:spacing w:line="360" w:lineRule="auto"/>
        <w:ind w:firstLine="691"/>
        <w:jc w:val="both"/>
        <w:rPr>
          <w:spacing w:val="-3"/>
          <w:sz w:val="28"/>
          <w:szCs w:val="28"/>
        </w:rPr>
      </w:pPr>
      <w:r w:rsidRPr="00583D0A">
        <w:rPr>
          <w:spacing w:val="-3"/>
          <w:sz w:val="28"/>
          <w:szCs w:val="28"/>
        </w:rPr>
        <w:t xml:space="preserve">В соответствии с  Соглашением  от 21 декабря 2015 года № 2 /2016-2018/ о передаче осуществления части полномочий органов местного самоуправления сельского  поселения Мулымья  данное полномочие передано для исполнения на уровень органов местного самоуправления муниципального образования Кондинский район. </w:t>
      </w:r>
    </w:p>
    <w:p w:rsidR="007525D8" w:rsidRPr="00804153" w:rsidRDefault="007525D8" w:rsidP="007525D8">
      <w:pPr>
        <w:spacing w:line="360" w:lineRule="auto"/>
        <w:jc w:val="both"/>
        <w:rPr>
          <w:sz w:val="28"/>
          <w:szCs w:val="28"/>
        </w:rPr>
      </w:pPr>
      <w:r w:rsidRPr="00804153">
        <w:rPr>
          <w:sz w:val="28"/>
          <w:szCs w:val="28"/>
        </w:rPr>
        <w:t>В сфере градостроительной деятельности ранее принята муниципальная программа «Формирование на территории Кондинского района градостроительной документации на 2019-2025 годы и на период до 2030 года», разработаны и утверждены документы территориального планирования, генеральные планы поселений района. За 4 квартал 2019 года выдано 1 разрешение на строительство, реконструкцию объектов капитального строительства, 3 разрешения на ввод в эксплуатацию объектов.</w:t>
      </w:r>
    </w:p>
    <w:p w:rsidR="007525D8" w:rsidRPr="00804153" w:rsidRDefault="007525D8" w:rsidP="007525D8">
      <w:pPr>
        <w:spacing w:line="360" w:lineRule="auto"/>
        <w:jc w:val="both"/>
        <w:rPr>
          <w:sz w:val="28"/>
          <w:szCs w:val="28"/>
        </w:rPr>
      </w:pPr>
      <w:r w:rsidRPr="00804153">
        <w:rPr>
          <w:sz w:val="28"/>
          <w:szCs w:val="28"/>
        </w:rPr>
        <w:t>Предоставлено 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25D8" w:rsidRPr="00804153" w:rsidRDefault="007525D8" w:rsidP="007525D8">
      <w:pPr>
        <w:spacing w:line="360" w:lineRule="auto"/>
        <w:jc w:val="both"/>
        <w:rPr>
          <w:sz w:val="28"/>
          <w:szCs w:val="28"/>
        </w:rPr>
      </w:pPr>
      <w:r w:rsidRPr="00804153">
        <w:rPr>
          <w:sz w:val="28"/>
          <w:szCs w:val="28"/>
        </w:rPr>
        <w:t>Предоставлено 5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525D8" w:rsidRPr="00804153" w:rsidRDefault="007525D8" w:rsidP="007525D8">
      <w:pPr>
        <w:spacing w:line="360" w:lineRule="auto"/>
        <w:jc w:val="both"/>
        <w:rPr>
          <w:sz w:val="28"/>
          <w:szCs w:val="28"/>
        </w:rPr>
      </w:pPr>
      <w:r w:rsidRPr="00804153">
        <w:rPr>
          <w:sz w:val="28"/>
          <w:szCs w:val="28"/>
        </w:rPr>
        <w:t>Разработаны эскизные проекты «Обустройство спортивной игровой площадки в п. Назарово», «Обустройство центральной площади в с. Чантырья», «Обустройство дворовой территории д. Ушья».*</w:t>
      </w:r>
    </w:p>
    <w:p w:rsidR="007525D8" w:rsidRPr="00804153" w:rsidRDefault="007525D8" w:rsidP="007525D8">
      <w:pPr>
        <w:spacing w:line="360" w:lineRule="auto"/>
        <w:jc w:val="both"/>
        <w:rPr>
          <w:sz w:val="28"/>
          <w:szCs w:val="28"/>
        </w:rPr>
      </w:pPr>
      <w:r w:rsidRPr="00804153">
        <w:rPr>
          <w:sz w:val="28"/>
          <w:szCs w:val="28"/>
        </w:rPr>
        <w:t>Мероприятий земельного  контроля:</w:t>
      </w:r>
    </w:p>
    <w:p w:rsidR="007525D8" w:rsidRPr="00804153" w:rsidRDefault="007525D8" w:rsidP="007525D8">
      <w:pPr>
        <w:spacing w:line="360" w:lineRule="auto"/>
        <w:jc w:val="both"/>
        <w:rPr>
          <w:sz w:val="28"/>
          <w:szCs w:val="28"/>
        </w:rPr>
      </w:pPr>
      <w:r w:rsidRPr="00804153">
        <w:rPr>
          <w:sz w:val="28"/>
          <w:szCs w:val="28"/>
        </w:rPr>
        <w:t>1. Внеплановая проверка ул. Гагарина, д. 52                                    п. Мулымья</w:t>
      </w:r>
    </w:p>
    <w:p w:rsidR="007525D8" w:rsidRPr="00804153" w:rsidRDefault="007525D8" w:rsidP="007525D8">
      <w:pPr>
        <w:spacing w:line="360" w:lineRule="auto"/>
        <w:jc w:val="both"/>
        <w:rPr>
          <w:sz w:val="28"/>
          <w:szCs w:val="28"/>
        </w:rPr>
      </w:pPr>
      <w:r w:rsidRPr="00804153">
        <w:rPr>
          <w:sz w:val="28"/>
          <w:szCs w:val="28"/>
        </w:rPr>
        <w:t>2. Внеплановая проверка ул. Сосновая, д. 4                                    п. Мулымья</w:t>
      </w:r>
    </w:p>
    <w:p w:rsidR="007525D8" w:rsidRPr="00804153" w:rsidRDefault="007525D8" w:rsidP="007525D8">
      <w:pPr>
        <w:spacing w:line="360" w:lineRule="auto"/>
        <w:jc w:val="both"/>
        <w:rPr>
          <w:sz w:val="28"/>
          <w:szCs w:val="28"/>
        </w:rPr>
      </w:pPr>
      <w:r w:rsidRPr="00804153">
        <w:rPr>
          <w:sz w:val="28"/>
          <w:szCs w:val="28"/>
        </w:rPr>
        <w:lastRenderedPageBreak/>
        <w:t>3. Внеплановая проверка ул. Сосновая, д. 6                                    п. Мулымья</w:t>
      </w:r>
    </w:p>
    <w:p w:rsidR="007525D8" w:rsidRDefault="007525D8" w:rsidP="007525D8">
      <w:pPr>
        <w:spacing w:line="360" w:lineRule="auto"/>
        <w:jc w:val="both"/>
        <w:rPr>
          <w:sz w:val="28"/>
          <w:szCs w:val="28"/>
        </w:rPr>
      </w:pPr>
      <w:r w:rsidRPr="00804153">
        <w:rPr>
          <w:sz w:val="28"/>
          <w:szCs w:val="28"/>
        </w:rPr>
        <w:t xml:space="preserve">4. Внеплановая проверка ул. Сосновая, д. 8                                </w:t>
      </w:r>
    </w:p>
    <w:p w:rsidR="007525D8" w:rsidRPr="00804153" w:rsidRDefault="007525D8" w:rsidP="007525D8">
      <w:pPr>
        <w:spacing w:line="360" w:lineRule="auto"/>
        <w:jc w:val="both"/>
        <w:rPr>
          <w:sz w:val="28"/>
          <w:szCs w:val="28"/>
        </w:rPr>
      </w:pPr>
      <w:r>
        <w:rPr>
          <w:sz w:val="28"/>
          <w:szCs w:val="28"/>
        </w:rPr>
        <w:t xml:space="preserve">    п. Мулымья.</w:t>
      </w:r>
    </w:p>
    <w:p w:rsidR="007525D8" w:rsidRPr="00804153" w:rsidRDefault="007525D8" w:rsidP="007525D8">
      <w:pPr>
        <w:spacing w:line="360" w:lineRule="auto"/>
        <w:jc w:val="both"/>
        <w:rPr>
          <w:sz w:val="28"/>
          <w:szCs w:val="28"/>
        </w:rPr>
      </w:pPr>
      <w:r w:rsidRPr="00804153">
        <w:rPr>
          <w:sz w:val="28"/>
          <w:szCs w:val="28"/>
        </w:rPr>
        <w:t>Мероприятия по изъятию земельных участков для муниципальных нужд в 4 кварт</w:t>
      </w:r>
      <w:r>
        <w:rPr>
          <w:sz w:val="28"/>
          <w:szCs w:val="28"/>
        </w:rPr>
        <w:t>але 2019 года не проводились.</w:t>
      </w: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2.23. </w:t>
      </w:r>
      <w:r w:rsidRPr="002552FD">
        <w:rPr>
          <w:b/>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w:t>
      </w:r>
      <w:r w:rsidRPr="002552FD">
        <w:rPr>
          <w:color w:val="000000" w:themeColor="text1"/>
          <w:sz w:val="28"/>
          <w:szCs w:val="28"/>
        </w:rPr>
        <w:t xml:space="preserve"> </w:t>
      </w:r>
      <w:r w:rsidRPr="002552FD">
        <w:rPr>
          <w:b/>
          <w:color w:val="000000" w:themeColor="text1"/>
          <w:sz w:val="28"/>
          <w:szCs w:val="28"/>
        </w:rPr>
        <w:t>наименований, размещение информации в государственном адресном реестре;</w:t>
      </w:r>
    </w:p>
    <w:p w:rsidR="007525D8" w:rsidRPr="00306AE9" w:rsidRDefault="007525D8" w:rsidP="007525D8">
      <w:pPr>
        <w:shd w:val="clear" w:color="auto" w:fill="FFFFFF"/>
        <w:spacing w:line="360" w:lineRule="auto"/>
        <w:ind w:firstLine="691"/>
        <w:jc w:val="both"/>
        <w:rPr>
          <w:spacing w:val="-3"/>
          <w:sz w:val="28"/>
          <w:szCs w:val="28"/>
        </w:rPr>
      </w:pPr>
      <w:r w:rsidRPr="00683830">
        <w:rPr>
          <w:spacing w:val="-3"/>
          <w:sz w:val="28"/>
          <w:szCs w:val="28"/>
        </w:rPr>
        <w:t>Для исполнения данного полномочия админис</w:t>
      </w:r>
      <w:r>
        <w:rPr>
          <w:spacing w:val="-3"/>
          <w:sz w:val="28"/>
          <w:szCs w:val="28"/>
        </w:rPr>
        <w:t xml:space="preserve">трацией сельского поселения  Мулымья </w:t>
      </w:r>
      <w:r w:rsidRPr="00683830">
        <w:rPr>
          <w:spacing w:val="-3"/>
          <w:sz w:val="28"/>
          <w:szCs w:val="28"/>
        </w:rPr>
        <w:t xml:space="preserve"> принято постановление от </w:t>
      </w:r>
      <w:r w:rsidRPr="00306AE9">
        <w:rPr>
          <w:spacing w:val="-3"/>
          <w:sz w:val="28"/>
          <w:szCs w:val="28"/>
        </w:rPr>
        <w:t>17.10.2016г № 253</w:t>
      </w:r>
      <w:r>
        <w:rPr>
          <w:spacing w:val="-3"/>
          <w:sz w:val="28"/>
          <w:szCs w:val="28"/>
        </w:rPr>
        <w:t xml:space="preserve"> ( с изменениями № 142 от 07.09.2017г, № 23 от 01.03.2018г, № 179 от 14.12.2018г, № 41 от 20.03.2019г)</w:t>
      </w:r>
      <w:r w:rsidRPr="00306AE9">
        <w:rPr>
          <w:color w:val="C00000"/>
          <w:spacing w:val="-3"/>
          <w:sz w:val="28"/>
          <w:szCs w:val="28"/>
        </w:rPr>
        <w:t xml:space="preserve"> </w:t>
      </w:r>
      <w:r w:rsidRPr="00306AE9">
        <w:rPr>
          <w:spacing w:val="-3"/>
          <w:sz w:val="28"/>
          <w:szCs w:val="28"/>
        </w:rPr>
        <w:t xml:space="preserve"> «</w:t>
      </w:r>
      <w:r w:rsidRPr="00306AE9">
        <w:rPr>
          <w:sz w:val="28"/>
          <w:szCs w:val="28"/>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Мулымья</w:t>
      </w:r>
      <w:r w:rsidRPr="00306AE9">
        <w:rPr>
          <w:bCs/>
          <w:sz w:val="28"/>
          <w:szCs w:val="28"/>
        </w:rPr>
        <w:t>»</w:t>
      </w:r>
      <w:r w:rsidRPr="00306AE9">
        <w:rPr>
          <w:spacing w:val="-3"/>
          <w:sz w:val="28"/>
          <w:szCs w:val="28"/>
        </w:rPr>
        <w:t>».</w:t>
      </w:r>
    </w:p>
    <w:p w:rsidR="007525D8" w:rsidRPr="004C5D77" w:rsidRDefault="007525D8" w:rsidP="007525D8">
      <w:pPr>
        <w:spacing w:line="360" w:lineRule="auto"/>
        <w:jc w:val="both"/>
        <w:rPr>
          <w:sz w:val="28"/>
          <w:szCs w:val="28"/>
        </w:rPr>
      </w:pPr>
      <w:r w:rsidRPr="00E303B0">
        <w:rPr>
          <w:sz w:val="28"/>
          <w:szCs w:val="28"/>
        </w:rPr>
        <w:t xml:space="preserve">Проводилась работа по ведению адресного реестра сельского поселения. </w:t>
      </w:r>
      <w:r w:rsidRPr="004C5D77">
        <w:rPr>
          <w:sz w:val="28"/>
          <w:szCs w:val="28"/>
        </w:rPr>
        <w:t>Было издано – 40 правовых акта о присвоении, изменении и аннулировании адресов объектам недвижимости. Два присвоения наименования вновь образованной улице.</w:t>
      </w:r>
    </w:p>
    <w:p w:rsidR="007525D8" w:rsidRPr="004C5D77" w:rsidRDefault="007525D8" w:rsidP="007525D8">
      <w:pPr>
        <w:spacing w:line="360" w:lineRule="auto"/>
        <w:jc w:val="both"/>
        <w:rPr>
          <w:sz w:val="28"/>
          <w:szCs w:val="28"/>
        </w:rPr>
      </w:pPr>
      <w:r w:rsidRPr="004C5D77">
        <w:rPr>
          <w:sz w:val="28"/>
          <w:szCs w:val="28"/>
        </w:rPr>
        <w:t>Внесено  499 адреса, в том числе и  все вновь утвержденные адреса объектов адресации  в государственный адресный реестр.</w:t>
      </w:r>
    </w:p>
    <w:p w:rsidR="007525D8" w:rsidRPr="00913EA6" w:rsidRDefault="007525D8" w:rsidP="007525D8">
      <w:pPr>
        <w:spacing w:line="360" w:lineRule="auto"/>
        <w:jc w:val="both"/>
        <w:rPr>
          <w:b/>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2.24. организация ритуальных услуг и содержание мест захоронения.</w:t>
      </w:r>
    </w:p>
    <w:p w:rsidR="007525D8" w:rsidRDefault="007525D8" w:rsidP="007525D8">
      <w:pPr>
        <w:spacing w:before="240" w:after="240" w:line="360" w:lineRule="auto"/>
        <w:ind w:right="-6" w:firstLine="357"/>
        <w:jc w:val="both"/>
        <w:rPr>
          <w:sz w:val="28"/>
          <w:szCs w:val="28"/>
        </w:rPr>
      </w:pPr>
      <w:r>
        <w:rPr>
          <w:sz w:val="28"/>
          <w:szCs w:val="28"/>
        </w:rPr>
        <w:t xml:space="preserve">В рамках осуществления предусмотренных федеральным законодательством полномочий по вопросам организации ритуальных услуг </w:t>
      </w:r>
      <w:r>
        <w:rPr>
          <w:sz w:val="28"/>
          <w:szCs w:val="28"/>
        </w:rPr>
        <w:lastRenderedPageBreak/>
        <w:t xml:space="preserve">и содержанию мест захоронения, администрацией сельского поселения Мулымья в период с 11 ноября по 09 декабря 2019 года проведен конкурсный отбор по определению специализированной службы по вопросам похоронного дела на территории муниципального образования, по итогам проведения которого, постановлением администрации сельского поселения Мулымья от 23 декабря 2019 года № 198 определена специализированная служба по вопросам похоронного дела на территории сельского поселения Мулымья в лице Индивидуального предпринимателя Кузьмина Сергея Александровича, осуществляющего оказание ритуальных услуг по погребению  в соответствии с Федеральным законом от 12.01.1996 №8-ФЗ «О погребении и похоронном деле» и иными </w:t>
      </w:r>
      <w:r w:rsidRPr="005C1C10">
        <w:rPr>
          <w:sz w:val="28"/>
          <w:szCs w:val="28"/>
        </w:rPr>
        <w:t xml:space="preserve">нормативными  правовыми актами  органов  местного  самоуправления </w:t>
      </w:r>
      <w:r w:rsidRPr="005C1C10">
        <w:rPr>
          <w:rFonts w:ascii="Times New Roman CYR" w:hAnsi="Times New Roman CYR" w:cs="Times New Roman CYR"/>
          <w:sz w:val="28"/>
          <w:szCs w:val="28"/>
        </w:rPr>
        <w:t>сельского поселения Мулымья</w:t>
      </w:r>
      <w:r w:rsidRPr="005C1C10">
        <w:rPr>
          <w:sz w:val="28"/>
          <w:szCs w:val="28"/>
        </w:rPr>
        <w:t xml:space="preserve"> по организации похоронного  дела</w:t>
      </w:r>
      <w:r>
        <w:rPr>
          <w:sz w:val="28"/>
          <w:szCs w:val="28"/>
        </w:rPr>
        <w:t xml:space="preserve"> и </w:t>
      </w:r>
      <w:r w:rsidRPr="005C1C10">
        <w:rPr>
          <w:sz w:val="28"/>
          <w:szCs w:val="28"/>
        </w:rPr>
        <w:t>деятельно</w:t>
      </w:r>
      <w:r>
        <w:rPr>
          <w:sz w:val="28"/>
          <w:szCs w:val="28"/>
        </w:rPr>
        <w:t>сти  специализированной  службы.</w:t>
      </w:r>
    </w:p>
    <w:p w:rsidR="007525D8" w:rsidRDefault="007525D8" w:rsidP="007525D8">
      <w:pPr>
        <w:spacing w:before="240" w:after="240" w:line="360" w:lineRule="auto"/>
        <w:ind w:right="-6" w:firstLine="357"/>
        <w:jc w:val="both"/>
        <w:rPr>
          <w:sz w:val="28"/>
          <w:szCs w:val="28"/>
        </w:rPr>
      </w:pPr>
      <w:r>
        <w:rPr>
          <w:sz w:val="28"/>
          <w:szCs w:val="28"/>
        </w:rPr>
        <w:t>В ведении муниципального образования находятся четыре гражданских кладбища: п.Супра, с.Шаим, п.Назарово-с.Чантырья, п.Мулымья - д.Ушья. При этом, два  кладбища населенных пунктов</w:t>
      </w:r>
      <w:r w:rsidRPr="004650E1">
        <w:rPr>
          <w:sz w:val="28"/>
          <w:szCs w:val="28"/>
        </w:rPr>
        <w:t xml:space="preserve"> </w:t>
      </w:r>
      <w:r>
        <w:rPr>
          <w:sz w:val="28"/>
          <w:szCs w:val="28"/>
        </w:rPr>
        <w:t>п.Назарово-с.Чантырья, а также п.Супра расположены на землях лесного фонда Урайского участкового лесничества. Мероприятия по исключению противоречий земельного законодательству, а именно по переводу земель лесного фонда в земли иных (других) категорий в отношении земельных участков, на которых расположены общественные (гражданские) кладбища (захоронения) п. Назарово-с. Чантырья, п.Супра проводятся Управлением по природным ресурсам и экологии  администрации Кондинского района. После утверждения Департаментом недропользования и природных ресурсов ХМАО-Югры  Регламента нового лесоустройства по Урайскому лесничеству,</w:t>
      </w:r>
      <w:r w:rsidRPr="00573D03">
        <w:rPr>
          <w:sz w:val="28"/>
          <w:szCs w:val="28"/>
        </w:rPr>
        <w:t xml:space="preserve"> </w:t>
      </w:r>
      <w:r>
        <w:rPr>
          <w:sz w:val="28"/>
          <w:szCs w:val="28"/>
        </w:rPr>
        <w:t>будет согласован акт выбора вышеуказанных земельных участков лесного фонда.</w:t>
      </w:r>
    </w:p>
    <w:p w:rsidR="007525D8" w:rsidRDefault="007525D8" w:rsidP="007525D8">
      <w:pPr>
        <w:pStyle w:val="headertext"/>
        <w:spacing w:before="0" w:beforeAutospacing="0" w:after="0" w:afterAutospacing="0" w:line="360" w:lineRule="auto"/>
        <w:jc w:val="both"/>
        <w:rPr>
          <w:sz w:val="28"/>
          <w:szCs w:val="28"/>
        </w:rPr>
      </w:pPr>
      <w:r>
        <w:rPr>
          <w:sz w:val="28"/>
          <w:szCs w:val="28"/>
        </w:rPr>
        <w:tab/>
      </w:r>
      <w:r w:rsidRPr="008E5323">
        <w:rPr>
          <w:sz w:val="28"/>
          <w:szCs w:val="28"/>
        </w:rPr>
        <w:t xml:space="preserve">Содержание </w:t>
      </w:r>
      <w:r>
        <w:rPr>
          <w:sz w:val="28"/>
          <w:szCs w:val="28"/>
        </w:rPr>
        <w:t xml:space="preserve">кладбищ </w:t>
      </w:r>
      <w:r w:rsidRPr="008E5323">
        <w:rPr>
          <w:sz w:val="28"/>
          <w:szCs w:val="28"/>
        </w:rPr>
        <w:t xml:space="preserve">осуществляется за </w:t>
      </w:r>
      <w:r w:rsidRPr="00891318">
        <w:rPr>
          <w:sz w:val="28"/>
          <w:szCs w:val="28"/>
        </w:rPr>
        <w:t xml:space="preserve">счет средств местного бюджета по муниципальной программе  «Благоустройство муниципального </w:t>
      </w:r>
      <w:r w:rsidRPr="00891318">
        <w:rPr>
          <w:sz w:val="28"/>
          <w:szCs w:val="28"/>
        </w:rPr>
        <w:lastRenderedPageBreak/>
        <w:t>образования сельское поселение Мулымья» на 2018 год и плановый период 2019 и 2020гг». Порядок деятельности общественных кладбищ определен  Положение</w:t>
      </w:r>
      <w:r>
        <w:rPr>
          <w:sz w:val="28"/>
          <w:szCs w:val="28"/>
        </w:rPr>
        <w:t>м</w:t>
      </w:r>
      <w:r w:rsidRPr="00891318">
        <w:rPr>
          <w:sz w:val="28"/>
          <w:szCs w:val="28"/>
        </w:rPr>
        <w:t xml:space="preserve"> о погребении и похоронном деле в муниципальном образовании сельское поселение </w:t>
      </w:r>
      <w:bookmarkStart w:id="6" w:name="P0011"/>
      <w:bookmarkEnd w:id="6"/>
      <w:r w:rsidRPr="00891318">
        <w:rPr>
          <w:sz w:val="28"/>
          <w:szCs w:val="28"/>
        </w:rPr>
        <w:t>Мулымья</w:t>
      </w:r>
      <w:r>
        <w:rPr>
          <w:sz w:val="28"/>
          <w:szCs w:val="28"/>
        </w:rPr>
        <w:t xml:space="preserve">, утвержденным постановление от 26 июня 2017 года № 115. </w:t>
      </w:r>
    </w:p>
    <w:p w:rsidR="007525D8" w:rsidRDefault="007525D8" w:rsidP="007525D8">
      <w:pPr>
        <w:spacing w:line="360" w:lineRule="auto"/>
        <w:jc w:val="both"/>
        <w:rPr>
          <w:color w:val="000000"/>
          <w:sz w:val="28"/>
          <w:szCs w:val="28"/>
        </w:rPr>
      </w:pPr>
      <w:r>
        <w:rPr>
          <w:sz w:val="28"/>
          <w:szCs w:val="28"/>
        </w:rPr>
        <w:tab/>
        <w:t>Согласно ст.5 Закона Российской Федерации от 14.01.1993 г. № 4292-1 «Об увековечении памяти погибших при защите Отечества», воинские захоронения подлежат учету, осуществляемому органами местного самоуправления. Порядок увековечения памяти погибших при защите Отечества, включая обеспечение надлежащего содержания и благоустройства воинских захоронений определен постановлением администрации сельского поселения Мулымья от 06.12.2019 № 187.</w:t>
      </w:r>
      <w:r>
        <w:rPr>
          <w:color w:val="000000"/>
          <w:sz w:val="28"/>
          <w:szCs w:val="28"/>
        </w:rPr>
        <w:t>2.25.</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2.25 </w:t>
      </w:r>
      <w:r w:rsidRPr="002552FD">
        <w:rPr>
          <w:b/>
          <w:color w:val="000000" w:themeColor="text1"/>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25D8" w:rsidRPr="002552FD" w:rsidRDefault="007525D8" w:rsidP="007525D8">
      <w:pPr>
        <w:shd w:val="clear" w:color="auto" w:fill="FFFFFF"/>
        <w:spacing w:line="360" w:lineRule="auto"/>
        <w:ind w:firstLine="691"/>
        <w:jc w:val="both"/>
        <w:rPr>
          <w:color w:val="000000" w:themeColor="text1"/>
          <w:spacing w:val="-3"/>
          <w:sz w:val="28"/>
          <w:szCs w:val="28"/>
        </w:rPr>
      </w:pPr>
      <w:r w:rsidRPr="002552FD">
        <w:rPr>
          <w:color w:val="000000" w:themeColor="text1"/>
          <w:spacing w:val="-3"/>
          <w:sz w:val="28"/>
          <w:szCs w:val="28"/>
        </w:rPr>
        <w:t xml:space="preserve">В рамках данного полномочия в 2019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  </w:t>
      </w:r>
    </w:p>
    <w:p w:rsidR="007525D8" w:rsidRDefault="007525D8" w:rsidP="007525D8">
      <w:pPr>
        <w:spacing w:line="360" w:lineRule="auto"/>
        <w:jc w:val="both"/>
        <w:rPr>
          <w:b/>
          <w:sz w:val="28"/>
          <w:szCs w:val="28"/>
        </w:rPr>
      </w:pPr>
    </w:p>
    <w:p w:rsidR="007525D8" w:rsidRPr="001F399A" w:rsidRDefault="007525D8" w:rsidP="007525D8">
      <w:pPr>
        <w:spacing w:line="360" w:lineRule="auto"/>
        <w:jc w:val="both"/>
        <w:rPr>
          <w:color w:val="C00000"/>
          <w:sz w:val="28"/>
          <w:szCs w:val="28"/>
        </w:rPr>
      </w:pPr>
      <w:r w:rsidRPr="001F399A">
        <w:rPr>
          <w:sz w:val="28"/>
          <w:szCs w:val="28"/>
        </w:rPr>
        <w:t>Организованы и проведены следующие мероприятия:</w:t>
      </w:r>
    </w:p>
    <w:p w:rsidR="007525D8" w:rsidRPr="001F399A" w:rsidRDefault="007525D8" w:rsidP="007525D8">
      <w:pPr>
        <w:spacing w:line="360" w:lineRule="auto"/>
        <w:jc w:val="both"/>
        <w:rPr>
          <w:color w:val="000000"/>
          <w:sz w:val="28"/>
          <w:szCs w:val="28"/>
        </w:rPr>
      </w:pPr>
      <w:r w:rsidRPr="001F399A">
        <w:rPr>
          <w:color w:val="000000"/>
          <w:sz w:val="28"/>
          <w:szCs w:val="28"/>
        </w:rPr>
        <w:t>- принятие нормативно-правовых актов – 3 шт;</w:t>
      </w:r>
    </w:p>
    <w:p w:rsidR="007525D8" w:rsidRPr="001F399A" w:rsidRDefault="007525D8" w:rsidP="007525D8">
      <w:pPr>
        <w:spacing w:line="360" w:lineRule="auto"/>
        <w:jc w:val="both"/>
        <w:rPr>
          <w:color w:val="000000"/>
          <w:sz w:val="28"/>
          <w:szCs w:val="28"/>
        </w:rPr>
      </w:pPr>
      <w:r w:rsidRPr="001F399A">
        <w:rPr>
          <w:color w:val="000000"/>
          <w:sz w:val="28"/>
          <w:szCs w:val="28"/>
        </w:rPr>
        <w:t>- проведены проверки систем оповещения населения – 4 раза;</w:t>
      </w:r>
    </w:p>
    <w:p w:rsidR="007525D8" w:rsidRPr="001F399A" w:rsidRDefault="007525D8" w:rsidP="007525D8">
      <w:pPr>
        <w:spacing w:line="360" w:lineRule="auto"/>
        <w:jc w:val="both"/>
        <w:rPr>
          <w:color w:val="000000"/>
          <w:sz w:val="28"/>
          <w:szCs w:val="28"/>
        </w:rPr>
      </w:pPr>
      <w:r w:rsidRPr="001F399A">
        <w:rPr>
          <w:color w:val="000000"/>
          <w:sz w:val="28"/>
          <w:szCs w:val="28"/>
        </w:rPr>
        <w:t>- созданы резервы финансовых и материальных ресурсов;</w:t>
      </w:r>
    </w:p>
    <w:p w:rsidR="007525D8" w:rsidRPr="001F399A" w:rsidRDefault="007525D8" w:rsidP="007525D8">
      <w:pPr>
        <w:spacing w:line="360" w:lineRule="auto"/>
        <w:jc w:val="both"/>
        <w:rPr>
          <w:color w:val="000000"/>
          <w:sz w:val="28"/>
          <w:szCs w:val="28"/>
        </w:rPr>
      </w:pPr>
      <w:r w:rsidRPr="001F399A">
        <w:rPr>
          <w:color w:val="000000"/>
          <w:sz w:val="28"/>
          <w:szCs w:val="28"/>
        </w:rPr>
        <w:t>- подготовка должностных лиц и специалистов, населения (создание учебно-консультационных пунктов во всех поселениях района);</w:t>
      </w:r>
    </w:p>
    <w:p w:rsidR="007525D8" w:rsidRPr="001F399A" w:rsidRDefault="007525D8" w:rsidP="007525D8">
      <w:pPr>
        <w:spacing w:line="360" w:lineRule="auto"/>
        <w:jc w:val="both"/>
        <w:rPr>
          <w:color w:val="000000"/>
          <w:sz w:val="28"/>
          <w:szCs w:val="28"/>
        </w:rPr>
      </w:pPr>
      <w:r w:rsidRPr="001F399A">
        <w:rPr>
          <w:color w:val="000000"/>
          <w:sz w:val="28"/>
          <w:szCs w:val="28"/>
        </w:rPr>
        <w:t xml:space="preserve">- подготовка органов управления, сил и средств ГО и районного звена РСЧС (учения и тренировки); </w:t>
      </w:r>
    </w:p>
    <w:p w:rsidR="007525D8" w:rsidRPr="001F399A" w:rsidRDefault="007525D8" w:rsidP="007525D8">
      <w:pPr>
        <w:spacing w:line="360" w:lineRule="auto"/>
        <w:jc w:val="both"/>
        <w:rPr>
          <w:color w:val="000000"/>
          <w:sz w:val="28"/>
          <w:szCs w:val="28"/>
        </w:rPr>
      </w:pPr>
      <w:r w:rsidRPr="001F399A">
        <w:rPr>
          <w:color w:val="000000"/>
          <w:sz w:val="28"/>
          <w:szCs w:val="28"/>
        </w:rPr>
        <w:lastRenderedPageBreak/>
        <w:t>- сбор и обмен информации в области защиты населения от ЧС (осуществление постоянного мониторинга и прогнозирования ЧС а именно ледовая, паводковая и пожароопасная обстановки;</w:t>
      </w:r>
    </w:p>
    <w:p w:rsidR="007525D8" w:rsidRPr="001F399A" w:rsidRDefault="007525D8" w:rsidP="007525D8">
      <w:pPr>
        <w:spacing w:line="360" w:lineRule="auto"/>
        <w:jc w:val="both"/>
        <w:rPr>
          <w:color w:val="000000"/>
          <w:sz w:val="28"/>
          <w:szCs w:val="28"/>
        </w:rPr>
      </w:pPr>
      <w:r w:rsidRPr="001F399A">
        <w:rPr>
          <w:color w:val="000000"/>
          <w:sz w:val="28"/>
          <w:szCs w:val="28"/>
        </w:rPr>
        <w:t>- введение режима повышенной готовности;</w:t>
      </w:r>
    </w:p>
    <w:p w:rsidR="007525D8" w:rsidRPr="001F399A" w:rsidRDefault="007525D8" w:rsidP="007525D8">
      <w:pPr>
        <w:spacing w:line="360" w:lineRule="auto"/>
        <w:jc w:val="both"/>
        <w:rPr>
          <w:color w:val="000000"/>
          <w:sz w:val="28"/>
          <w:szCs w:val="28"/>
        </w:rPr>
      </w:pPr>
      <w:r w:rsidRPr="001F399A">
        <w:rPr>
          <w:color w:val="000000"/>
          <w:sz w:val="28"/>
          <w:szCs w:val="28"/>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7525D8" w:rsidRDefault="007525D8" w:rsidP="007525D8">
      <w:pPr>
        <w:spacing w:line="360" w:lineRule="auto"/>
        <w:ind w:firstLine="709"/>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25D8" w:rsidRDefault="007525D8" w:rsidP="007525D8">
      <w:pPr>
        <w:spacing w:line="360" w:lineRule="auto"/>
        <w:ind w:firstLine="567"/>
        <w:jc w:val="both"/>
        <w:rPr>
          <w:sz w:val="28"/>
          <w:szCs w:val="28"/>
        </w:rPr>
      </w:pPr>
      <w:r>
        <w:rPr>
          <w:sz w:val="28"/>
          <w:szCs w:val="28"/>
        </w:rPr>
        <w:t>Постановлением администрации сельского поселения Мулымья  от 05.05.2017г № 82:</w:t>
      </w:r>
    </w:p>
    <w:p w:rsidR="007525D8" w:rsidRDefault="007525D8" w:rsidP="007525D8">
      <w:pPr>
        <w:spacing w:line="360" w:lineRule="auto"/>
        <w:ind w:firstLine="567"/>
        <w:jc w:val="both"/>
        <w:rPr>
          <w:sz w:val="28"/>
          <w:szCs w:val="28"/>
        </w:rPr>
      </w:pPr>
      <w:r>
        <w:rPr>
          <w:sz w:val="28"/>
          <w:szCs w:val="28"/>
        </w:rPr>
        <w:t>- созданы  патрульные  группы администрации сельского поселения Мулымья</w:t>
      </w:r>
    </w:p>
    <w:p w:rsidR="007525D8" w:rsidRDefault="007525D8" w:rsidP="007525D8">
      <w:pPr>
        <w:spacing w:line="360" w:lineRule="auto"/>
        <w:ind w:firstLine="567"/>
        <w:jc w:val="both"/>
        <w:rPr>
          <w:sz w:val="28"/>
          <w:szCs w:val="28"/>
        </w:rPr>
      </w:pPr>
      <w:r>
        <w:rPr>
          <w:sz w:val="28"/>
          <w:szCs w:val="28"/>
        </w:rPr>
        <w:t>-  Утверждены маршруты патрулирования патрульных групп на территории населенных пунктов сельского поселения Мулымья;</w:t>
      </w:r>
    </w:p>
    <w:p w:rsidR="007525D8" w:rsidRDefault="007525D8" w:rsidP="007525D8">
      <w:pPr>
        <w:spacing w:line="360" w:lineRule="auto"/>
        <w:ind w:firstLine="567"/>
        <w:jc w:val="both"/>
        <w:rPr>
          <w:sz w:val="28"/>
          <w:szCs w:val="28"/>
        </w:rPr>
      </w:pPr>
      <w:r>
        <w:rPr>
          <w:sz w:val="28"/>
          <w:szCs w:val="28"/>
        </w:rPr>
        <w:t>-  Определены  задачи патрульных  групп:</w:t>
      </w:r>
    </w:p>
    <w:p w:rsidR="007525D8" w:rsidRDefault="007525D8" w:rsidP="007525D8">
      <w:pPr>
        <w:spacing w:line="360" w:lineRule="auto"/>
        <w:ind w:firstLine="567"/>
        <w:jc w:val="both"/>
        <w:rPr>
          <w:sz w:val="28"/>
          <w:szCs w:val="28"/>
        </w:rPr>
      </w:pPr>
      <w:r>
        <w:rPr>
          <w:sz w:val="28"/>
          <w:szCs w:val="28"/>
        </w:rPr>
        <w:t xml:space="preserve">-  Выявление фактов сжигания населением мусора, загораний (горения) растительности  на территории населенных пунктов сельского поселения Мулымья: с.Шаим, с.Чантырья, п.Назарово, п.Мулымья, д.Ушья. </w:t>
      </w:r>
    </w:p>
    <w:p w:rsidR="007525D8" w:rsidRDefault="007525D8" w:rsidP="007525D8">
      <w:pPr>
        <w:spacing w:line="360" w:lineRule="auto"/>
        <w:ind w:firstLine="567"/>
        <w:jc w:val="both"/>
        <w:rPr>
          <w:sz w:val="28"/>
          <w:szCs w:val="28"/>
        </w:rPr>
      </w:pPr>
      <w:r>
        <w:rPr>
          <w:sz w:val="28"/>
          <w:szCs w:val="28"/>
        </w:rPr>
        <w:t>- Проведение профилактических мероприятий среди населения по соблюдению правил противопожарного режима.</w:t>
      </w:r>
    </w:p>
    <w:p w:rsidR="007525D8" w:rsidRDefault="007525D8" w:rsidP="007525D8">
      <w:pPr>
        <w:spacing w:line="360" w:lineRule="auto"/>
        <w:ind w:firstLine="567"/>
        <w:jc w:val="both"/>
        <w:rPr>
          <w:sz w:val="28"/>
          <w:szCs w:val="28"/>
        </w:rPr>
      </w:pPr>
      <w:r>
        <w:rPr>
          <w:sz w:val="28"/>
          <w:szCs w:val="28"/>
        </w:rPr>
        <w:t>-  Проведение мониторинга обстановки.</w:t>
      </w:r>
    </w:p>
    <w:p w:rsidR="007525D8" w:rsidRDefault="007525D8" w:rsidP="007525D8">
      <w:pPr>
        <w:spacing w:line="360" w:lineRule="auto"/>
        <w:ind w:firstLine="567"/>
        <w:jc w:val="both"/>
        <w:rPr>
          <w:sz w:val="28"/>
          <w:szCs w:val="28"/>
        </w:rPr>
      </w:pPr>
      <w:r>
        <w:rPr>
          <w:sz w:val="28"/>
          <w:szCs w:val="28"/>
        </w:rPr>
        <w:t>-  Взаимодействие с муниципальным казенным учреждением «Единая дежурно-диспетчерская служба Кондинского района»</w:t>
      </w:r>
    </w:p>
    <w:p w:rsidR="007525D8" w:rsidRDefault="007525D8" w:rsidP="007525D8">
      <w:pPr>
        <w:spacing w:line="360" w:lineRule="auto"/>
        <w:ind w:firstLine="567"/>
        <w:jc w:val="both"/>
        <w:rPr>
          <w:sz w:val="28"/>
          <w:szCs w:val="28"/>
        </w:rPr>
      </w:pP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t>2.27</w:t>
      </w:r>
      <w:r w:rsidRPr="002552FD">
        <w:rPr>
          <w:b/>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7525D8" w:rsidRPr="00683830" w:rsidRDefault="007525D8" w:rsidP="007525D8">
      <w:pPr>
        <w:pStyle w:val="af2"/>
        <w:spacing w:line="360" w:lineRule="auto"/>
        <w:rPr>
          <w:rFonts w:ascii="Times New Roman" w:hAnsi="Times New Roman"/>
          <w:spacing w:val="-2"/>
          <w:sz w:val="28"/>
          <w:szCs w:val="28"/>
        </w:rPr>
      </w:pPr>
      <w:r w:rsidRPr="00683830">
        <w:rPr>
          <w:rFonts w:ascii="Times New Roman" w:hAnsi="Times New Roman"/>
          <w:spacing w:val="-3"/>
          <w:sz w:val="28"/>
          <w:szCs w:val="28"/>
        </w:rPr>
        <w:lastRenderedPageBreak/>
        <w:t xml:space="preserve">Для исполнения данного полномочия на территории поселения принято постановление администрации сельского поселения  Мулымья </w:t>
      </w:r>
      <w:r w:rsidRPr="00683830">
        <w:rPr>
          <w:rFonts w:ascii="Times New Roman" w:hAnsi="Times New Roman"/>
          <w:color w:val="C00000"/>
          <w:spacing w:val="-3"/>
          <w:sz w:val="28"/>
          <w:szCs w:val="28"/>
        </w:rPr>
        <w:t xml:space="preserve"> </w:t>
      </w:r>
      <w:r w:rsidRPr="00683830">
        <w:rPr>
          <w:rFonts w:ascii="Times New Roman" w:hAnsi="Times New Roman"/>
          <w:spacing w:val="-3"/>
          <w:sz w:val="28"/>
          <w:szCs w:val="28"/>
        </w:rPr>
        <w:t xml:space="preserve"> № 100 от 24.05.2017г  «О мерах по охране  </w:t>
      </w:r>
      <w:r w:rsidRPr="00683830">
        <w:rPr>
          <w:rFonts w:ascii="Times New Roman" w:hAnsi="Times New Roman"/>
          <w:spacing w:val="-2"/>
          <w:sz w:val="28"/>
          <w:szCs w:val="28"/>
        </w:rPr>
        <w:t>жизни  людей на водных объектах в границах</w:t>
      </w:r>
    </w:p>
    <w:p w:rsidR="007525D8" w:rsidRPr="00683830" w:rsidRDefault="007525D8" w:rsidP="007525D8">
      <w:pPr>
        <w:pStyle w:val="af2"/>
        <w:spacing w:line="360" w:lineRule="auto"/>
        <w:rPr>
          <w:rFonts w:ascii="Times New Roman" w:hAnsi="Times New Roman"/>
          <w:spacing w:val="-2"/>
          <w:sz w:val="28"/>
          <w:szCs w:val="28"/>
        </w:rPr>
      </w:pPr>
      <w:r w:rsidRPr="00683830">
        <w:rPr>
          <w:rFonts w:ascii="Times New Roman" w:hAnsi="Times New Roman"/>
          <w:spacing w:val="-2"/>
          <w:sz w:val="28"/>
          <w:szCs w:val="28"/>
        </w:rPr>
        <w:t xml:space="preserve"> населенных пунктов сельского поселения Мулымья</w:t>
      </w:r>
      <w:r>
        <w:rPr>
          <w:rFonts w:ascii="Times New Roman" w:hAnsi="Times New Roman"/>
          <w:spacing w:val="-2"/>
          <w:sz w:val="28"/>
          <w:szCs w:val="28"/>
        </w:rPr>
        <w:t xml:space="preserve">», </w:t>
      </w:r>
      <w:r w:rsidRPr="00683830">
        <w:rPr>
          <w:rFonts w:ascii="Times New Roman" w:hAnsi="Times New Roman"/>
          <w:spacing w:val="-3"/>
          <w:sz w:val="28"/>
          <w:szCs w:val="28"/>
        </w:rPr>
        <w:t>а также</w:t>
      </w:r>
    </w:p>
    <w:p w:rsidR="007525D8" w:rsidRDefault="007525D8" w:rsidP="007525D8">
      <w:pPr>
        <w:shd w:val="clear" w:color="auto" w:fill="FFFFFF"/>
        <w:spacing w:line="360" w:lineRule="auto"/>
        <w:jc w:val="both"/>
        <w:rPr>
          <w:spacing w:val="-3"/>
          <w:sz w:val="28"/>
          <w:szCs w:val="28"/>
        </w:rPr>
      </w:pPr>
      <w:r>
        <w:rPr>
          <w:spacing w:val="-3"/>
          <w:sz w:val="28"/>
          <w:szCs w:val="28"/>
        </w:rPr>
        <w:t>Постановлением администрации  № 29 от 26.02.2019г ( с изменениями от 06.05.2019г № 66)</w:t>
      </w:r>
      <w:r w:rsidRPr="00683830">
        <w:rPr>
          <w:color w:val="000000"/>
          <w:sz w:val="28"/>
          <w:szCs w:val="28"/>
        </w:rPr>
        <w:t xml:space="preserve"> </w:t>
      </w:r>
      <w:r>
        <w:rPr>
          <w:color w:val="000000"/>
          <w:sz w:val="28"/>
          <w:szCs w:val="28"/>
        </w:rPr>
        <w:t>Об утверждении положения «О порядке предоставления</w:t>
      </w:r>
    </w:p>
    <w:p w:rsidR="007525D8" w:rsidRPr="00105576" w:rsidRDefault="007525D8" w:rsidP="007525D8">
      <w:pPr>
        <w:shd w:val="clear" w:color="auto" w:fill="FFFFFF"/>
        <w:spacing w:line="360" w:lineRule="auto"/>
        <w:rPr>
          <w:spacing w:val="-3"/>
          <w:sz w:val="28"/>
          <w:szCs w:val="28"/>
        </w:rPr>
      </w:pPr>
      <w:r>
        <w:rPr>
          <w:color w:val="000000"/>
          <w:sz w:val="28"/>
          <w:szCs w:val="28"/>
        </w:rPr>
        <w:t>гражданам информации об ограничениях водопользования на водных объектах общего пользования, расположенных на территории</w:t>
      </w:r>
      <w:r>
        <w:rPr>
          <w:rStyle w:val="af8"/>
          <w:rFonts w:eastAsia="Arial Unicode MS"/>
          <w:b w:val="0"/>
          <w:color w:val="000000"/>
          <w:sz w:val="28"/>
          <w:szCs w:val="28"/>
        </w:rPr>
        <w:t xml:space="preserve"> сельского поселения Мулымья»</w:t>
      </w:r>
    </w:p>
    <w:p w:rsidR="007525D8" w:rsidRPr="00105576" w:rsidRDefault="007525D8" w:rsidP="007525D8">
      <w:pPr>
        <w:shd w:val="clear" w:color="auto" w:fill="FFFFFF"/>
        <w:spacing w:line="360" w:lineRule="auto"/>
        <w:ind w:firstLine="691"/>
        <w:jc w:val="both"/>
        <w:rPr>
          <w:spacing w:val="-3"/>
          <w:sz w:val="28"/>
          <w:szCs w:val="28"/>
        </w:rPr>
      </w:pPr>
      <w:r w:rsidRPr="00105576">
        <w:rPr>
          <w:spacing w:val="-3"/>
          <w:sz w:val="28"/>
          <w:szCs w:val="28"/>
        </w:rPr>
        <w:t>На терри</w:t>
      </w:r>
      <w:r>
        <w:rPr>
          <w:spacing w:val="-3"/>
          <w:sz w:val="28"/>
          <w:szCs w:val="28"/>
        </w:rPr>
        <w:t xml:space="preserve">тории сельского поселения Мулымья </w:t>
      </w:r>
      <w:r w:rsidRPr="00105576">
        <w:rPr>
          <w:spacing w:val="-3"/>
          <w:sz w:val="28"/>
          <w:szCs w:val="28"/>
        </w:rPr>
        <w:t>отсутствуют организованные места для купания, соответственно в летний период с привлечение представителей ДНД, волонтеров, работников админис</w:t>
      </w:r>
      <w:r>
        <w:rPr>
          <w:spacing w:val="-3"/>
          <w:sz w:val="28"/>
          <w:szCs w:val="28"/>
        </w:rPr>
        <w:t xml:space="preserve">трации сельского поселения  Мулымья </w:t>
      </w:r>
      <w:r w:rsidRPr="00105576">
        <w:rPr>
          <w:spacing w:val="-3"/>
          <w:sz w:val="28"/>
          <w:szCs w:val="28"/>
        </w:rPr>
        <w:t xml:space="preserve"> еженедельно проводило рейды по водным объектам с целью выявления нарушителей и недопущения возникновения непредвиденных ситуаций.  </w:t>
      </w:r>
    </w:p>
    <w:p w:rsidR="007525D8" w:rsidRDefault="007525D8" w:rsidP="007525D8">
      <w:pPr>
        <w:spacing w:line="360" w:lineRule="auto"/>
        <w:jc w:val="both"/>
        <w:rPr>
          <w:color w:val="000000"/>
          <w:sz w:val="28"/>
          <w:szCs w:val="28"/>
          <w:shd w:val="clear" w:color="auto" w:fill="FFFFFF"/>
        </w:rPr>
      </w:pPr>
      <w:r w:rsidRPr="00545E02">
        <w:rPr>
          <w:color w:val="000000"/>
          <w:sz w:val="28"/>
          <w:szCs w:val="28"/>
          <w:shd w:val="clear" w:color="auto" w:fill="FFFFFF"/>
        </w:rPr>
        <w:t>Для осуществления мероприятий по обеспечению безопасности людей на водных объектах, администрация сельского поселения проводит следующее:</w:t>
      </w:r>
      <w:r w:rsidRPr="00545E02">
        <w:rPr>
          <w:color w:val="000000"/>
          <w:sz w:val="28"/>
          <w:szCs w:val="28"/>
        </w:rPr>
        <w:br/>
      </w:r>
      <w:r w:rsidRPr="00545E02">
        <w:rPr>
          <w:color w:val="000000"/>
          <w:sz w:val="28"/>
          <w:szCs w:val="28"/>
          <w:shd w:val="clear" w:color="auto" w:fill="FFFFFF"/>
        </w:rPr>
        <w:t>- назначает уполномоченное должностное лицо, осуществляющее мероприятия по обеспечению безопасности людей на водных объектах;</w:t>
      </w:r>
      <w:r w:rsidRPr="00545E02">
        <w:rPr>
          <w:color w:val="000000"/>
          <w:sz w:val="28"/>
          <w:szCs w:val="28"/>
        </w:rPr>
        <w:br/>
      </w:r>
      <w:r w:rsidRPr="00545E02">
        <w:rPr>
          <w:color w:val="000000"/>
          <w:sz w:val="28"/>
          <w:szCs w:val="28"/>
          <w:shd w:val="clear" w:color="auto" w:fill="FFFFFF"/>
        </w:rPr>
        <w:t>- финансирует мероприятия по обеспечению безопасности людей на водных объектах в пределах средств, предусмотренных местным бюджетом;</w:t>
      </w:r>
      <w:r w:rsidRPr="00545E02">
        <w:rPr>
          <w:color w:val="000000"/>
          <w:sz w:val="28"/>
          <w:szCs w:val="28"/>
        </w:rPr>
        <w:br/>
      </w:r>
      <w:r w:rsidRPr="00545E02">
        <w:rPr>
          <w:color w:val="000000"/>
          <w:sz w:val="28"/>
          <w:szCs w:val="28"/>
          <w:shd w:val="clear" w:color="auto" w:fill="FFFFFF"/>
        </w:rPr>
        <w:t>-создает купальные зоны массового отдыха населения;</w:t>
      </w:r>
      <w:r w:rsidRPr="00545E02">
        <w:rPr>
          <w:color w:val="000000"/>
          <w:sz w:val="28"/>
          <w:szCs w:val="28"/>
        </w:rPr>
        <w:br/>
      </w:r>
      <w:r w:rsidRPr="00545E02">
        <w:rPr>
          <w:color w:val="000000"/>
          <w:sz w:val="28"/>
          <w:szCs w:val="28"/>
          <w:shd w:val="clear" w:color="auto" w:fill="FFFFFF"/>
        </w:rPr>
        <w:t>- ежегодно рассматривает состояние охраны жизни людей на воде и утверждает годовые планы обеспечения безопасности населения на водоемах;</w:t>
      </w:r>
      <w:r w:rsidRPr="00545E02">
        <w:rPr>
          <w:color w:val="000000"/>
          <w:sz w:val="28"/>
          <w:szCs w:val="28"/>
        </w:rPr>
        <w:br/>
      </w:r>
      <w:r w:rsidRPr="00545E02">
        <w:rPr>
          <w:color w:val="000000"/>
          <w:sz w:val="28"/>
          <w:szCs w:val="28"/>
          <w:shd w:val="clear" w:color="auto" w:fill="FFFFFF"/>
        </w:rPr>
        <w:t>- устанавливает период купального сезона.</w:t>
      </w:r>
    </w:p>
    <w:p w:rsidR="007525D8" w:rsidRDefault="007525D8" w:rsidP="007525D8">
      <w:pPr>
        <w:spacing w:line="360" w:lineRule="auto"/>
        <w:jc w:val="both"/>
        <w:rPr>
          <w:rFonts w:ascii="Tahoma" w:hAnsi="Tahoma" w:cs="Tahoma"/>
          <w:sz w:val="18"/>
          <w:szCs w:val="18"/>
          <w:shd w:val="clear" w:color="auto" w:fill="FFFFFF"/>
        </w:rPr>
      </w:pPr>
      <w:r>
        <w:rPr>
          <w:color w:val="000000"/>
          <w:sz w:val="28"/>
          <w:szCs w:val="28"/>
          <w:shd w:val="clear" w:color="auto" w:fill="FFFFFF"/>
        </w:rPr>
        <w:t xml:space="preserve">- выставляет запрещающие знаки </w:t>
      </w:r>
      <w:r w:rsidRPr="008F2D52">
        <w:rPr>
          <w:sz w:val="28"/>
          <w:szCs w:val="28"/>
          <w:shd w:val="clear" w:color="auto" w:fill="FFFFFF"/>
        </w:rPr>
        <w:t>в целях недопущения происшествий, сокращения количества несчастных случаев на водных объектах, расположенных в границах сельского  поселения  Мулымья</w:t>
      </w:r>
      <w:r w:rsidRPr="008F2D52">
        <w:rPr>
          <w:rFonts w:ascii="Tahoma" w:hAnsi="Tahoma" w:cs="Tahoma"/>
          <w:sz w:val="18"/>
          <w:szCs w:val="18"/>
          <w:shd w:val="clear" w:color="auto" w:fill="FFFFFF"/>
        </w:rPr>
        <w:t xml:space="preserve"> </w:t>
      </w:r>
      <w:r>
        <w:rPr>
          <w:rFonts w:ascii="Tahoma" w:hAnsi="Tahoma" w:cs="Tahoma"/>
          <w:sz w:val="18"/>
          <w:szCs w:val="18"/>
          <w:shd w:val="clear" w:color="auto" w:fill="FFFFFF"/>
        </w:rPr>
        <w:t>.</w:t>
      </w:r>
    </w:p>
    <w:p w:rsidR="007525D8" w:rsidRPr="008F2D52" w:rsidRDefault="007525D8" w:rsidP="007525D8">
      <w:pPr>
        <w:spacing w:line="360" w:lineRule="auto"/>
        <w:jc w:val="both"/>
        <w:rPr>
          <w:color w:val="000000"/>
          <w:sz w:val="28"/>
          <w:szCs w:val="28"/>
        </w:rPr>
      </w:pP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lastRenderedPageBreak/>
        <w:t xml:space="preserve">2.28. </w:t>
      </w:r>
      <w:r w:rsidRPr="002552FD">
        <w:rPr>
          <w:b/>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25D8" w:rsidRDefault="007525D8" w:rsidP="007525D8">
      <w:pPr>
        <w:spacing w:line="360" w:lineRule="auto"/>
        <w:jc w:val="both"/>
        <w:rPr>
          <w:color w:val="000000"/>
          <w:sz w:val="28"/>
          <w:szCs w:val="28"/>
        </w:rPr>
      </w:pPr>
    </w:p>
    <w:p w:rsidR="007525D8" w:rsidRDefault="007525D8" w:rsidP="007525D8">
      <w:pPr>
        <w:spacing w:line="360" w:lineRule="auto"/>
        <w:jc w:val="both"/>
        <w:rPr>
          <w:color w:val="000000"/>
          <w:sz w:val="28"/>
          <w:szCs w:val="28"/>
        </w:rPr>
      </w:pPr>
      <w:r>
        <w:rPr>
          <w:color w:val="000000"/>
          <w:sz w:val="28"/>
          <w:szCs w:val="28"/>
        </w:rPr>
        <w:t>Лечебно-оздоровительных местностей и курортов местного значения на территории поселения не имеется.</w:t>
      </w:r>
    </w:p>
    <w:p w:rsidR="007525D8" w:rsidRPr="008B7E72" w:rsidRDefault="007525D8" w:rsidP="007525D8">
      <w:pPr>
        <w:spacing w:line="360" w:lineRule="auto"/>
        <w:jc w:val="both"/>
        <w:rPr>
          <w:color w:val="7030A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2.29. содействие в развитии сельскохозяйственного производства, создание условий для развития малого и среднего предпринимательства;</w:t>
      </w:r>
    </w:p>
    <w:p w:rsidR="007525D8" w:rsidRDefault="007525D8" w:rsidP="007525D8">
      <w:pPr>
        <w:spacing w:line="360" w:lineRule="auto"/>
        <w:jc w:val="both"/>
        <w:rPr>
          <w:color w:val="C00000"/>
          <w:sz w:val="28"/>
          <w:szCs w:val="28"/>
        </w:rPr>
      </w:pPr>
    </w:p>
    <w:p w:rsidR="007525D8"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Мулымья </w:t>
      </w:r>
      <w:r w:rsidRPr="00BB52CD">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Мулымья</w:t>
      </w:r>
      <w:r>
        <w:rPr>
          <w:rFonts w:ascii="Times New Roman" w:hAnsi="Times New Roman"/>
          <w:sz w:val="28"/>
          <w:szCs w:val="28"/>
        </w:rPr>
        <w:t>, оказывает следующую поддержку субъектам малого и среднего предпринимательства сельскохозяйственной направленности:</w:t>
      </w:r>
    </w:p>
    <w:p w:rsidR="007525D8"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1. Организационная поддержка. Оказание помощи при регистрации малых и средних предприятий сельскохозяйственной направленности.</w:t>
      </w:r>
    </w:p>
    <w:p w:rsidR="007525D8"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2. Консультативная поддержка. Оказание помощи при подготовке документов на получение грантов, субсидий.</w:t>
      </w:r>
    </w:p>
    <w:p w:rsidR="007525D8"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3. Информационная поддержка. Своевременное информирование субъектов малого и среднего предпринимательства о изменениях в законодательстве РФ регламентирующих деятельность  сельхоз производителей.</w:t>
      </w:r>
    </w:p>
    <w:p w:rsidR="007525D8" w:rsidRPr="00BB52CD" w:rsidRDefault="007525D8" w:rsidP="007525D8">
      <w:pPr>
        <w:pStyle w:val="af2"/>
        <w:spacing w:line="360" w:lineRule="auto"/>
        <w:jc w:val="both"/>
        <w:rPr>
          <w:rFonts w:ascii="Times New Roman" w:hAnsi="Times New Roman"/>
          <w:sz w:val="28"/>
          <w:szCs w:val="28"/>
        </w:rPr>
      </w:pPr>
      <w:r>
        <w:rPr>
          <w:rFonts w:ascii="Times New Roman" w:hAnsi="Times New Roman"/>
          <w:sz w:val="28"/>
          <w:szCs w:val="28"/>
        </w:rPr>
        <w:t>4. Имущественная поддержка.</w:t>
      </w:r>
    </w:p>
    <w:p w:rsidR="007525D8" w:rsidRPr="00AE6D3C" w:rsidRDefault="007525D8" w:rsidP="007525D8">
      <w:pPr>
        <w:spacing w:line="360" w:lineRule="auto"/>
        <w:ind w:firstLine="426"/>
        <w:jc w:val="both"/>
        <w:rPr>
          <w:sz w:val="28"/>
          <w:szCs w:val="28"/>
        </w:rPr>
      </w:pPr>
      <w:r w:rsidRPr="00AE6D3C">
        <w:rPr>
          <w:sz w:val="28"/>
          <w:szCs w:val="28"/>
        </w:rPr>
        <w:t xml:space="preserve">Самостоятельность населения и улучшение жизни способствует ведение личного подсобного хозяйства и приусадебного хозяйства. Практически все жители населенных пунктов сельского поселения Мулымья  имеют </w:t>
      </w:r>
      <w:r w:rsidRPr="00AE6D3C">
        <w:rPr>
          <w:sz w:val="28"/>
          <w:szCs w:val="28"/>
        </w:rPr>
        <w:lastRenderedPageBreak/>
        <w:t>приусадебные хозяйства и выращивают основные культуры (картофель, морковь, свекла). Излишки реализуются на близлежащих рынках (г.Урай).</w:t>
      </w:r>
    </w:p>
    <w:p w:rsidR="007525D8" w:rsidRDefault="007525D8" w:rsidP="007525D8">
      <w:pPr>
        <w:spacing w:line="360" w:lineRule="auto"/>
        <w:ind w:firstLine="426"/>
        <w:jc w:val="both"/>
        <w:rPr>
          <w:bCs/>
          <w:sz w:val="28"/>
          <w:szCs w:val="28"/>
        </w:rPr>
      </w:pPr>
      <w:r w:rsidRPr="00AE6D3C">
        <w:rPr>
          <w:sz w:val="28"/>
          <w:szCs w:val="28"/>
        </w:rPr>
        <w:t>Субсидирование маточного поголовья скота в личных подсобных хозяйствах позволяет сельчанам приобретать корма для животных, даёт  импульс для дальнейшего развития.</w:t>
      </w:r>
      <w:r w:rsidRPr="00AE6D3C">
        <w:rPr>
          <w:bCs/>
          <w:sz w:val="28"/>
          <w:szCs w:val="28"/>
        </w:rPr>
        <w:t xml:space="preserve"> </w:t>
      </w:r>
    </w:p>
    <w:p w:rsidR="007525D8" w:rsidRDefault="007525D8" w:rsidP="007525D8">
      <w:pPr>
        <w:jc w:val="center"/>
        <w:rPr>
          <w:sz w:val="28"/>
          <w:szCs w:val="28"/>
        </w:rPr>
      </w:pPr>
      <w:r w:rsidRPr="006F20C4">
        <w:rPr>
          <w:sz w:val="28"/>
          <w:szCs w:val="28"/>
        </w:rPr>
        <w:t>Поголовье сельскохозяйственных животных в личных подворьях  сельс</w:t>
      </w:r>
      <w:r>
        <w:rPr>
          <w:sz w:val="28"/>
          <w:szCs w:val="28"/>
        </w:rPr>
        <w:t>кого поселения Мулымья</w:t>
      </w:r>
    </w:p>
    <w:p w:rsidR="007525D8" w:rsidRPr="00CD7706" w:rsidRDefault="007525D8" w:rsidP="007525D8">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1134"/>
        <w:gridCol w:w="709"/>
        <w:gridCol w:w="992"/>
        <w:gridCol w:w="992"/>
        <w:gridCol w:w="851"/>
        <w:gridCol w:w="850"/>
        <w:gridCol w:w="851"/>
        <w:gridCol w:w="850"/>
        <w:gridCol w:w="992"/>
      </w:tblGrid>
      <w:tr w:rsidR="007525D8" w:rsidRPr="00293120" w:rsidTr="001D22F2">
        <w:tc>
          <w:tcPr>
            <w:tcW w:w="817" w:type="dxa"/>
            <w:vMerge w:val="restart"/>
          </w:tcPr>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p>
          <w:p w:rsidR="007525D8" w:rsidRPr="00293120" w:rsidRDefault="007525D8" w:rsidP="001D22F2">
            <w:pPr>
              <w:rPr>
                <w:sz w:val="18"/>
                <w:szCs w:val="18"/>
              </w:rPr>
            </w:pPr>
            <w:r>
              <w:rPr>
                <w:sz w:val="18"/>
                <w:szCs w:val="18"/>
              </w:rPr>
              <w:t xml:space="preserve">Год </w:t>
            </w:r>
          </w:p>
        </w:tc>
        <w:tc>
          <w:tcPr>
            <w:tcW w:w="1843" w:type="dxa"/>
            <w:gridSpan w:val="2"/>
          </w:tcPr>
          <w:p w:rsidR="007525D8" w:rsidRPr="00293120" w:rsidRDefault="007525D8" w:rsidP="001D22F2">
            <w:pPr>
              <w:rPr>
                <w:sz w:val="20"/>
                <w:szCs w:val="20"/>
              </w:rPr>
            </w:pPr>
            <w:r w:rsidRPr="00293120">
              <w:rPr>
                <w:sz w:val="20"/>
                <w:szCs w:val="20"/>
              </w:rPr>
              <w:t xml:space="preserve">Крупный рогатый  </w:t>
            </w:r>
          </w:p>
          <w:p w:rsidR="007525D8" w:rsidRPr="00293120" w:rsidRDefault="007525D8" w:rsidP="001D22F2">
            <w:pPr>
              <w:rPr>
                <w:sz w:val="20"/>
                <w:szCs w:val="20"/>
              </w:rPr>
            </w:pPr>
            <w:r w:rsidRPr="00293120">
              <w:rPr>
                <w:sz w:val="20"/>
                <w:szCs w:val="20"/>
              </w:rPr>
              <w:t xml:space="preserve">      скот</w:t>
            </w:r>
          </w:p>
        </w:tc>
        <w:tc>
          <w:tcPr>
            <w:tcW w:w="1701" w:type="dxa"/>
            <w:gridSpan w:val="2"/>
          </w:tcPr>
          <w:p w:rsidR="007525D8" w:rsidRPr="00293120" w:rsidRDefault="007525D8" w:rsidP="001D22F2">
            <w:pPr>
              <w:rPr>
                <w:sz w:val="20"/>
                <w:szCs w:val="20"/>
              </w:rPr>
            </w:pPr>
            <w:r>
              <w:rPr>
                <w:sz w:val="20"/>
                <w:szCs w:val="20"/>
              </w:rPr>
              <w:t xml:space="preserve">     С</w:t>
            </w:r>
            <w:r w:rsidRPr="00293120">
              <w:rPr>
                <w:sz w:val="20"/>
                <w:szCs w:val="20"/>
              </w:rPr>
              <w:t>виньи</w:t>
            </w:r>
          </w:p>
        </w:tc>
        <w:tc>
          <w:tcPr>
            <w:tcW w:w="1843" w:type="dxa"/>
            <w:gridSpan w:val="2"/>
          </w:tcPr>
          <w:p w:rsidR="007525D8" w:rsidRPr="00293120" w:rsidRDefault="007525D8" w:rsidP="001D22F2">
            <w:pPr>
              <w:rPr>
                <w:sz w:val="20"/>
                <w:szCs w:val="20"/>
              </w:rPr>
            </w:pPr>
            <w:r>
              <w:rPr>
                <w:sz w:val="20"/>
                <w:szCs w:val="20"/>
              </w:rPr>
              <w:t xml:space="preserve">     Л</w:t>
            </w:r>
            <w:r w:rsidRPr="00293120">
              <w:rPr>
                <w:sz w:val="20"/>
                <w:szCs w:val="20"/>
              </w:rPr>
              <w:t>ошади</w:t>
            </w:r>
          </w:p>
        </w:tc>
        <w:tc>
          <w:tcPr>
            <w:tcW w:w="1701" w:type="dxa"/>
            <w:gridSpan w:val="2"/>
          </w:tcPr>
          <w:p w:rsidR="007525D8" w:rsidRPr="00293120" w:rsidRDefault="007525D8" w:rsidP="001D22F2">
            <w:pPr>
              <w:rPr>
                <w:sz w:val="20"/>
                <w:szCs w:val="20"/>
              </w:rPr>
            </w:pPr>
            <w:r w:rsidRPr="00293120">
              <w:rPr>
                <w:sz w:val="20"/>
                <w:szCs w:val="20"/>
              </w:rPr>
              <w:t xml:space="preserve">Мелкий рогатый </w:t>
            </w:r>
          </w:p>
          <w:p w:rsidR="007525D8" w:rsidRPr="00293120" w:rsidRDefault="007525D8" w:rsidP="001D22F2">
            <w:pPr>
              <w:rPr>
                <w:sz w:val="20"/>
                <w:szCs w:val="20"/>
              </w:rPr>
            </w:pPr>
            <w:r w:rsidRPr="00293120">
              <w:rPr>
                <w:sz w:val="20"/>
                <w:szCs w:val="20"/>
              </w:rPr>
              <w:t xml:space="preserve">     скот    </w:t>
            </w:r>
          </w:p>
        </w:tc>
        <w:tc>
          <w:tcPr>
            <w:tcW w:w="850" w:type="dxa"/>
            <w:vMerge w:val="restart"/>
          </w:tcPr>
          <w:p w:rsidR="007525D8" w:rsidRPr="00293120" w:rsidRDefault="007525D8" w:rsidP="001D22F2">
            <w:pPr>
              <w:rPr>
                <w:sz w:val="20"/>
                <w:szCs w:val="20"/>
              </w:rPr>
            </w:pPr>
          </w:p>
          <w:p w:rsidR="007525D8" w:rsidRPr="00293120" w:rsidRDefault="007525D8" w:rsidP="001D22F2">
            <w:pPr>
              <w:rPr>
                <w:sz w:val="20"/>
                <w:szCs w:val="20"/>
              </w:rPr>
            </w:pPr>
            <w:r w:rsidRPr="00293120">
              <w:rPr>
                <w:sz w:val="20"/>
                <w:szCs w:val="20"/>
              </w:rPr>
              <w:t xml:space="preserve">    </w:t>
            </w: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r>
              <w:rPr>
                <w:sz w:val="20"/>
                <w:szCs w:val="20"/>
              </w:rPr>
              <w:t>П</w:t>
            </w:r>
            <w:r w:rsidRPr="00293120">
              <w:rPr>
                <w:sz w:val="20"/>
                <w:szCs w:val="20"/>
              </w:rPr>
              <w:t>тица</w:t>
            </w:r>
          </w:p>
        </w:tc>
        <w:tc>
          <w:tcPr>
            <w:tcW w:w="992" w:type="dxa"/>
            <w:vMerge w:val="restart"/>
          </w:tcPr>
          <w:p w:rsidR="007525D8" w:rsidRPr="00293120" w:rsidRDefault="007525D8" w:rsidP="001D22F2">
            <w:pPr>
              <w:rPr>
                <w:sz w:val="20"/>
                <w:szCs w:val="20"/>
              </w:rPr>
            </w:pPr>
          </w:p>
          <w:p w:rsidR="007525D8" w:rsidRPr="00293120" w:rsidRDefault="007525D8" w:rsidP="001D22F2">
            <w:pPr>
              <w:rPr>
                <w:sz w:val="16"/>
                <w:szCs w:val="16"/>
              </w:rPr>
            </w:pPr>
            <w:r w:rsidRPr="00293120">
              <w:rPr>
                <w:sz w:val="20"/>
                <w:szCs w:val="20"/>
              </w:rPr>
              <w:t xml:space="preserve">  </w:t>
            </w: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p>
          <w:p w:rsidR="007525D8" w:rsidRPr="00293120" w:rsidRDefault="007525D8" w:rsidP="001D22F2">
            <w:pPr>
              <w:rPr>
                <w:sz w:val="20"/>
                <w:szCs w:val="20"/>
              </w:rPr>
            </w:pPr>
            <w:r w:rsidRPr="00293120">
              <w:rPr>
                <w:sz w:val="20"/>
                <w:szCs w:val="20"/>
              </w:rPr>
              <w:t>Кролики</w:t>
            </w:r>
          </w:p>
        </w:tc>
      </w:tr>
      <w:tr w:rsidR="007525D8" w:rsidRPr="00293120" w:rsidTr="001D22F2">
        <w:tc>
          <w:tcPr>
            <w:tcW w:w="817" w:type="dxa"/>
            <w:vMerge/>
          </w:tcPr>
          <w:p w:rsidR="007525D8" w:rsidRPr="00293120" w:rsidRDefault="007525D8" w:rsidP="001D22F2">
            <w:pPr>
              <w:rPr>
                <w:sz w:val="20"/>
                <w:szCs w:val="20"/>
              </w:rPr>
            </w:pPr>
          </w:p>
        </w:tc>
        <w:tc>
          <w:tcPr>
            <w:tcW w:w="709" w:type="dxa"/>
          </w:tcPr>
          <w:p w:rsidR="007525D8" w:rsidRPr="00293120" w:rsidRDefault="007525D8" w:rsidP="001D22F2">
            <w:pPr>
              <w:rPr>
                <w:sz w:val="20"/>
                <w:szCs w:val="20"/>
              </w:rPr>
            </w:pPr>
          </w:p>
        </w:tc>
        <w:tc>
          <w:tcPr>
            <w:tcW w:w="1134" w:type="dxa"/>
          </w:tcPr>
          <w:p w:rsidR="007525D8" w:rsidRPr="00293120" w:rsidRDefault="007525D8" w:rsidP="001D22F2">
            <w:pPr>
              <w:rPr>
                <w:sz w:val="20"/>
                <w:szCs w:val="20"/>
              </w:rPr>
            </w:pPr>
            <w:r w:rsidRPr="00293120">
              <w:rPr>
                <w:sz w:val="20"/>
                <w:szCs w:val="20"/>
              </w:rPr>
              <w:t>В том числе</w:t>
            </w:r>
          </w:p>
        </w:tc>
        <w:tc>
          <w:tcPr>
            <w:tcW w:w="709" w:type="dxa"/>
          </w:tcPr>
          <w:p w:rsidR="007525D8" w:rsidRPr="00293120" w:rsidRDefault="007525D8" w:rsidP="001D22F2">
            <w:pPr>
              <w:rPr>
                <w:sz w:val="20"/>
                <w:szCs w:val="20"/>
              </w:rPr>
            </w:pPr>
          </w:p>
        </w:tc>
        <w:tc>
          <w:tcPr>
            <w:tcW w:w="992" w:type="dxa"/>
          </w:tcPr>
          <w:p w:rsidR="007525D8" w:rsidRPr="00293120" w:rsidRDefault="007525D8" w:rsidP="001D22F2">
            <w:pPr>
              <w:rPr>
                <w:sz w:val="20"/>
                <w:szCs w:val="20"/>
              </w:rPr>
            </w:pPr>
            <w:r w:rsidRPr="00293120">
              <w:rPr>
                <w:sz w:val="20"/>
                <w:szCs w:val="20"/>
              </w:rPr>
              <w:t>В том числе</w:t>
            </w:r>
          </w:p>
        </w:tc>
        <w:tc>
          <w:tcPr>
            <w:tcW w:w="992" w:type="dxa"/>
          </w:tcPr>
          <w:p w:rsidR="007525D8" w:rsidRPr="00293120" w:rsidRDefault="007525D8" w:rsidP="001D22F2">
            <w:pPr>
              <w:rPr>
                <w:sz w:val="16"/>
                <w:szCs w:val="16"/>
              </w:rPr>
            </w:pPr>
          </w:p>
        </w:tc>
        <w:tc>
          <w:tcPr>
            <w:tcW w:w="851" w:type="dxa"/>
          </w:tcPr>
          <w:p w:rsidR="007525D8" w:rsidRPr="00293120" w:rsidRDefault="007525D8" w:rsidP="001D22F2">
            <w:pPr>
              <w:rPr>
                <w:sz w:val="16"/>
                <w:szCs w:val="16"/>
              </w:rPr>
            </w:pPr>
            <w:r w:rsidRPr="00293120">
              <w:rPr>
                <w:sz w:val="16"/>
                <w:szCs w:val="16"/>
              </w:rPr>
              <w:t>В том числе</w:t>
            </w:r>
          </w:p>
        </w:tc>
        <w:tc>
          <w:tcPr>
            <w:tcW w:w="850" w:type="dxa"/>
          </w:tcPr>
          <w:p w:rsidR="007525D8" w:rsidRPr="00293120" w:rsidRDefault="007525D8" w:rsidP="001D22F2">
            <w:pPr>
              <w:rPr>
                <w:sz w:val="20"/>
                <w:szCs w:val="20"/>
              </w:rPr>
            </w:pPr>
          </w:p>
        </w:tc>
        <w:tc>
          <w:tcPr>
            <w:tcW w:w="851" w:type="dxa"/>
          </w:tcPr>
          <w:p w:rsidR="007525D8" w:rsidRPr="00293120" w:rsidRDefault="007525D8" w:rsidP="001D22F2">
            <w:pPr>
              <w:rPr>
                <w:sz w:val="20"/>
                <w:szCs w:val="20"/>
              </w:rPr>
            </w:pPr>
            <w:r w:rsidRPr="00293120">
              <w:rPr>
                <w:sz w:val="20"/>
                <w:szCs w:val="20"/>
              </w:rPr>
              <w:t>В том числе</w:t>
            </w:r>
          </w:p>
        </w:tc>
        <w:tc>
          <w:tcPr>
            <w:tcW w:w="850" w:type="dxa"/>
            <w:vMerge/>
          </w:tcPr>
          <w:p w:rsidR="007525D8" w:rsidRPr="00293120" w:rsidRDefault="007525D8" w:rsidP="001D22F2">
            <w:pPr>
              <w:rPr>
                <w:sz w:val="20"/>
                <w:szCs w:val="20"/>
              </w:rPr>
            </w:pPr>
          </w:p>
        </w:tc>
        <w:tc>
          <w:tcPr>
            <w:tcW w:w="992" w:type="dxa"/>
            <w:vMerge/>
          </w:tcPr>
          <w:p w:rsidR="007525D8" w:rsidRPr="00293120" w:rsidRDefault="007525D8" w:rsidP="001D22F2">
            <w:pPr>
              <w:rPr>
                <w:sz w:val="20"/>
                <w:szCs w:val="20"/>
              </w:rPr>
            </w:pPr>
          </w:p>
        </w:tc>
      </w:tr>
      <w:tr w:rsidR="007525D8" w:rsidRPr="00293120" w:rsidTr="001D22F2">
        <w:tc>
          <w:tcPr>
            <w:tcW w:w="817" w:type="dxa"/>
            <w:vMerge/>
          </w:tcPr>
          <w:p w:rsidR="007525D8" w:rsidRPr="00293120" w:rsidRDefault="007525D8" w:rsidP="001D22F2">
            <w:pPr>
              <w:rPr>
                <w:sz w:val="20"/>
                <w:szCs w:val="20"/>
              </w:rPr>
            </w:pPr>
          </w:p>
        </w:tc>
        <w:tc>
          <w:tcPr>
            <w:tcW w:w="709" w:type="dxa"/>
          </w:tcPr>
          <w:p w:rsidR="007525D8" w:rsidRPr="00293120" w:rsidRDefault="007525D8" w:rsidP="001D22F2">
            <w:pPr>
              <w:rPr>
                <w:sz w:val="20"/>
                <w:szCs w:val="20"/>
              </w:rPr>
            </w:pPr>
            <w:r w:rsidRPr="00293120">
              <w:rPr>
                <w:sz w:val="20"/>
                <w:szCs w:val="20"/>
              </w:rPr>
              <w:t>всего</w:t>
            </w:r>
          </w:p>
        </w:tc>
        <w:tc>
          <w:tcPr>
            <w:tcW w:w="1134" w:type="dxa"/>
            <w:tcBorders>
              <w:bottom w:val="single" w:sz="4" w:space="0" w:color="auto"/>
            </w:tcBorders>
          </w:tcPr>
          <w:p w:rsidR="007525D8" w:rsidRPr="00293120" w:rsidRDefault="007525D8" w:rsidP="001D22F2">
            <w:pPr>
              <w:rPr>
                <w:sz w:val="20"/>
                <w:szCs w:val="20"/>
              </w:rPr>
            </w:pPr>
            <w:r w:rsidRPr="00293120">
              <w:rPr>
                <w:sz w:val="20"/>
                <w:szCs w:val="20"/>
              </w:rPr>
              <w:t>коровы</w:t>
            </w:r>
          </w:p>
        </w:tc>
        <w:tc>
          <w:tcPr>
            <w:tcW w:w="709" w:type="dxa"/>
          </w:tcPr>
          <w:p w:rsidR="007525D8" w:rsidRPr="00293120" w:rsidRDefault="007525D8" w:rsidP="001D22F2">
            <w:pPr>
              <w:rPr>
                <w:sz w:val="20"/>
                <w:szCs w:val="20"/>
              </w:rPr>
            </w:pPr>
            <w:r w:rsidRPr="00293120">
              <w:rPr>
                <w:sz w:val="20"/>
                <w:szCs w:val="20"/>
              </w:rPr>
              <w:t xml:space="preserve">всего </w:t>
            </w:r>
          </w:p>
        </w:tc>
        <w:tc>
          <w:tcPr>
            <w:tcW w:w="992" w:type="dxa"/>
          </w:tcPr>
          <w:p w:rsidR="007525D8" w:rsidRPr="00293120" w:rsidRDefault="007525D8" w:rsidP="001D22F2">
            <w:pPr>
              <w:rPr>
                <w:sz w:val="16"/>
                <w:szCs w:val="16"/>
              </w:rPr>
            </w:pPr>
            <w:r w:rsidRPr="00293120">
              <w:rPr>
                <w:sz w:val="18"/>
                <w:szCs w:val="18"/>
              </w:rPr>
              <w:t>свиноматки</w:t>
            </w:r>
          </w:p>
        </w:tc>
        <w:tc>
          <w:tcPr>
            <w:tcW w:w="992" w:type="dxa"/>
          </w:tcPr>
          <w:p w:rsidR="007525D8" w:rsidRPr="00293120" w:rsidRDefault="007525D8" w:rsidP="001D22F2">
            <w:pPr>
              <w:rPr>
                <w:sz w:val="16"/>
                <w:szCs w:val="16"/>
              </w:rPr>
            </w:pPr>
            <w:r w:rsidRPr="00293120">
              <w:rPr>
                <w:sz w:val="16"/>
                <w:szCs w:val="16"/>
              </w:rPr>
              <w:t>всего</w:t>
            </w:r>
          </w:p>
        </w:tc>
        <w:tc>
          <w:tcPr>
            <w:tcW w:w="851" w:type="dxa"/>
          </w:tcPr>
          <w:p w:rsidR="007525D8" w:rsidRPr="00293120" w:rsidRDefault="007525D8" w:rsidP="001D22F2">
            <w:pPr>
              <w:rPr>
                <w:sz w:val="16"/>
                <w:szCs w:val="16"/>
              </w:rPr>
            </w:pPr>
            <w:r w:rsidRPr="00293120">
              <w:rPr>
                <w:sz w:val="16"/>
                <w:szCs w:val="16"/>
              </w:rPr>
              <w:t>кобылы</w:t>
            </w:r>
          </w:p>
        </w:tc>
        <w:tc>
          <w:tcPr>
            <w:tcW w:w="850" w:type="dxa"/>
          </w:tcPr>
          <w:p w:rsidR="007525D8" w:rsidRPr="00293120" w:rsidRDefault="007525D8" w:rsidP="001D22F2">
            <w:pPr>
              <w:rPr>
                <w:sz w:val="20"/>
                <w:szCs w:val="20"/>
              </w:rPr>
            </w:pPr>
            <w:r w:rsidRPr="00293120">
              <w:rPr>
                <w:sz w:val="20"/>
                <w:szCs w:val="20"/>
              </w:rPr>
              <w:t>всего</w:t>
            </w:r>
          </w:p>
        </w:tc>
        <w:tc>
          <w:tcPr>
            <w:tcW w:w="851" w:type="dxa"/>
          </w:tcPr>
          <w:p w:rsidR="007525D8" w:rsidRPr="00293120" w:rsidRDefault="007525D8" w:rsidP="001D22F2">
            <w:pPr>
              <w:rPr>
                <w:sz w:val="20"/>
                <w:szCs w:val="20"/>
              </w:rPr>
            </w:pPr>
            <w:r w:rsidRPr="00293120">
              <w:rPr>
                <w:sz w:val="20"/>
                <w:szCs w:val="20"/>
              </w:rPr>
              <w:t>Овцы</w:t>
            </w:r>
          </w:p>
          <w:p w:rsidR="007525D8" w:rsidRPr="00293120" w:rsidRDefault="007525D8" w:rsidP="001D22F2">
            <w:pPr>
              <w:rPr>
                <w:sz w:val="20"/>
                <w:szCs w:val="20"/>
              </w:rPr>
            </w:pPr>
            <w:r w:rsidRPr="00293120">
              <w:rPr>
                <w:sz w:val="20"/>
                <w:szCs w:val="20"/>
              </w:rPr>
              <w:t>козы</w:t>
            </w:r>
          </w:p>
        </w:tc>
        <w:tc>
          <w:tcPr>
            <w:tcW w:w="850" w:type="dxa"/>
            <w:vMerge/>
          </w:tcPr>
          <w:p w:rsidR="007525D8" w:rsidRPr="00293120" w:rsidRDefault="007525D8" w:rsidP="001D22F2">
            <w:pPr>
              <w:rPr>
                <w:sz w:val="20"/>
                <w:szCs w:val="20"/>
              </w:rPr>
            </w:pPr>
          </w:p>
        </w:tc>
        <w:tc>
          <w:tcPr>
            <w:tcW w:w="992" w:type="dxa"/>
            <w:vMerge/>
          </w:tcPr>
          <w:p w:rsidR="007525D8" w:rsidRPr="00293120" w:rsidRDefault="007525D8" w:rsidP="001D22F2">
            <w:pPr>
              <w:rPr>
                <w:sz w:val="18"/>
                <w:szCs w:val="18"/>
              </w:rPr>
            </w:pPr>
          </w:p>
        </w:tc>
      </w:tr>
      <w:tr w:rsidR="007525D8" w:rsidRPr="00293120" w:rsidTr="001D22F2">
        <w:tc>
          <w:tcPr>
            <w:tcW w:w="817" w:type="dxa"/>
          </w:tcPr>
          <w:p w:rsidR="007525D8" w:rsidRPr="00293120" w:rsidRDefault="007525D8" w:rsidP="001D22F2">
            <w:pPr>
              <w:rPr>
                <w:sz w:val="28"/>
                <w:szCs w:val="28"/>
              </w:rPr>
            </w:pPr>
            <w:r>
              <w:rPr>
                <w:sz w:val="28"/>
                <w:szCs w:val="28"/>
              </w:rPr>
              <w:t>2017</w:t>
            </w:r>
          </w:p>
        </w:tc>
        <w:tc>
          <w:tcPr>
            <w:tcW w:w="709" w:type="dxa"/>
          </w:tcPr>
          <w:p w:rsidR="007525D8" w:rsidRPr="00293120" w:rsidRDefault="007525D8" w:rsidP="001D22F2">
            <w:pPr>
              <w:rPr>
                <w:sz w:val="28"/>
                <w:szCs w:val="28"/>
              </w:rPr>
            </w:pPr>
            <w:r>
              <w:rPr>
                <w:sz w:val="28"/>
                <w:szCs w:val="28"/>
              </w:rPr>
              <w:t>91</w:t>
            </w:r>
          </w:p>
        </w:tc>
        <w:tc>
          <w:tcPr>
            <w:tcW w:w="1134" w:type="dxa"/>
          </w:tcPr>
          <w:p w:rsidR="007525D8" w:rsidRPr="00293120" w:rsidRDefault="007525D8" w:rsidP="001D22F2">
            <w:pPr>
              <w:rPr>
                <w:sz w:val="28"/>
                <w:szCs w:val="28"/>
              </w:rPr>
            </w:pPr>
            <w:r>
              <w:rPr>
                <w:sz w:val="28"/>
                <w:szCs w:val="28"/>
              </w:rPr>
              <w:t>35</w:t>
            </w:r>
          </w:p>
        </w:tc>
        <w:tc>
          <w:tcPr>
            <w:tcW w:w="709" w:type="dxa"/>
          </w:tcPr>
          <w:p w:rsidR="007525D8" w:rsidRPr="00293120" w:rsidRDefault="007525D8" w:rsidP="001D22F2">
            <w:pPr>
              <w:rPr>
                <w:sz w:val="28"/>
                <w:szCs w:val="28"/>
              </w:rPr>
            </w:pPr>
            <w:r>
              <w:rPr>
                <w:sz w:val="28"/>
                <w:szCs w:val="28"/>
              </w:rPr>
              <w:t>81</w:t>
            </w:r>
          </w:p>
        </w:tc>
        <w:tc>
          <w:tcPr>
            <w:tcW w:w="992" w:type="dxa"/>
          </w:tcPr>
          <w:p w:rsidR="007525D8" w:rsidRPr="00293120" w:rsidRDefault="007525D8" w:rsidP="001D22F2">
            <w:pPr>
              <w:rPr>
                <w:sz w:val="28"/>
                <w:szCs w:val="28"/>
              </w:rPr>
            </w:pPr>
            <w:r>
              <w:rPr>
                <w:sz w:val="28"/>
                <w:szCs w:val="28"/>
              </w:rPr>
              <w:t>23</w:t>
            </w:r>
          </w:p>
        </w:tc>
        <w:tc>
          <w:tcPr>
            <w:tcW w:w="992" w:type="dxa"/>
          </w:tcPr>
          <w:p w:rsidR="007525D8" w:rsidRPr="00293120" w:rsidRDefault="007525D8" w:rsidP="001D22F2">
            <w:pPr>
              <w:rPr>
                <w:sz w:val="28"/>
                <w:szCs w:val="28"/>
              </w:rPr>
            </w:pPr>
            <w:r>
              <w:rPr>
                <w:sz w:val="28"/>
                <w:szCs w:val="28"/>
              </w:rPr>
              <w:t>4</w:t>
            </w:r>
          </w:p>
        </w:tc>
        <w:tc>
          <w:tcPr>
            <w:tcW w:w="851" w:type="dxa"/>
          </w:tcPr>
          <w:p w:rsidR="007525D8" w:rsidRPr="00293120" w:rsidRDefault="007525D8" w:rsidP="001D22F2">
            <w:pPr>
              <w:rPr>
                <w:sz w:val="28"/>
                <w:szCs w:val="28"/>
              </w:rPr>
            </w:pPr>
            <w:r>
              <w:rPr>
                <w:sz w:val="28"/>
                <w:szCs w:val="28"/>
              </w:rPr>
              <w:t>2</w:t>
            </w:r>
          </w:p>
        </w:tc>
        <w:tc>
          <w:tcPr>
            <w:tcW w:w="850" w:type="dxa"/>
          </w:tcPr>
          <w:p w:rsidR="007525D8" w:rsidRPr="00293120" w:rsidRDefault="007525D8" w:rsidP="001D22F2">
            <w:pPr>
              <w:rPr>
                <w:sz w:val="28"/>
                <w:szCs w:val="28"/>
              </w:rPr>
            </w:pPr>
            <w:r>
              <w:rPr>
                <w:sz w:val="28"/>
                <w:szCs w:val="28"/>
              </w:rPr>
              <w:t>81</w:t>
            </w:r>
          </w:p>
        </w:tc>
        <w:tc>
          <w:tcPr>
            <w:tcW w:w="851" w:type="dxa"/>
          </w:tcPr>
          <w:p w:rsidR="007525D8" w:rsidRPr="00293120" w:rsidRDefault="007525D8" w:rsidP="001D22F2">
            <w:pPr>
              <w:rPr>
                <w:sz w:val="28"/>
                <w:szCs w:val="28"/>
              </w:rPr>
            </w:pPr>
            <w:r>
              <w:rPr>
                <w:sz w:val="28"/>
                <w:szCs w:val="28"/>
              </w:rPr>
              <w:t>45</w:t>
            </w:r>
          </w:p>
        </w:tc>
        <w:tc>
          <w:tcPr>
            <w:tcW w:w="850" w:type="dxa"/>
          </w:tcPr>
          <w:p w:rsidR="007525D8" w:rsidRPr="00293120" w:rsidRDefault="007525D8" w:rsidP="001D22F2">
            <w:pPr>
              <w:rPr>
                <w:sz w:val="28"/>
                <w:szCs w:val="28"/>
              </w:rPr>
            </w:pPr>
            <w:r>
              <w:rPr>
                <w:sz w:val="28"/>
                <w:szCs w:val="28"/>
              </w:rPr>
              <w:t>1850</w:t>
            </w:r>
          </w:p>
        </w:tc>
        <w:tc>
          <w:tcPr>
            <w:tcW w:w="992" w:type="dxa"/>
          </w:tcPr>
          <w:p w:rsidR="007525D8" w:rsidRPr="00293120" w:rsidRDefault="007525D8" w:rsidP="001D22F2">
            <w:pPr>
              <w:rPr>
                <w:sz w:val="28"/>
                <w:szCs w:val="28"/>
              </w:rPr>
            </w:pPr>
            <w:r>
              <w:rPr>
                <w:sz w:val="28"/>
                <w:szCs w:val="28"/>
              </w:rPr>
              <w:t>230</w:t>
            </w:r>
          </w:p>
        </w:tc>
      </w:tr>
      <w:tr w:rsidR="007525D8" w:rsidRPr="00293120" w:rsidTr="001D22F2">
        <w:tc>
          <w:tcPr>
            <w:tcW w:w="817" w:type="dxa"/>
          </w:tcPr>
          <w:p w:rsidR="007525D8" w:rsidRPr="00293120" w:rsidRDefault="007525D8" w:rsidP="001D22F2">
            <w:pPr>
              <w:rPr>
                <w:sz w:val="28"/>
                <w:szCs w:val="28"/>
              </w:rPr>
            </w:pPr>
            <w:r>
              <w:rPr>
                <w:sz w:val="28"/>
                <w:szCs w:val="28"/>
              </w:rPr>
              <w:t>2018</w:t>
            </w:r>
          </w:p>
        </w:tc>
        <w:tc>
          <w:tcPr>
            <w:tcW w:w="709" w:type="dxa"/>
          </w:tcPr>
          <w:p w:rsidR="007525D8" w:rsidRPr="00293120" w:rsidRDefault="007525D8" w:rsidP="001D22F2">
            <w:pPr>
              <w:rPr>
                <w:sz w:val="28"/>
                <w:szCs w:val="28"/>
              </w:rPr>
            </w:pPr>
            <w:r>
              <w:rPr>
                <w:sz w:val="28"/>
                <w:szCs w:val="28"/>
              </w:rPr>
              <w:t>76</w:t>
            </w:r>
          </w:p>
        </w:tc>
        <w:tc>
          <w:tcPr>
            <w:tcW w:w="1134" w:type="dxa"/>
          </w:tcPr>
          <w:p w:rsidR="007525D8" w:rsidRPr="00293120" w:rsidRDefault="007525D8" w:rsidP="001D22F2">
            <w:pPr>
              <w:rPr>
                <w:sz w:val="28"/>
                <w:szCs w:val="28"/>
              </w:rPr>
            </w:pPr>
            <w:r>
              <w:rPr>
                <w:sz w:val="28"/>
                <w:szCs w:val="28"/>
              </w:rPr>
              <w:t>35</w:t>
            </w:r>
          </w:p>
        </w:tc>
        <w:tc>
          <w:tcPr>
            <w:tcW w:w="709" w:type="dxa"/>
          </w:tcPr>
          <w:p w:rsidR="007525D8" w:rsidRPr="00293120" w:rsidRDefault="007525D8" w:rsidP="001D22F2">
            <w:pPr>
              <w:rPr>
                <w:sz w:val="28"/>
                <w:szCs w:val="28"/>
              </w:rPr>
            </w:pPr>
            <w:r>
              <w:rPr>
                <w:sz w:val="28"/>
                <w:szCs w:val="28"/>
              </w:rPr>
              <w:t>41</w:t>
            </w:r>
          </w:p>
        </w:tc>
        <w:tc>
          <w:tcPr>
            <w:tcW w:w="992" w:type="dxa"/>
          </w:tcPr>
          <w:p w:rsidR="007525D8" w:rsidRPr="00293120" w:rsidRDefault="007525D8" w:rsidP="001D22F2">
            <w:pPr>
              <w:rPr>
                <w:sz w:val="28"/>
                <w:szCs w:val="28"/>
              </w:rPr>
            </w:pPr>
            <w:r>
              <w:rPr>
                <w:sz w:val="28"/>
                <w:szCs w:val="28"/>
              </w:rPr>
              <w:t>23</w:t>
            </w:r>
          </w:p>
        </w:tc>
        <w:tc>
          <w:tcPr>
            <w:tcW w:w="992" w:type="dxa"/>
          </w:tcPr>
          <w:p w:rsidR="007525D8" w:rsidRPr="00293120" w:rsidRDefault="007525D8" w:rsidP="001D22F2">
            <w:pPr>
              <w:rPr>
                <w:sz w:val="28"/>
                <w:szCs w:val="28"/>
              </w:rPr>
            </w:pPr>
            <w:r>
              <w:rPr>
                <w:sz w:val="28"/>
                <w:szCs w:val="28"/>
              </w:rPr>
              <w:t>3</w:t>
            </w:r>
          </w:p>
        </w:tc>
        <w:tc>
          <w:tcPr>
            <w:tcW w:w="851" w:type="dxa"/>
          </w:tcPr>
          <w:p w:rsidR="007525D8" w:rsidRPr="00293120" w:rsidRDefault="007525D8" w:rsidP="001D22F2">
            <w:pPr>
              <w:rPr>
                <w:sz w:val="28"/>
                <w:szCs w:val="28"/>
              </w:rPr>
            </w:pPr>
            <w:r>
              <w:rPr>
                <w:sz w:val="28"/>
                <w:szCs w:val="28"/>
              </w:rPr>
              <w:t>2</w:t>
            </w:r>
          </w:p>
        </w:tc>
        <w:tc>
          <w:tcPr>
            <w:tcW w:w="850" w:type="dxa"/>
          </w:tcPr>
          <w:p w:rsidR="007525D8" w:rsidRPr="00293120" w:rsidRDefault="007525D8" w:rsidP="001D22F2">
            <w:pPr>
              <w:rPr>
                <w:sz w:val="28"/>
                <w:szCs w:val="28"/>
              </w:rPr>
            </w:pPr>
            <w:r>
              <w:rPr>
                <w:sz w:val="28"/>
                <w:szCs w:val="28"/>
              </w:rPr>
              <w:t>76</w:t>
            </w:r>
          </w:p>
        </w:tc>
        <w:tc>
          <w:tcPr>
            <w:tcW w:w="851" w:type="dxa"/>
          </w:tcPr>
          <w:p w:rsidR="007525D8" w:rsidRPr="00293120" w:rsidRDefault="007525D8" w:rsidP="001D22F2">
            <w:pPr>
              <w:rPr>
                <w:sz w:val="28"/>
                <w:szCs w:val="28"/>
              </w:rPr>
            </w:pPr>
            <w:r>
              <w:rPr>
                <w:sz w:val="28"/>
                <w:szCs w:val="28"/>
              </w:rPr>
              <w:t>49</w:t>
            </w:r>
          </w:p>
        </w:tc>
        <w:tc>
          <w:tcPr>
            <w:tcW w:w="850" w:type="dxa"/>
          </w:tcPr>
          <w:p w:rsidR="007525D8" w:rsidRPr="00293120" w:rsidRDefault="007525D8" w:rsidP="001D22F2">
            <w:pPr>
              <w:rPr>
                <w:sz w:val="28"/>
                <w:szCs w:val="28"/>
              </w:rPr>
            </w:pPr>
            <w:r>
              <w:rPr>
                <w:sz w:val="28"/>
                <w:szCs w:val="28"/>
              </w:rPr>
              <w:t>1200</w:t>
            </w:r>
          </w:p>
        </w:tc>
        <w:tc>
          <w:tcPr>
            <w:tcW w:w="992" w:type="dxa"/>
          </w:tcPr>
          <w:p w:rsidR="007525D8" w:rsidRPr="00293120" w:rsidRDefault="007525D8" w:rsidP="001D22F2">
            <w:pPr>
              <w:rPr>
                <w:sz w:val="28"/>
                <w:szCs w:val="28"/>
              </w:rPr>
            </w:pPr>
            <w:r>
              <w:rPr>
                <w:sz w:val="28"/>
                <w:szCs w:val="28"/>
              </w:rPr>
              <w:t>260</w:t>
            </w:r>
          </w:p>
        </w:tc>
      </w:tr>
      <w:tr w:rsidR="007525D8" w:rsidRPr="00293120" w:rsidTr="001D22F2">
        <w:tc>
          <w:tcPr>
            <w:tcW w:w="817" w:type="dxa"/>
          </w:tcPr>
          <w:p w:rsidR="007525D8" w:rsidRPr="00293120" w:rsidRDefault="007525D8" w:rsidP="001D22F2">
            <w:pPr>
              <w:rPr>
                <w:sz w:val="28"/>
                <w:szCs w:val="28"/>
              </w:rPr>
            </w:pPr>
            <w:r>
              <w:rPr>
                <w:sz w:val="28"/>
                <w:szCs w:val="28"/>
              </w:rPr>
              <w:t>2019</w:t>
            </w:r>
          </w:p>
        </w:tc>
        <w:tc>
          <w:tcPr>
            <w:tcW w:w="709" w:type="dxa"/>
          </w:tcPr>
          <w:p w:rsidR="007525D8" w:rsidRPr="00293120" w:rsidRDefault="007525D8" w:rsidP="001D22F2">
            <w:pPr>
              <w:rPr>
                <w:sz w:val="28"/>
                <w:szCs w:val="28"/>
              </w:rPr>
            </w:pPr>
            <w:r>
              <w:rPr>
                <w:sz w:val="28"/>
                <w:szCs w:val="28"/>
              </w:rPr>
              <w:t>62</w:t>
            </w:r>
          </w:p>
        </w:tc>
        <w:tc>
          <w:tcPr>
            <w:tcW w:w="1134" w:type="dxa"/>
          </w:tcPr>
          <w:p w:rsidR="007525D8" w:rsidRPr="00293120" w:rsidRDefault="007525D8" w:rsidP="001D22F2">
            <w:pPr>
              <w:rPr>
                <w:sz w:val="28"/>
                <w:szCs w:val="28"/>
              </w:rPr>
            </w:pPr>
            <w:r>
              <w:rPr>
                <w:sz w:val="28"/>
                <w:szCs w:val="28"/>
              </w:rPr>
              <w:t>30</w:t>
            </w:r>
          </w:p>
        </w:tc>
        <w:tc>
          <w:tcPr>
            <w:tcW w:w="709" w:type="dxa"/>
          </w:tcPr>
          <w:p w:rsidR="007525D8" w:rsidRPr="00293120" w:rsidRDefault="007525D8" w:rsidP="001D22F2">
            <w:pPr>
              <w:rPr>
                <w:sz w:val="28"/>
                <w:szCs w:val="28"/>
              </w:rPr>
            </w:pPr>
            <w:r>
              <w:rPr>
                <w:sz w:val="28"/>
                <w:szCs w:val="28"/>
              </w:rPr>
              <w:t>30</w:t>
            </w:r>
          </w:p>
        </w:tc>
        <w:tc>
          <w:tcPr>
            <w:tcW w:w="992" w:type="dxa"/>
            <w:tcBorders>
              <w:top w:val="nil"/>
            </w:tcBorders>
          </w:tcPr>
          <w:p w:rsidR="007525D8" w:rsidRPr="00293120" w:rsidRDefault="007525D8" w:rsidP="001D22F2">
            <w:pPr>
              <w:rPr>
                <w:sz w:val="28"/>
                <w:szCs w:val="28"/>
              </w:rPr>
            </w:pPr>
            <w:r>
              <w:rPr>
                <w:sz w:val="28"/>
                <w:szCs w:val="28"/>
              </w:rPr>
              <w:t>19</w:t>
            </w:r>
          </w:p>
        </w:tc>
        <w:tc>
          <w:tcPr>
            <w:tcW w:w="992" w:type="dxa"/>
          </w:tcPr>
          <w:p w:rsidR="007525D8" w:rsidRPr="00293120" w:rsidRDefault="007525D8" w:rsidP="001D22F2">
            <w:pPr>
              <w:rPr>
                <w:sz w:val="28"/>
                <w:szCs w:val="28"/>
              </w:rPr>
            </w:pPr>
            <w:r>
              <w:rPr>
                <w:sz w:val="28"/>
                <w:szCs w:val="28"/>
              </w:rPr>
              <w:t>2</w:t>
            </w:r>
          </w:p>
        </w:tc>
        <w:tc>
          <w:tcPr>
            <w:tcW w:w="851" w:type="dxa"/>
          </w:tcPr>
          <w:p w:rsidR="007525D8" w:rsidRPr="00293120" w:rsidRDefault="007525D8" w:rsidP="001D22F2">
            <w:pPr>
              <w:rPr>
                <w:sz w:val="28"/>
                <w:szCs w:val="28"/>
              </w:rPr>
            </w:pPr>
            <w:r>
              <w:rPr>
                <w:sz w:val="28"/>
                <w:szCs w:val="28"/>
              </w:rPr>
              <w:t>1</w:t>
            </w:r>
          </w:p>
        </w:tc>
        <w:tc>
          <w:tcPr>
            <w:tcW w:w="850" w:type="dxa"/>
          </w:tcPr>
          <w:p w:rsidR="007525D8" w:rsidRPr="00293120" w:rsidRDefault="007525D8" w:rsidP="001D22F2">
            <w:pPr>
              <w:rPr>
                <w:sz w:val="28"/>
                <w:szCs w:val="28"/>
              </w:rPr>
            </w:pPr>
            <w:r>
              <w:rPr>
                <w:sz w:val="28"/>
                <w:szCs w:val="28"/>
              </w:rPr>
              <w:t>58</w:t>
            </w:r>
          </w:p>
        </w:tc>
        <w:tc>
          <w:tcPr>
            <w:tcW w:w="851" w:type="dxa"/>
          </w:tcPr>
          <w:p w:rsidR="007525D8" w:rsidRPr="00293120" w:rsidRDefault="007525D8" w:rsidP="001D22F2">
            <w:pPr>
              <w:rPr>
                <w:sz w:val="28"/>
                <w:szCs w:val="28"/>
              </w:rPr>
            </w:pPr>
            <w:r>
              <w:rPr>
                <w:sz w:val="28"/>
                <w:szCs w:val="28"/>
              </w:rPr>
              <w:t>33</w:t>
            </w:r>
          </w:p>
        </w:tc>
        <w:tc>
          <w:tcPr>
            <w:tcW w:w="850" w:type="dxa"/>
          </w:tcPr>
          <w:p w:rsidR="007525D8" w:rsidRPr="00293120" w:rsidRDefault="007525D8" w:rsidP="001D22F2">
            <w:pPr>
              <w:rPr>
                <w:sz w:val="28"/>
                <w:szCs w:val="28"/>
              </w:rPr>
            </w:pPr>
            <w:r>
              <w:rPr>
                <w:sz w:val="28"/>
                <w:szCs w:val="28"/>
              </w:rPr>
              <w:t>1200</w:t>
            </w:r>
          </w:p>
        </w:tc>
        <w:tc>
          <w:tcPr>
            <w:tcW w:w="992" w:type="dxa"/>
          </w:tcPr>
          <w:p w:rsidR="007525D8" w:rsidRPr="00293120" w:rsidRDefault="007525D8" w:rsidP="001D22F2">
            <w:pPr>
              <w:rPr>
                <w:sz w:val="28"/>
                <w:szCs w:val="28"/>
              </w:rPr>
            </w:pPr>
            <w:r>
              <w:rPr>
                <w:sz w:val="28"/>
                <w:szCs w:val="28"/>
              </w:rPr>
              <w:t>200</w:t>
            </w:r>
          </w:p>
        </w:tc>
      </w:tr>
    </w:tbl>
    <w:p w:rsidR="007525D8" w:rsidRDefault="007525D8" w:rsidP="007525D8"/>
    <w:p w:rsidR="007525D8" w:rsidRDefault="007525D8" w:rsidP="007525D8"/>
    <w:p w:rsidR="007525D8" w:rsidRPr="00A509CB" w:rsidRDefault="007525D8" w:rsidP="007525D8">
      <w:pPr>
        <w:spacing w:line="360" w:lineRule="auto"/>
        <w:rPr>
          <w:sz w:val="28"/>
          <w:szCs w:val="28"/>
        </w:rPr>
      </w:pPr>
      <w:r w:rsidRPr="00A509CB">
        <w:rPr>
          <w:sz w:val="28"/>
          <w:szCs w:val="28"/>
        </w:rPr>
        <w:t>Субсидию на маточное поголовье получили в 2017 году- 405100 руб., в 2018 году – 314000 руб., в 2019 году – 312600 руб.</w:t>
      </w:r>
    </w:p>
    <w:p w:rsidR="007525D8" w:rsidRDefault="007525D8" w:rsidP="007525D8">
      <w:pPr>
        <w:spacing w:line="360" w:lineRule="auto"/>
        <w:ind w:firstLine="426"/>
        <w:jc w:val="both"/>
        <w:rPr>
          <w:bCs/>
          <w:sz w:val="28"/>
          <w:szCs w:val="28"/>
        </w:rPr>
      </w:pPr>
      <w:r w:rsidRPr="00AE6D3C">
        <w:rPr>
          <w:sz w:val="28"/>
          <w:szCs w:val="28"/>
        </w:rPr>
        <w:t>Субсидирование маточного поголовья скота в личных подсобных хозяйствах позволяет сельчанам приобретать корма для животных, даёт  импульс для дальнейшего развития.</w:t>
      </w:r>
      <w:r w:rsidRPr="00AE6D3C">
        <w:rPr>
          <w:bCs/>
          <w:sz w:val="28"/>
          <w:szCs w:val="28"/>
        </w:rPr>
        <w:t xml:space="preserve"> </w:t>
      </w:r>
    </w:p>
    <w:p w:rsidR="007525D8" w:rsidRDefault="007525D8" w:rsidP="007525D8">
      <w:pPr>
        <w:spacing w:line="360" w:lineRule="auto"/>
        <w:ind w:firstLine="426"/>
        <w:jc w:val="both"/>
        <w:rPr>
          <w:bCs/>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2.30. организация и осуществление мероприятий по работе с детьми и молодежью в поселении;</w:t>
      </w:r>
    </w:p>
    <w:p w:rsidR="007525D8" w:rsidRPr="0014381C" w:rsidRDefault="007525D8" w:rsidP="007525D8">
      <w:pPr>
        <w:autoSpaceDE w:val="0"/>
        <w:autoSpaceDN w:val="0"/>
        <w:adjustRightInd w:val="0"/>
        <w:spacing w:line="360" w:lineRule="auto"/>
        <w:ind w:firstLine="691"/>
        <w:jc w:val="both"/>
        <w:rPr>
          <w:rFonts w:eastAsia="TimesNewRomanPSMT"/>
          <w:sz w:val="28"/>
          <w:szCs w:val="28"/>
        </w:rPr>
      </w:pPr>
      <w:r w:rsidRPr="0014381C">
        <w:rPr>
          <w:spacing w:val="-3"/>
          <w:sz w:val="28"/>
          <w:szCs w:val="28"/>
        </w:rPr>
        <w:t xml:space="preserve">Функции по исполнению данного полномочия на территории поселения выполняет специалист по работе с молодежью </w:t>
      </w:r>
      <w:r w:rsidRPr="0014381C">
        <w:rPr>
          <w:rFonts w:eastAsia="TimesNewRomanPSMT"/>
          <w:bCs/>
          <w:sz w:val="28"/>
          <w:szCs w:val="28"/>
        </w:rPr>
        <w:t>МАУ «Районный центр молодежных инициатив «Ориентир»</w:t>
      </w:r>
      <w:r w:rsidRPr="0014381C">
        <w:rPr>
          <w:spacing w:val="-3"/>
          <w:sz w:val="28"/>
          <w:szCs w:val="28"/>
        </w:rPr>
        <w:t xml:space="preserve">. </w:t>
      </w:r>
    </w:p>
    <w:p w:rsidR="007525D8" w:rsidRPr="0014381C" w:rsidRDefault="007525D8" w:rsidP="007525D8">
      <w:pPr>
        <w:shd w:val="clear" w:color="auto" w:fill="FFFFFF"/>
        <w:spacing w:line="360" w:lineRule="auto"/>
        <w:ind w:firstLine="691"/>
        <w:jc w:val="both"/>
        <w:rPr>
          <w:rFonts w:eastAsiaTheme="minorEastAsia"/>
          <w:spacing w:val="-3"/>
          <w:sz w:val="28"/>
          <w:szCs w:val="28"/>
        </w:rPr>
      </w:pPr>
      <w:r w:rsidRPr="0014381C">
        <w:rPr>
          <w:spacing w:val="-3"/>
          <w:sz w:val="28"/>
          <w:szCs w:val="28"/>
        </w:rPr>
        <w:t>Количество мероприятий для дете</w:t>
      </w:r>
      <w:r>
        <w:rPr>
          <w:spacing w:val="-3"/>
          <w:sz w:val="28"/>
          <w:szCs w:val="28"/>
        </w:rPr>
        <w:t>й и молодежи, проведенных в 2019 год, составило 126  с привлечением более 1000</w:t>
      </w:r>
      <w:r w:rsidRPr="0014381C">
        <w:rPr>
          <w:spacing w:val="-3"/>
          <w:sz w:val="28"/>
          <w:szCs w:val="28"/>
        </w:rPr>
        <w:t xml:space="preserve"> человек. Проводились познавательно-игровые программы различной направленности, акции, дискотеки и т.д. Создаются благоприятные условия для нравственного, </w:t>
      </w:r>
      <w:r w:rsidRPr="0014381C">
        <w:rPr>
          <w:spacing w:val="-3"/>
          <w:sz w:val="28"/>
          <w:szCs w:val="28"/>
        </w:rPr>
        <w:lastRenderedPageBreak/>
        <w:t>интеллектуального и физического формирования личности подростков и молодежи.</w:t>
      </w:r>
    </w:p>
    <w:p w:rsidR="007525D8" w:rsidRPr="0014381C" w:rsidRDefault="007525D8" w:rsidP="007525D8">
      <w:pPr>
        <w:shd w:val="clear" w:color="auto" w:fill="FFFFFF"/>
        <w:spacing w:line="360" w:lineRule="auto"/>
        <w:ind w:firstLine="691"/>
        <w:jc w:val="both"/>
        <w:rPr>
          <w:spacing w:val="-3"/>
          <w:sz w:val="28"/>
          <w:szCs w:val="28"/>
        </w:rPr>
      </w:pPr>
      <w:r>
        <w:rPr>
          <w:spacing w:val="-3"/>
          <w:sz w:val="28"/>
          <w:szCs w:val="28"/>
        </w:rPr>
        <w:t>В 2019</w:t>
      </w:r>
      <w:r w:rsidRPr="0014381C">
        <w:rPr>
          <w:spacing w:val="-3"/>
          <w:sz w:val="28"/>
          <w:szCs w:val="28"/>
        </w:rPr>
        <w:t xml:space="preserve"> году были проведены: </w:t>
      </w:r>
    </w:p>
    <w:p w:rsidR="007525D8" w:rsidRPr="0014381C" w:rsidRDefault="007525D8" w:rsidP="007525D8">
      <w:pPr>
        <w:shd w:val="clear" w:color="auto" w:fill="FFFFFF"/>
        <w:spacing w:line="360" w:lineRule="auto"/>
        <w:ind w:firstLine="691"/>
        <w:jc w:val="both"/>
        <w:rPr>
          <w:spacing w:val="-3"/>
          <w:sz w:val="28"/>
          <w:szCs w:val="28"/>
        </w:rPr>
      </w:pPr>
      <w:r w:rsidRPr="0014381C">
        <w:rPr>
          <w:spacing w:val="-3"/>
          <w:sz w:val="28"/>
          <w:szCs w:val="28"/>
        </w:rPr>
        <w:t xml:space="preserve">- различные молодежные акции по пропаганде здорового образа жизни, приуроченные к Международному Дню борьбы с наркотиками, Всемирному дню борьбы с курением, Дню памяти погибших от СПИДа и др., </w:t>
      </w:r>
    </w:p>
    <w:p w:rsidR="007525D8" w:rsidRPr="0014381C" w:rsidRDefault="007525D8" w:rsidP="007525D8">
      <w:pPr>
        <w:shd w:val="clear" w:color="auto" w:fill="FFFFFF"/>
        <w:spacing w:line="360" w:lineRule="auto"/>
        <w:ind w:firstLine="691"/>
        <w:jc w:val="both"/>
        <w:rPr>
          <w:spacing w:val="-3"/>
          <w:sz w:val="28"/>
          <w:szCs w:val="28"/>
        </w:rPr>
      </w:pPr>
      <w:r w:rsidRPr="0014381C">
        <w:rPr>
          <w:spacing w:val="-3"/>
          <w:sz w:val="28"/>
          <w:szCs w:val="28"/>
        </w:rPr>
        <w:t>- спортивные соревнования и турниры по различным видам спорта среди подростков и молодежи;</w:t>
      </w:r>
    </w:p>
    <w:p w:rsidR="007525D8" w:rsidRDefault="007525D8" w:rsidP="007525D8">
      <w:pPr>
        <w:shd w:val="clear" w:color="auto" w:fill="FFFFFF"/>
        <w:spacing w:line="360" w:lineRule="auto"/>
        <w:ind w:firstLine="691"/>
        <w:jc w:val="both"/>
        <w:rPr>
          <w:spacing w:val="-3"/>
          <w:sz w:val="28"/>
          <w:szCs w:val="28"/>
        </w:rPr>
      </w:pPr>
      <w:r w:rsidRPr="0014381C">
        <w:rPr>
          <w:spacing w:val="-3"/>
          <w:sz w:val="28"/>
          <w:szCs w:val="28"/>
        </w:rPr>
        <w:t>- тво</w:t>
      </w:r>
      <w:r>
        <w:rPr>
          <w:spacing w:val="-3"/>
          <w:sz w:val="28"/>
          <w:szCs w:val="28"/>
        </w:rPr>
        <w:t>рческие и интеллектуальные игры: Своя игра, Клуб веселых и находчивых, Игры разума,</w:t>
      </w:r>
      <w:r w:rsidRPr="0014381C">
        <w:rPr>
          <w:spacing w:val="-3"/>
          <w:sz w:val="28"/>
          <w:szCs w:val="28"/>
        </w:rPr>
        <w:t xml:space="preserve"> </w:t>
      </w:r>
      <w:r>
        <w:rPr>
          <w:spacing w:val="-3"/>
          <w:sz w:val="28"/>
          <w:szCs w:val="28"/>
        </w:rPr>
        <w:t>праздничные мероприятия</w:t>
      </w:r>
      <w:r w:rsidRPr="0014381C">
        <w:rPr>
          <w:spacing w:val="-3"/>
          <w:sz w:val="28"/>
          <w:szCs w:val="28"/>
        </w:rPr>
        <w:t xml:space="preserve"> </w:t>
      </w:r>
      <w:r>
        <w:rPr>
          <w:spacing w:val="-3"/>
          <w:sz w:val="28"/>
          <w:szCs w:val="28"/>
        </w:rPr>
        <w:t>: «Под рождественской звездой», Встречаем Старый Новый год, Аты-баты шли солдаты,  вечер отдыха Защитники  отечества, Час милосердия ( к международному женскому дню)  Концертная программа «Сердце память о прошлом хранит» ( К дню Победы) и другие.</w:t>
      </w:r>
    </w:p>
    <w:p w:rsidR="007525D8" w:rsidRPr="0014381C" w:rsidRDefault="007525D8" w:rsidP="007525D8">
      <w:pPr>
        <w:shd w:val="clear" w:color="auto" w:fill="FFFFFF"/>
        <w:spacing w:line="360" w:lineRule="auto"/>
        <w:ind w:firstLine="691"/>
        <w:jc w:val="both"/>
        <w:rPr>
          <w:spacing w:val="-3"/>
          <w:sz w:val="28"/>
          <w:szCs w:val="28"/>
        </w:rPr>
      </w:pPr>
      <w:r>
        <w:rPr>
          <w:spacing w:val="-3"/>
          <w:sz w:val="28"/>
          <w:szCs w:val="28"/>
        </w:rPr>
        <w:t xml:space="preserve"> </w:t>
      </w:r>
      <w:r w:rsidRPr="0014381C">
        <w:rPr>
          <w:spacing w:val="-3"/>
          <w:sz w:val="28"/>
          <w:szCs w:val="28"/>
        </w:rPr>
        <w:t>Проводилась работа по формированию гражданских принципов и патриотического сознания в молодежной сфере посредством проведения военно-спортивных игр, проведения Дней памяти и уроков мужества с приглашением ветеранов.</w:t>
      </w:r>
    </w:p>
    <w:p w:rsidR="007525D8" w:rsidRPr="0014381C" w:rsidRDefault="007525D8" w:rsidP="007525D8">
      <w:pPr>
        <w:shd w:val="clear" w:color="auto" w:fill="FFFFFF"/>
        <w:spacing w:line="360" w:lineRule="auto"/>
        <w:ind w:firstLine="691"/>
        <w:jc w:val="both"/>
        <w:rPr>
          <w:spacing w:val="-3"/>
          <w:sz w:val="28"/>
          <w:szCs w:val="28"/>
        </w:rPr>
      </w:pPr>
      <w:r w:rsidRPr="0014381C">
        <w:rPr>
          <w:spacing w:val="-3"/>
          <w:sz w:val="28"/>
          <w:szCs w:val="28"/>
        </w:rPr>
        <w:t>Для временного трудоустройства в каникулярный период по различным программам проводится тр</w:t>
      </w:r>
      <w:r>
        <w:rPr>
          <w:spacing w:val="-3"/>
          <w:sz w:val="28"/>
          <w:szCs w:val="28"/>
        </w:rPr>
        <w:t>удоустройство молодых людей</w:t>
      </w:r>
      <w:r w:rsidRPr="0014381C">
        <w:rPr>
          <w:spacing w:val="-3"/>
          <w:sz w:val="28"/>
          <w:szCs w:val="28"/>
        </w:rPr>
        <w:t>, а также при</w:t>
      </w:r>
      <w:r>
        <w:rPr>
          <w:spacing w:val="-3"/>
          <w:sz w:val="28"/>
          <w:szCs w:val="28"/>
        </w:rPr>
        <w:t>влечение к работе в волонтерском движении «Бумеранг добра».</w:t>
      </w:r>
    </w:p>
    <w:p w:rsidR="007525D8" w:rsidRPr="0014381C" w:rsidRDefault="007525D8" w:rsidP="007525D8">
      <w:pPr>
        <w:spacing w:line="360" w:lineRule="auto"/>
        <w:jc w:val="both"/>
        <w:rPr>
          <w:sz w:val="32"/>
          <w:szCs w:val="32"/>
        </w:rPr>
      </w:pPr>
      <w:r w:rsidRPr="0014381C">
        <w:rPr>
          <w:sz w:val="28"/>
          <w:szCs w:val="28"/>
        </w:rPr>
        <w:t>Все «неорганизованные дети» получили Новогодние подарки от главы поселения.</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color w:val="000000" w:themeColor="text1"/>
          <w:sz w:val="28"/>
          <w:szCs w:val="28"/>
        </w:rPr>
      </w:pPr>
      <w:r w:rsidRPr="002552FD">
        <w:rPr>
          <w:color w:val="000000" w:themeColor="text1"/>
          <w:sz w:val="28"/>
          <w:szCs w:val="28"/>
        </w:rPr>
        <w:t>2.31</w:t>
      </w:r>
      <w:r w:rsidRPr="002552FD">
        <w:rPr>
          <w:b/>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525D8" w:rsidRDefault="007525D8" w:rsidP="007525D8">
      <w:pPr>
        <w:shd w:val="clear" w:color="auto" w:fill="FFFFFF"/>
        <w:spacing w:line="360" w:lineRule="auto"/>
        <w:ind w:firstLine="691"/>
        <w:jc w:val="both"/>
        <w:rPr>
          <w:spacing w:val="-3"/>
          <w:sz w:val="28"/>
          <w:szCs w:val="28"/>
        </w:rPr>
      </w:pPr>
      <w:r w:rsidRPr="001E52AF">
        <w:rPr>
          <w:spacing w:val="-3"/>
          <w:sz w:val="28"/>
          <w:szCs w:val="28"/>
        </w:rPr>
        <w:t>В связи с отсутствием в собственности сельского поселения Мулымья  водных объектов в 2019 году выполнение полномочий осуществлялось в виде информационных сообщений через СМИ.</w:t>
      </w:r>
    </w:p>
    <w:p w:rsidR="007525D8" w:rsidRPr="001E52AF" w:rsidRDefault="007525D8" w:rsidP="007525D8">
      <w:pPr>
        <w:shd w:val="clear" w:color="auto" w:fill="FFFFFF"/>
        <w:spacing w:line="360" w:lineRule="auto"/>
        <w:ind w:firstLine="691"/>
        <w:jc w:val="both"/>
        <w:rPr>
          <w:spacing w:val="-3"/>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 2.32. </w:t>
      </w:r>
      <w:r w:rsidRPr="002552FD">
        <w:rPr>
          <w:b/>
          <w:color w:val="000000" w:themeColor="text1"/>
          <w:sz w:val="28"/>
          <w:szCs w:val="28"/>
        </w:rPr>
        <w:t>осуществление муниципального лесного контроля;</w:t>
      </w:r>
    </w:p>
    <w:p w:rsidR="007525D8" w:rsidRPr="007E4A80" w:rsidRDefault="007525D8" w:rsidP="007525D8">
      <w:pPr>
        <w:autoSpaceDE w:val="0"/>
        <w:autoSpaceDN w:val="0"/>
        <w:adjustRightInd w:val="0"/>
        <w:spacing w:line="360" w:lineRule="auto"/>
        <w:ind w:firstLine="567"/>
        <w:jc w:val="both"/>
        <w:rPr>
          <w:rFonts w:eastAsia="Calibri"/>
          <w:sz w:val="28"/>
          <w:szCs w:val="28"/>
        </w:rPr>
      </w:pPr>
      <w:r w:rsidRPr="007E4A80">
        <w:rPr>
          <w:rFonts w:eastAsia="Calibri"/>
          <w:sz w:val="28"/>
          <w:szCs w:val="28"/>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7525D8" w:rsidRPr="007E4A80" w:rsidRDefault="007525D8" w:rsidP="007525D8">
      <w:pPr>
        <w:autoSpaceDE w:val="0"/>
        <w:autoSpaceDN w:val="0"/>
        <w:adjustRightInd w:val="0"/>
        <w:spacing w:line="360" w:lineRule="auto"/>
        <w:ind w:firstLine="567"/>
        <w:jc w:val="both"/>
        <w:rPr>
          <w:rFonts w:eastAsia="Calibri"/>
          <w:sz w:val="28"/>
          <w:szCs w:val="28"/>
        </w:rPr>
      </w:pPr>
      <w:r>
        <w:rPr>
          <w:rFonts w:eastAsia="Calibri"/>
          <w:sz w:val="28"/>
          <w:szCs w:val="28"/>
        </w:rPr>
        <w:t xml:space="preserve">На территории сельского поселения Мулымья </w:t>
      </w:r>
      <w:r w:rsidRPr="007E4A80">
        <w:rPr>
          <w:rFonts w:eastAsia="Calibri"/>
          <w:sz w:val="28"/>
          <w:szCs w:val="28"/>
        </w:rPr>
        <w:t xml:space="preserve"> лесных участков, находящихся в муниципальной собственности муниципальн</w:t>
      </w:r>
      <w:r>
        <w:rPr>
          <w:rFonts w:eastAsia="Calibri"/>
          <w:sz w:val="28"/>
          <w:szCs w:val="28"/>
        </w:rPr>
        <w:t xml:space="preserve">ого образования сельского поселения Мулымья </w:t>
      </w:r>
      <w:r w:rsidRPr="007E4A80">
        <w:rPr>
          <w:rFonts w:eastAsia="Calibri"/>
          <w:sz w:val="28"/>
          <w:szCs w:val="28"/>
        </w:rPr>
        <w:t xml:space="preserve"> нет, в связи с чем, муниципальный лесной контроль не осуществлялся.</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 xml:space="preserve">2.33.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525D8" w:rsidRPr="00D45283" w:rsidRDefault="007525D8" w:rsidP="007525D8">
      <w:pPr>
        <w:pStyle w:val="a7"/>
        <w:tabs>
          <w:tab w:val="num" w:pos="0"/>
        </w:tabs>
        <w:spacing w:line="360" w:lineRule="auto"/>
        <w:ind w:firstLine="709"/>
        <w:jc w:val="both"/>
        <w:rPr>
          <w:szCs w:val="28"/>
        </w:rPr>
      </w:pPr>
      <w:r>
        <w:rPr>
          <w:szCs w:val="28"/>
        </w:rPr>
        <w:t xml:space="preserve"> С</w:t>
      </w:r>
      <w:r w:rsidRPr="00D45283">
        <w:rPr>
          <w:szCs w:val="28"/>
        </w:rPr>
        <w:t>оздано объединение граждан, участвующее в охране общественного порядка «Добровольная народная дружина сельского п</w:t>
      </w:r>
      <w:r>
        <w:rPr>
          <w:szCs w:val="28"/>
        </w:rPr>
        <w:t>оселения Мулымья  в количестве 4</w:t>
      </w:r>
      <w:r w:rsidRPr="00D45283">
        <w:rPr>
          <w:szCs w:val="28"/>
        </w:rPr>
        <w:t xml:space="preserve"> человек. </w:t>
      </w:r>
    </w:p>
    <w:p w:rsidR="007525D8" w:rsidRDefault="007525D8" w:rsidP="007525D8">
      <w:pPr>
        <w:pStyle w:val="Style6"/>
        <w:widowControl/>
        <w:spacing w:line="360" w:lineRule="auto"/>
        <w:ind w:firstLine="426"/>
        <w:rPr>
          <w:sz w:val="28"/>
          <w:szCs w:val="28"/>
        </w:rPr>
      </w:pPr>
      <w:r w:rsidRPr="00D45283">
        <w:rPr>
          <w:sz w:val="28"/>
          <w:szCs w:val="28"/>
        </w:rPr>
        <w:t xml:space="preserve">Членами ДНД осуществляется дежурство  согласно утвержденного главой сельского поселения Мулымья </w:t>
      </w:r>
      <w:r>
        <w:rPr>
          <w:sz w:val="28"/>
          <w:szCs w:val="28"/>
        </w:rPr>
        <w:t>графиком  дежурства на</w:t>
      </w:r>
      <w:r w:rsidRPr="00D45283">
        <w:rPr>
          <w:sz w:val="28"/>
          <w:szCs w:val="28"/>
        </w:rPr>
        <w:t xml:space="preserve"> год</w:t>
      </w:r>
      <w:r>
        <w:rPr>
          <w:sz w:val="28"/>
          <w:szCs w:val="28"/>
        </w:rPr>
        <w:t>: дежурство во время проведения праздничных мероприятий: Новый год, Рождество, 8 марта, круглосуточное дежурство у памятника Славы в с.Чантырья, мероприятий, посвященных дню поселка.</w:t>
      </w:r>
    </w:p>
    <w:p w:rsidR="007525D8" w:rsidRPr="00D45283" w:rsidRDefault="007525D8" w:rsidP="007525D8">
      <w:pPr>
        <w:pStyle w:val="p3"/>
        <w:spacing w:line="360" w:lineRule="auto"/>
        <w:jc w:val="both"/>
        <w:rPr>
          <w:sz w:val="28"/>
          <w:szCs w:val="28"/>
        </w:rPr>
      </w:pPr>
      <w:r w:rsidRPr="00D45283">
        <w:rPr>
          <w:sz w:val="28"/>
          <w:szCs w:val="28"/>
        </w:rPr>
        <w:t>Дружина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 ;</w:t>
      </w:r>
    </w:p>
    <w:p w:rsidR="007525D8" w:rsidRPr="00D45283" w:rsidRDefault="007525D8" w:rsidP="007525D8">
      <w:pPr>
        <w:pStyle w:val="p3"/>
        <w:spacing w:line="360" w:lineRule="auto"/>
        <w:jc w:val="both"/>
        <w:rPr>
          <w:sz w:val="28"/>
          <w:szCs w:val="28"/>
        </w:rPr>
      </w:pPr>
      <w:r w:rsidRPr="00D45283">
        <w:rPr>
          <w:sz w:val="28"/>
          <w:szCs w:val="28"/>
        </w:rPr>
        <w:t>Члены ДНД обеспечены знаками отличия, имеются повязки и жилеты;</w:t>
      </w:r>
    </w:p>
    <w:p w:rsidR="007525D8" w:rsidRPr="00D45283" w:rsidRDefault="007525D8" w:rsidP="007525D8">
      <w:pPr>
        <w:pStyle w:val="p3"/>
        <w:spacing w:line="360" w:lineRule="auto"/>
        <w:jc w:val="both"/>
        <w:rPr>
          <w:sz w:val="28"/>
          <w:szCs w:val="28"/>
        </w:rPr>
      </w:pPr>
      <w:r w:rsidRPr="00D45283">
        <w:rPr>
          <w:sz w:val="28"/>
          <w:szCs w:val="28"/>
        </w:rPr>
        <w:t xml:space="preserve">Администрация поселения совместно с командиром </w:t>
      </w:r>
      <w:r>
        <w:rPr>
          <w:sz w:val="28"/>
          <w:szCs w:val="28"/>
        </w:rPr>
        <w:t xml:space="preserve">добровольной народной дружины </w:t>
      </w:r>
      <w:r w:rsidRPr="00D45283">
        <w:rPr>
          <w:sz w:val="28"/>
          <w:szCs w:val="28"/>
        </w:rPr>
        <w:t xml:space="preserve">    </w:t>
      </w:r>
      <w:r>
        <w:rPr>
          <w:sz w:val="28"/>
          <w:szCs w:val="28"/>
        </w:rPr>
        <w:t xml:space="preserve">  определяют  порядок работы  добровольной народной дружины </w:t>
      </w:r>
      <w:r w:rsidRPr="00D45283">
        <w:rPr>
          <w:sz w:val="28"/>
          <w:szCs w:val="28"/>
        </w:rPr>
        <w:t xml:space="preserve">   на текущий год, разрабатывают  совместные  мероприятия, разрабатывают </w:t>
      </w:r>
      <w:r w:rsidRPr="00D45283">
        <w:rPr>
          <w:sz w:val="28"/>
          <w:szCs w:val="28"/>
        </w:rPr>
        <w:lastRenderedPageBreak/>
        <w:t>график дежурства на год, вносят корр</w:t>
      </w:r>
      <w:r>
        <w:rPr>
          <w:sz w:val="28"/>
          <w:szCs w:val="28"/>
        </w:rPr>
        <w:t xml:space="preserve">ектировки в работе, командир </w:t>
      </w:r>
      <w:r w:rsidRPr="00D45283">
        <w:rPr>
          <w:sz w:val="28"/>
          <w:szCs w:val="28"/>
        </w:rPr>
        <w:t xml:space="preserve"> ежеквартально  отчитывается о работе членов </w:t>
      </w:r>
      <w:r>
        <w:rPr>
          <w:sz w:val="28"/>
          <w:szCs w:val="28"/>
        </w:rPr>
        <w:t xml:space="preserve">добровольной народной дружины </w:t>
      </w:r>
      <w:r w:rsidRPr="00D45283">
        <w:rPr>
          <w:sz w:val="28"/>
          <w:szCs w:val="28"/>
        </w:rPr>
        <w:t xml:space="preserve">   за истекший период.</w:t>
      </w:r>
    </w:p>
    <w:p w:rsidR="007525D8" w:rsidRPr="00D45283" w:rsidRDefault="007525D8" w:rsidP="007525D8">
      <w:pPr>
        <w:pStyle w:val="p3"/>
        <w:spacing w:line="360" w:lineRule="auto"/>
        <w:jc w:val="both"/>
        <w:rPr>
          <w:sz w:val="28"/>
          <w:szCs w:val="28"/>
        </w:rPr>
      </w:pPr>
      <w:r w:rsidRPr="00D45283">
        <w:rPr>
          <w:sz w:val="28"/>
          <w:szCs w:val="28"/>
        </w:rPr>
        <w:t xml:space="preserve">Привлечение граждан в добровольные народные дружины осуществляется путем  организации встреч с населением , в том числе с активной молодежью поселения. </w:t>
      </w: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2.34. </w:t>
      </w:r>
      <w:r w:rsidRPr="002552FD">
        <w:rPr>
          <w:b/>
          <w:color w:val="000000" w:themeColor="text1"/>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25D8" w:rsidRPr="00195128" w:rsidRDefault="007525D8" w:rsidP="007525D8">
      <w:pPr>
        <w:spacing w:line="360" w:lineRule="auto"/>
        <w:jc w:val="both"/>
        <w:rPr>
          <w:b/>
          <w:color w:val="7030A0"/>
          <w:sz w:val="28"/>
          <w:szCs w:val="28"/>
        </w:rPr>
      </w:pPr>
    </w:p>
    <w:p w:rsidR="007525D8" w:rsidRPr="00195128" w:rsidRDefault="007525D8" w:rsidP="007525D8">
      <w:pPr>
        <w:spacing w:line="360" w:lineRule="auto"/>
        <w:ind w:firstLine="567"/>
        <w:jc w:val="both"/>
        <w:rPr>
          <w:sz w:val="28"/>
          <w:szCs w:val="28"/>
        </w:rPr>
      </w:pPr>
      <w:r w:rsidRPr="00195128">
        <w:rPr>
          <w:sz w:val="28"/>
          <w:szCs w:val="28"/>
        </w:rPr>
        <w:t>Участковые уполномоченные полиции обеспечены полностью помещениями для работы.</w:t>
      </w:r>
    </w:p>
    <w:p w:rsidR="007525D8" w:rsidRDefault="007525D8" w:rsidP="007525D8">
      <w:pPr>
        <w:spacing w:line="360" w:lineRule="auto"/>
        <w:jc w:val="both"/>
        <w:rPr>
          <w:bCs/>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Cs/>
          <w:color w:val="000000" w:themeColor="text1"/>
          <w:sz w:val="28"/>
          <w:szCs w:val="28"/>
        </w:rPr>
        <w:t xml:space="preserve">2.35. </w:t>
      </w:r>
      <w:r w:rsidRPr="002552FD">
        <w:rPr>
          <w:b/>
          <w:color w:val="000000" w:themeColor="text1"/>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25D8" w:rsidRDefault="007525D8" w:rsidP="007525D8">
      <w:pPr>
        <w:spacing w:line="360" w:lineRule="auto"/>
        <w:jc w:val="both"/>
        <w:rPr>
          <w:b/>
          <w:color w:val="000000"/>
          <w:sz w:val="28"/>
          <w:szCs w:val="28"/>
        </w:rPr>
      </w:pPr>
    </w:p>
    <w:p w:rsidR="007525D8" w:rsidRPr="00195128" w:rsidRDefault="007525D8" w:rsidP="007525D8">
      <w:pPr>
        <w:spacing w:line="360" w:lineRule="auto"/>
        <w:ind w:firstLine="567"/>
        <w:jc w:val="both"/>
        <w:rPr>
          <w:sz w:val="28"/>
          <w:szCs w:val="28"/>
        </w:rPr>
      </w:pPr>
      <w:r w:rsidRPr="00195128">
        <w:rPr>
          <w:sz w:val="28"/>
          <w:szCs w:val="28"/>
        </w:rPr>
        <w:t>Участковые уполномочен</w:t>
      </w:r>
      <w:r>
        <w:rPr>
          <w:sz w:val="28"/>
          <w:szCs w:val="28"/>
        </w:rPr>
        <w:t xml:space="preserve">ные полиции обеспечены </w:t>
      </w:r>
      <w:r w:rsidRPr="00195128">
        <w:rPr>
          <w:sz w:val="28"/>
          <w:szCs w:val="28"/>
        </w:rPr>
        <w:t xml:space="preserve"> жилыми помещениями.</w:t>
      </w:r>
    </w:p>
    <w:p w:rsidR="007525D8" w:rsidRPr="00A22D10" w:rsidRDefault="007525D8" w:rsidP="007525D8">
      <w:pPr>
        <w:spacing w:line="360" w:lineRule="auto"/>
        <w:jc w:val="both"/>
        <w:rPr>
          <w:b/>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2.36.оказание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7525D8" w:rsidRPr="002552FD" w:rsidRDefault="007525D8" w:rsidP="007525D8">
      <w:pPr>
        <w:spacing w:line="360" w:lineRule="auto"/>
        <w:jc w:val="both"/>
        <w:rPr>
          <w:b/>
          <w:color w:val="000000" w:themeColor="text1"/>
          <w:sz w:val="28"/>
          <w:szCs w:val="28"/>
        </w:rPr>
      </w:pPr>
    </w:p>
    <w:p w:rsidR="007525D8" w:rsidRPr="009C4823" w:rsidRDefault="007525D8" w:rsidP="007525D8">
      <w:pPr>
        <w:spacing w:line="360" w:lineRule="auto"/>
        <w:jc w:val="both"/>
        <w:rPr>
          <w:sz w:val="28"/>
          <w:szCs w:val="28"/>
        </w:rPr>
      </w:pPr>
      <w:r>
        <w:rPr>
          <w:sz w:val="28"/>
          <w:szCs w:val="28"/>
          <w:shd w:val="clear" w:color="auto" w:fill="FFFFFF"/>
        </w:rPr>
        <w:t>На территории сельского поселения Мулымья не имеется</w:t>
      </w:r>
      <w:r w:rsidRPr="009C4823">
        <w:rPr>
          <w:color w:val="000000"/>
          <w:sz w:val="28"/>
          <w:szCs w:val="28"/>
        </w:rPr>
        <w:t xml:space="preserve"> </w:t>
      </w:r>
      <w:r>
        <w:rPr>
          <w:color w:val="000000"/>
          <w:sz w:val="28"/>
          <w:szCs w:val="28"/>
        </w:rPr>
        <w:t>социально ориентированных  некоммерческих организаций,</w:t>
      </w:r>
      <w:r>
        <w:rPr>
          <w:sz w:val="28"/>
          <w:szCs w:val="28"/>
          <w:shd w:val="clear" w:color="auto" w:fill="FFFFFF"/>
        </w:rPr>
        <w:t xml:space="preserve"> имеющих</w:t>
      </w:r>
      <w:r w:rsidRPr="009C4823">
        <w:rPr>
          <w:sz w:val="28"/>
          <w:szCs w:val="28"/>
          <w:shd w:val="clear" w:color="auto" w:fill="FFFFFF"/>
        </w:rPr>
        <w:t xml:space="preserve"> государственную </w:t>
      </w:r>
      <w:r w:rsidRPr="009C4823">
        <w:rPr>
          <w:sz w:val="28"/>
          <w:szCs w:val="28"/>
          <w:shd w:val="clear" w:color="auto" w:fill="FFFFFF"/>
        </w:rPr>
        <w:lastRenderedPageBreak/>
        <w:t>регистрацию в качестве юр</w:t>
      </w:r>
      <w:r>
        <w:rPr>
          <w:sz w:val="28"/>
          <w:szCs w:val="28"/>
          <w:shd w:val="clear" w:color="auto" w:fill="FFFFFF"/>
        </w:rPr>
        <w:t>идического лица и осуществляющих</w:t>
      </w:r>
      <w:r w:rsidRPr="009C4823">
        <w:rPr>
          <w:sz w:val="28"/>
          <w:szCs w:val="28"/>
          <w:shd w:val="clear" w:color="auto" w:fill="FFFFFF"/>
        </w:rPr>
        <w:t xml:space="preserve"> </w:t>
      </w:r>
      <w:r>
        <w:rPr>
          <w:sz w:val="28"/>
          <w:szCs w:val="28"/>
          <w:shd w:val="clear" w:color="auto" w:fill="FFFFFF"/>
        </w:rPr>
        <w:t>деятельность на территории поселения.</w:t>
      </w:r>
      <w:r w:rsidRPr="009C4823">
        <w:rPr>
          <w:sz w:val="28"/>
          <w:szCs w:val="28"/>
          <w:shd w:val="clear" w:color="auto" w:fill="FFFFFF"/>
        </w:rPr>
        <w:t> </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b/>
          <w:color w:val="000000" w:themeColor="text1"/>
          <w:sz w:val="28"/>
          <w:szCs w:val="28"/>
        </w:rPr>
        <w:t>2.37.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525D8" w:rsidRPr="00EA6C03" w:rsidRDefault="007525D8" w:rsidP="007525D8">
      <w:pPr>
        <w:spacing w:line="360" w:lineRule="auto"/>
        <w:jc w:val="both"/>
        <w:rPr>
          <w:color w:val="000000"/>
          <w:sz w:val="28"/>
          <w:szCs w:val="28"/>
        </w:rPr>
      </w:pPr>
      <w:r w:rsidRPr="00EA6C03">
        <w:rPr>
          <w:color w:val="000000"/>
          <w:sz w:val="28"/>
          <w:szCs w:val="28"/>
        </w:rPr>
        <w:t>Необходимости в создании искусственного земельного участка на территории поселения не возникало.</w:t>
      </w:r>
    </w:p>
    <w:p w:rsidR="007525D8" w:rsidRDefault="007525D8" w:rsidP="007525D8">
      <w:pPr>
        <w:spacing w:line="360" w:lineRule="auto"/>
        <w:jc w:val="both"/>
        <w:rPr>
          <w:color w:val="000000"/>
          <w:sz w:val="28"/>
          <w:szCs w:val="28"/>
        </w:rPr>
      </w:pPr>
    </w:p>
    <w:p w:rsidR="007525D8" w:rsidRPr="002552FD" w:rsidRDefault="007525D8" w:rsidP="007525D8">
      <w:pPr>
        <w:spacing w:line="360" w:lineRule="auto"/>
        <w:jc w:val="both"/>
        <w:rPr>
          <w:b/>
          <w:color w:val="000000" w:themeColor="text1"/>
          <w:sz w:val="28"/>
          <w:szCs w:val="28"/>
        </w:rPr>
      </w:pPr>
      <w:r w:rsidRPr="002552FD">
        <w:rPr>
          <w:color w:val="000000" w:themeColor="text1"/>
          <w:sz w:val="28"/>
          <w:szCs w:val="28"/>
        </w:rPr>
        <w:t xml:space="preserve">2.38. </w:t>
      </w:r>
      <w:r w:rsidRPr="002552FD">
        <w:rPr>
          <w:b/>
          <w:color w:val="000000" w:themeColor="text1"/>
          <w:sz w:val="28"/>
          <w:szCs w:val="28"/>
        </w:rPr>
        <w:t>Осуществление мер по противодействию коррупции в границах поселения.</w:t>
      </w:r>
    </w:p>
    <w:p w:rsidR="007525D8" w:rsidRPr="00C65C95" w:rsidRDefault="007525D8" w:rsidP="007525D8">
      <w:pPr>
        <w:pStyle w:val="a9"/>
        <w:spacing w:line="360" w:lineRule="auto"/>
        <w:ind w:left="0" w:firstLine="708"/>
        <w:jc w:val="both"/>
        <w:rPr>
          <w:rFonts w:ascii="Times New Roman" w:hAnsi="Times New Roman"/>
          <w:sz w:val="28"/>
          <w:szCs w:val="28"/>
        </w:rPr>
      </w:pPr>
      <w:r>
        <w:rPr>
          <w:rFonts w:ascii="Helvetica" w:hAnsi="Helvetica" w:cs="Helvetica"/>
          <w:color w:val="333333"/>
          <w:sz w:val="21"/>
          <w:szCs w:val="21"/>
        </w:rPr>
        <w:br/>
      </w:r>
      <w:r w:rsidRPr="00C65C95">
        <w:rPr>
          <w:rFonts w:ascii="Times New Roman" w:hAnsi="Times New Roman"/>
          <w:sz w:val="28"/>
          <w:szCs w:val="28"/>
        </w:rPr>
        <w:t>Деятельность администрации сельского поселения Мулымья в отчетном периоде была направлена на предупреждение коррупции и представляла собой  реализацию комплекса мер по профилактике коррупции, предусмотренных законодательством Российской Федерации и повышению эффективности противодействия коррупции по следующим направлениям деятельности:</w:t>
      </w:r>
    </w:p>
    <w:p w:rsidR="007525D8" w:rsidRDefault="007525D8" w:rsidP="007525D8">
      <w:pPr>
        <w:pStyle w:val="a9"/>
        <w:spacing w:line="360" w:lineRule="auto"/>
        <w:ind w:left="375"/>
        <w:jc w:val="both"/>
        <w:rPr>
          <w:rFonts w:ascii="Times New Roman" w:hAnsi="Times New Roman"/>
          <w:sz w:val="28"/>
          <w:szCs w:val="28"/>
        </w:rPr>
      </w:pPr>
      <w:r>
        <w:rPr>
          <w:rFonts w:ascii="Times New Roman" w:hAnsi="Times New Roman"/>
          <w:sz w:val="28"/>
          <w:szCs w:val="28"/>
        </w:rPr>
        <w:t xml:space="preserve">1. </w:t>
      </w:r>
      <w:r w:rsidRPr="00C65C95">
        <w:rPr>
          <w:rFonts w:ascii="Times New Roman" w:hAnsi="Times New Roman"/>
          <w:sz w:val="28"/>
          <w:szCs w:val="28"/>
        </w:rPr>
        <w:t>Антикоррупционная экспертиза правовых актов и их проектов;</w:t>
      </w:r>
    </w:p>
    <w:p w:rsidR="007525D8" w:rsidRPr="00D56C0F" w:rsidRDefault="007525D8" w:rsidP="007525D8">
      <w:pPr>
        <w:pStyle w:val="a9"/>
        <w:spacing w:line="360" w:lineRule="auto"/>
        <w:ind w:left="0"/>
        <w:jc w:val="both"/>
        <w:rPr>
          <w:rFonts w:ascii="Times New Roman" w:hAnsi="Times New Roman"/>
          <w:sz w:val="28"/>
          <w:szCs w:val="28"/>
        </w:rPr>
      </w:pPr>
      <w:r w:rsidRPr="00D56C0F">
        <w:rPr>
          <w:rFonts w:ascii="Times New Roman" w:hAnsi="Times New Roman"/>
          <w:sz w:val="28"/>
          <w:szCs w:val="28"/>
        </w:rPr>
        <w:t>Осуществление антикоррупционной экспертизы нормативных правовых актов сельского поселения Мулымья,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прокуратуру Кондинского района.</w:t>
      </w:r>
    </w:p>
    <w:p w:rsidR="007525D8" w:rsidRPr="00D56C0F" w:rsidRDefault="007525D8" w:rsidP="007525D8">
      <w:pPr>
        <w:pStyle w:val="a9"/>
        <w:numPr>
          <w:ilvl w:val="0"/>
          <w:numId w:val="37"/>
        </w:numPr>
        <w:shd w:val="clear" w:color="auto" w:fill="FFFFFF"/>
        <w:spacing w:line="360" w:lineRule="auto"/>
        <w:ind w:left="0" w:firstLine="0"/>
        <w:jc w:val="both"/>
        <w:rPr>
          <w:rFonts w:ascii="Times New Roman" w:hAnsi="Times New Roman"/>
          <w:sz w:val="28"/>
          <w:szCs w:val="28"/>
        </w:rPr>
      </w:pPr>
      <w:r w:rsidRPr="00D56C0F">
        <w:rPr>
          <w:rFonts w:ascii="Times New Roman" w:hAnsi="Times New Roman"/>
          <w:sz w:val="28"/>
          <w:szCs w:val="28"/>
        </w:rPr>
        <w:t>Совершенствование муниципального законодательства, приведение его  в соответствие с антикоррупционными федеральными, региональными  правовыми актами:</w:t>
      </w:r>
    </w:p>
    <w:p w:rsidR="007525D8" w:rsidRPr="00D56C0F" w:rsidRDefault="007525D8" w:rsidP="007525D8">
      <w:pPr>
        <w:pStyle w:val="a9"/>
        <w:shd w:val="clear" w:color="auto" w:fill="FFFFFF"/>
        <w:spacing w:line="360" w:lineRule="auto"/>
        <w:ind w:left="0"/>
        <w:jc w:val="both"/>
        <w:rPr>
          <w:rFonts w:ascii="Times New Roman" w:hAnsi="Times New Roman"/>
          <w:sz w:val="28"/>
          <w:szCs w:val="28"/>
        </w:rPr>
      </w:pPr>
      <w:r w:rsidRPr="00D56C0F">
        <w:rPr>
          <w:rFonts w:ascii="Times New Roman" w:hAnsi="Times New Roman"/>
          <w:sz w:val="28"/>
          <w:szCs w:val="28"/>
        </w:rPr>
        <w:lastRenderedPageBreak/>
        <w:t>Лицом, ответственным за профилактику коррупционных и иных правонарушений в администрации  сельского поселения Мулымья, проводится постоянный мониторинг изменений   действующего федерального и регионального законодательства в сфере противодействия коррупции.</w:t>
      </w:r>
    </w:p>
    <w:p w:rsidR="007525D8" w:rsidRDefault="007525D8" w:rsidP="007525D8">
      <w:pPr>
        <w:pStyle w:val="a9"/>
        <w:numPr>
          <w:ilvl w:val="0"/>
          <w:numId w:val="37"/>
        </w:numPr>
        <w:tabs>
          <w:tab w:val="left" w:pos="1134"/>
        </w:tabs>
        <w:spacing w:line="360" w:lineRule="auto"/>
        <w:jc w:val="both"/>
        <w:rPr>
          <w:rFonts w:ascii="Times New Roman" w:hAnsi="Times New Roman"/>
          <w:sz w:val="28"/>
          <w:szCs w:val="28"/>
        </w:rPr>
      </w:pPr>
      <w:r w:rsidRPr="00C65C95">
        <w:rPr>
          <w:rFonts w:ascii="Times New Roman" w:hAnsi="Times New Roman"/>
          <w:sz w:val="28"/>
          <w:szCs w:val="28"/>
        </w:rPr>
        <w:t>Мероприятия по совершенствованию кадровой политики</w:t>
      </w:r>
      <w:r>
        <w:rPr>
          <w:rFonts w:ascii="Times New Roman" w:hAnsi="Times New Roman"/>
          <w:sz w:val="28"/>
          <w:szCs w:val="28"/>
        </w:rPr>
        <w:t>:</w:t>
      </w:r>
    </w:p>
    <w:p w:rsidR="007525D8" w:rsidRDefault="007525D8" w:rsidP="007525D8">
      <w:pPr>
        <w:pStyle w:val="a9"/>
        <w:tabs>
          <w:tab w:val="left" w:pos="1134"/>
        </w:tabs>
        <w:spacing w:line="360" w:lineRule="auto"/>
        <w:ind w:left="0"/>
        <w:jc w:val="both"/>
        <w:rPr>
          <w:rFonts w:ascii="Times New Roman" w:hAnsi="Times New Roman"/>
          <w:sz w:val="28"/>
          <w:szCs w:val="28"/>
        </w:rPr>
      </w:pPr>
      <w:r w:rsidRPr="0061321F">
        <w:rPr>
          <w:rFonts w:ascii="Times New Roman" w:hAnsi="Times New Roman"/>
          <w:sz w:val="28"/>
          <w:szCs w:val="28"/>
        </w:rPr>
        <w:t>Ежегодно план работы  кадровой службы  администрации  сельского поселения по профилактике коррупционных и иных правонарушений утверждается Главой   сельского поселения.</w:t>
      </w:r>
    </w:p>
    <w:p w:rsidR="007525D8" w:rsidRPr="003C00C0" w:rsidRDefault="007525D8" w:rsidP="007525D8">
      <w:pPr>
        <w:pStyle w:val="af2"/>
        <w:spacing w:line="360" w:lineRule="auto"/>
        <w:rPr>
          <w:rFonts w:ascii="Times New Roman" w:hAnsi="Times New Roman"/>
          <w:sz w:val="28"/>
          <w:szCs w:val="28"/>
          <w:lang w:eastAsia="zh-CN"/>
        </w:rPr>
      </w:pPr>
      <w:r w:rsidRPr="003C00C0">
        <w:rPr>
          <w:rFonts w:ascii="Times New Roman" w:hAnsi="Times New Roman"/>
          <w:sz w:val="28"/>
          <w:szCs w:val="28"/>
          <w:lang w:eastAsia="zh-CN"/>
        </w:rPr>
        <w:t>Все должностные лица, ответственные за работу по противодействию коррупции  прошли курсы п</w:t>
      </w:r>
      <w:r>
        <w:rPr>
          <w:rFonts w:ascii="Times New Roman" w:hAnsi="Times New Roman"/>
          <w:sz w:val="28"/>
          <w:szCs w:val="28"/>
          <w:lang w:eastAsia="zh-CN"/>
        </w:rPr>
        <w:t>овышения</w:t>
      </w:r>
      <w:r w:rsidRPr="003C00C0">
        <w:rPr>
          <w:rFonts w:ascii="Times New Roman" w:hAnsi="Times New Roman"/>
          <w:sz w:val="28"/>
          <w:szCs w:val="28"/>
          <w:lang w:eastAsia="zh-CN"/>
        </w:rPr>
        <w:t xml:space="preserve"> квалификации по образовательной программе «противодействие коррупции»</w:t>
      </w:r>
      <w:r>
        <w:rPr>
          <w:rFonts w:ascii="Times New Roman" w:hAnsi="Times New Roman"/>
          <w:sz w:val="28"/>
          <w:szCs w:val="28"/>
          <w:lang w:eastAsia="zh-CN"/>
        </w:rPr>
        <w:t xml:space="preserve"> </w:t>
      </w:r>
      <w:r w:rsidRPr="003C00C0">
        <w:rPr>
          <w:rFonts w:ascii="Times New Roman" w:hAnsi="Times New Roman"/>
          <w:sz w:val="28"/>
          <w:szCs w:val="28"/>
          <w:lang w:eastAsia="zh-CN"/>
        </w:rPr>
        <w:t xml:space="preserve">в ООО «Юником» с 20 по 24.10.2019г. </w:t>
      </w:r>
    </w:p>
    <w:p w:rsidR="007525D8" w:rsidRDefault="007525D8" w:rsidP="007525D8">
      <w:pPr>
        <w:pStyle w:val="af2"/>
        <w:jc w:val="center"/>
        <w:rPr>
          <w:rFonts w:ascii="Times New Roman" w:hAnsi="Times New Roman"/>
          <w:sz w:val="28"/>
          <w:szCs w:val="28"/>
        </w:rPr>
      </w:pPr>
      <w:r w:rsidRPr="00C35ED7">
        <w:rPr>
          <w:rFonts w:ascii="Times New Roman" w:hAnsi="Times New Roman"/>
          <w:sz w:val="28"/>
          <w:szCs w:val="28"/>
        </w:rPr>
        <w:t>Мероприятия по информированию жителей сельского поселения</w:t>
      </w:r>
      <w:r>
        <w:rPr>
          <w:rFonts w:ascii="Times New Roman" w:hAnsi="Times New Roman"/>
          <w:sz w:val="28"/>
          <w:szCs w:val="28"/>
        </w:rPr>
        <w:t>:</w:t>
      </w:r>
    </w:p>
    <w:p w:rsidR="007525D8" w:rsidRDefault="007525D8" w:rsidP="007525D8">
      <w:pPr>
        <w:pStyle w:val="af2"/>
        <w:jc w:val="center"/>
        <w:rPr>
          <w:rFonts w:ascii="Times New Roman" w:hAnsi="Times New Roman"/>
          <w:sz w:val="28"/>
          <w:szCs w:val="28"/>
        </w:rPr>
      </w:pPr>
    </w:p>
    <w:p w:rsidR="007525D8" w:rsidRPr="00274AA2" w:rsidRDefault="007525D8" w:rsidP="007525D8">
      <w:pPr>
        <w:pStyle w:val="a9"/>
        <w:spacing w:line="360" w:lineRule="auto"/>
        <w:ind w:left="0"/>
        <w:jc w:val="both"/>
        <w:rPr>
          <w:rFonts w:ascii="Times New Roman" w:hAnsi="Times New Roman"/>
          <w:sz w:val="28"/>
          <w:szCs w:val="28"/>
        </w:rPr>
      </w:pPr>
      <w:r>
        <w:rPr>
          <w:rFonts w:ascii="Times New Roman" w:hAnsi="Times New Roman"/>
          <w:sz w:val="28"/>
          <w:szCs w:val="28"/>
        </w:rPr>
        <w:t>На 2019</w:t>
      </w:r>
      <w:r w:rsidRPr="00DD02C0">
        <w:rPr>
          <w:rFonts w:ascii="Times New Roman" w:hAnsi="Times New Roman"/>
          <w:sz w:val="28"/>
          <w:szCs w:val="28"/>
        </w:rPr>
        <w:t xml:space="preserve"> год утвержден план информационного сопровождения реализации мер по противодействию коррупции.  Согласно исполнению  плана  на с</w:t>
      </w:r>
      <w:r>
        <w:rPr>
          <w:rFonts w:ascii="Times New Roman" w:hAnsi="Times New Roman"/>
          <w:sz w:val="28"/>
          <w:szCs w:val="28"/>
        </w:rPr>
        <w:t xml:space="preserve">айте администрации </w:t>
      </w:r>
      <w:r w:rsidRPr="00DD02C0">
        <w:rPr>
          <w:rFonts w:ascii="Times New Roman" w:hAnsi="Times New Roman"/>
          <w:sz w:val="28"/>
          <w:szCs w:val="28"/>
        </w:rPr>
        <w:t xml:space="preserve"> размещается информация о заседаниях межведомственного совета при главе по противодействию коррупции, информация  о количестве и характере обращений граждан и организаций, информация о деятельности администрации (нормативно –правовые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  С целью информирования граждан</w:t>
      </w:r>
      <w:r>
        <w:t xml:space="preserve"> </w:t>
      </w:r>
      <w:r w:rsidRPr="00274AA2">
        <w:rPr>
          <w:rFonts w:ascii="Times New Roman" w:hAnsi="Times New Roman"/>
          <w:sz w:val="28"/>
          <w:szCs w:val="28"/>
        </w:rPr>
        <w:t>размещена памятка для граждан об общественно опасных последствиях проявления коррупции.</w:t>
      </w:r>
    </w:p>
    <w:p w:rsidR="007525D8" w:rsidRPr="00C35ED7" w:rsidRDefault="007525D8" w:rsidP="007525D8">
      <w:pPr>
        <w:pStyle w:val="a9"/>
        <w:tabs>
          <w:tab w:val="left" w:pos="1134"/>
        </w:tabs>
        <w:spacing w:line="360" w:lineRule="auto"/>
        <w:ind w:left="0"/>
        <w:jc w:val="both"/>
        <w:rPr>
          <w:rFonts w:ascii="Times New Roman" w:hAnsi="Times New Roman"/>
          <w:sz w:val="28"/>
          <w:szCs w:val="28"/>
        </w:rPr>
      </w:pPr>
      <w:r>
        <w:rPr>
          <w:rFonts w:ascii="Times New Roman" w:hAnsi="Times New Roman"/>
          <w:sz w:val="28"/>
          <w:szCs w:val="28"/>
        </w:rPr>
        <w:t xml:space="preserve">     </w:t>
      </w:r>
      <w:r w:rsidRPr="00C35ED7">
        <w:rPr>
          <w:rFonts w:ascii="Times New Roman" w:hAnsi="Times New Roman"/>
          <w:sz w:val="28"/>
          <w:szCs w:val="28"/>
        </w:rPr>
        <w:t xml:space="preserve"> Взаимодействие и координация работы по противодействию коррупции на территории сельского поселения Мулымья  осуществляется Межведомственным советом по противодействию коррупции при главе поселения, утвержденным  постановлением администрации сельского поселения Мулымья от 14.07.2014 года № 84, с изменениями на 24.05.2016.</w:t>
      </w:r>
    </w:p>
    <w:p w:rsidR="007525D8" w:rsidRDefault="007525D8" w:rsidP="007525D8">
      <w:pPr>
        <w:pStyle w:val="a9"/>
        <w:shd w:val="clear" w:color="auto" w:fill="FFFFFF"/>
        <w:spacing w:line="360" w:lineRule="auto"/>
        <w:ind w:left="0" w:firstLine="375"/>
        <w:jc w:val="both"/>
        <w:rPr>
          <w:rFonts w:ascii="Times New Roman" w:hAnsi="Times New Roman"/>
          <w:sz w:val="28"/>
          <w:szCs w:val="28"/>
        </w:rPr>
      </w:pPr>
      <w:r w:rsidRPr="008A7978">
        <w:rPr>
          <w:rFonts w:ascii="Times New Roman" w:hAnsi="Times New Roman"/>
          <w:sz w:val="28"/>
          <w:szCs w:val="28"/>
        </w:rPr>
        <w:lastRenderedPageBreak/>
        <w:t>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p>
    <w:p w:rsidR="007525D8" w:rsidRPr="003B5330" w:rsidRDefault="007525D8" w:rsidP="007525D8">
      <w:pPr>
        <w:shd w:val="clear" w:color="auto" w:fill="FFFFFF"/>
        <w:spacing w:line="360" w:lineRule="auto"/>
        <w:ind w:firstLine="691"/>
        <w:jc w:val="both"/>
        <w:rPr>
          <w:spacing w:val="-3"/>
          <w:sz w:val="28"/>
          <w:szCs w:val="28"/>
        </w:rPr>
      </w:pPr>
      <w:r w:rsidRPr="003B5330">
        <w:rPr>
          <w:spacing w:val="-3"/>
          <w:sz w:val="28"/>
          <w:szCs w:val="28"/>
        </w:rPr>
        <w:t>Сведения о доходах, об имуществе и обязательствах имущественного характера муниципальных служащих админист</w:t>
      </w:r>
      <w:r>
        <w:rPr>
          <w:spacing w:val="-3"/>
          <w:sz w:val="28"/>
          <w:szCs w:val="28"/>
        </w:rPr>
        <w:t xml:space="preserve">рации  сельского поселения  Мулымья </w:t>
      </w:r>
      <w:r w:rsidRPr="003B5330">
        <w:rPr>
          <w:spacing w:val="-3"/>
          <w:sz w:val="28"/>
          <w:szCs w:val="28"/>
        </w:rPr>
        <w:t xml:space="preserve"> и членов их семей, главы поселения, руководителей муниципальных казенных  учреждений и депутатов Совета депутатов размещены на официальном сайте муниципального образования Кондинский район в установленный срок.</w:t>
      </w:r>
    </w:p>
    <w:p w:rsidR="007525D8" w:rsidRPr="006F36FB" w:rsidRDefault="007525D8" w:rsidP="007525D8">
      <w:pPr>
        <w:shd w:val="clear" w:color="auto" w:fill="FFFFFF"/>
        <w:spacing w:line="360" w:lineRule="auto"/>
        <w:ind w:firstLine="375"/>
        <w:jc w:val="both"/>
        <w:rPr>
          <w:sz w:val="28"/>
          <w:szCs w:val="28"/>
        </w:rPr>
      </w:pPr>
      <w:r>
        <w:rPr>
          <w:sz w:val="28"/>
          <w:szCs w:val="28"/>
        </w:rPr>
        <w:t xml:space="preserve">В  2019 году </w:t>
      </w:r>
      <w:r w:rsidRPr="006F36FB">
        <w:rPr>
          <w:sz w:val="28"/>
          <w:szCs w:val="28"/>
        </w:rPr>
        <w:t xml:space="preserve"> организована проверка практического применения внедрения антикоррупционных процедур в подведомственном учреждении МУ СЦК «Шаим»</w:t>
      </w:r>
      <w:r>
        <w:rPr>
          <w:sz w:val="28"/>
          <w:szCs w:val="28"/>
        </w:rPr>
        <w:t>и МКУ «Административно-хозяйственная служба».</w:t>
      </w:r>
    </w:p>
    <w:p w:rsidR="007525D8" w:rsidRPr="006F36FB" w:rsidRDefault="007525D8" w:rsidP="007525D8">
      <w:pPr>
        <w:shd w:val="clear" w:color="auto" w:fill="FFFFFF"/>
        <w:spacing w:line="360" w:lineRule="auto"/>
        <w:jc w:val="both"/>
        <w:rPr>
          <w:sz w:val="28"/>
          <w:szCs w:val="28"/>
        </w:rPr>
      </w:pPr>
      <w:r w:rsidRPr="006F36FB">
        <w:rPr>
          <w:sz w:val="28"/>
          <w:szCs w:val="28"/>
        </w:rPr>
        <w:t>Результаты оценки уровня внедрения антикоррупционных стандартов показали, что деятельность по профилактике коррупционных правонарушений в МУ СЦК «Шаим»</w:t>
      </w:r>
      <w:r>
        <w:rPr>
          <w:sz w:val="28"/>
          <w:szCs w:val="28"/>
        </w:rPr>
        <w:t xml:space="preserve"> и  в МКУ «Административно-хозяйственная служба» </w:t>
      </w:r>
      <w:r w:rsidRPr="006F36FB">
        <w:rPr>
          <w:sz w:val="28"/>
          <w:szCs w:val="28"/>
        </w:rPr>
        <w:t>в целом организована</w:t>
      </w:r>
      <w:r>
        <w:rPr>
          <w:sz w:val="28"/>
          <w:szCs w:val="28"/>
        </w:rPr>
        <w:t xml:space="preserve"> в</w:t>
      </w:r>
      <w:r w:rsidRPr="006F36FB">
        <w:rPr>
          <w:sz w:val="28"/>
          <w:szCs w:val="28"/>
        </w:rPr>
        <w:t xml:space="preserve"> соответствии с законодательством Российской Федерации и Ханты-Мансийского автономного округа – Югры.</w:t>
      </w:r>
    </w:p>
    <w:p w:rsidR="007525D8" w:rsidRDefault="007525D8" w:rsidP="007525D8">
      <w:pPr>
        <w:spacing w:line="360" w:lineRule="auto"/>
        <w:ind w:firstLine="709"/>
        <w:jc w:val="both"/>
        <w:rPr>
          <w:sz w:val="28"/>
          <w:szCs w:val="28"/>
          <w:lang w:eastAsia="en-US"/>
        </w:rPr>
      </w:pPr>
    </w:p>
    <w:p w:rsidR="007525D8" w:rsidRPr="002552FD" w:rsidRDefault="007525D8" w:rsidP="007525D8">
      <w:pPr>
        <w:pStyle w:val="10"/>
        <w:spacing w:line="360" w:lineRule="auto"/>
        <w:jc w:val="both"/>
        <w:rPr>
          <w:color w:val="000000" w:themeColor="text1"/>
          <w:sz w:val="28"/>
          <w:szCs w:val="28"/>
        </w:rPr>
      </w:pPr>
      <w:r w:rsidRPr="002552FD">
        <w:rPr>
          <w:color w:val="000000" w:themeColor="text1"/>
          <w:sz w:val="28"/>
          <w:szCs w:val="28"/>
        </w:rPr>
        <w:t>3.Повышение информационной открытости администрации сельского поселения Мулымья, работа с населением</w:t>
      </w:r>
    </w:p>
    <w:p w:rsidR="007525D8" w:rsidRPr="00F86390" w:rsidRDefault="007525D8" w:rsidP="007525D8">
      <w:pPr>
        <w:pStyle w:val="a9"/>
        <w:spacing w:line="360" w:lineRule="auto"/>
        <w:ind w:left="432"/>
        <w:jc w:val="both"/>
      </w:pPr>
    </w:p>
    <w:p w:rsidR="007525D8" w:rsidRPr="00F86390" w:rsidRDefault="007525D8" w:rsidP="007525D8">
      <w:pPr>
        <w:spacing w:line="360" w:lineRule="auto"/>
        <w:ind w:firstLine="709"/>
        <w:jc w:val="both"/>
        <w:rPr>
          <w:sz w:val="28"/>
          <w:szCs w:val="28"/>
          <w:lang w:eastAsia="en-US"/>
        </w:rPr>
      </w:pPr>
      <w:r w:rsidRPr="00F86390">
        <w:rPr>
          <w:sz w:val="28"/>
          <w:szCs w:val="28"/>
          <w:lang w:eastAsia="en-US"/>
        </w:rPr>
        <w:t xml:space="preserve">С целью обеспечения доступа населения к информации о деятельности администрации сельского поселения Мулымья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сельского поселения Мулымья  </w:t>
      </w:r>
      <w:hyperlink r:id="rId16" w:history="1">
        <w:r w:rsidRPr="00F86390">
          <w:rPr>
            <w:rStyle w:val="af6"/>
            <w:sz w:val="28"/>
            <w:szCs w:val="28"/>
            <w:lang w:val="en-US" w:eastAsia="en-US"/>
          </w:rPr>
          <w:t>www</w:t>
        </w:r>
        <w:r w:rsidRPr="00F86390">
          <w:rPr>
            <w:rStyle w:val="af6"/>
            <w:sz w:val="28"/>
            <w:szCs w:val="28"/>
            <w:lang w:eastAsia="en-US"/>
          </w:rPr>
          <w:t>.admmul.ru</w:t>
        </w:r>
      </w:hyperlink>
      <w:r w:rsidRPr="00F86390">
        <w:rPr>
          <w:sz w:val="28"/>
          <w:szCs w:val="28"/>
          <w:lang w:eastAsia="en-US"/>
        </w:rPr>
        <w:t xml:space="preserve"> . </w:t>
      </w:r>
    </w:p>
    <w:p w:rsidR="007525D8" w:rsidRDefault="007525D8" w:rsidP="007525D8">
      <w:pPr>
        <w:spacing w:line="360" w:lineRule="auto"/>
        <w:ind w:firstLine="708"/>
        <w:jc w:val="both"/>
        <w:rPr>
          <w:sz w:val="28"/>
          <w:szCs w:val="28"/>
          <w:lang w:eastAsia="en-US"/>
        </w:rPr>
      </w:pPr>
      <w:r w:rsidRPr="00F86390">
        <w:rPr>
          <w:sz w:val="28"/>
          <w:szCs w:val="28"/>
          <w:lang w:eastAsia="en-US"/>
        </w:rPr>
        <w:t>Создана унифицированная форма страницы раздела для направления обращений граждан и организаций в форме электронного документа.</w:t>
      </w:r>
    </w:p>
    <w:p w:rsidR="007525D8" w:rsidRDefault="007525D8" w:rsidP="007525D8">
      <w:pPr>
        <w:spacing w:line="360" w:lineRule="auto"/>
        <w:jc w:val="both"/>
        <w:rPr>
          <w:sz w:val="28"/>
          <w:szCs w:val="28"/>
        </w:rPr>
      </w:pPr>
    </w:p>
    <w:p w:rsidR="007525D8" w:rsidRDefault="007525D8" w:rsidP="007525D8">
      <w:pPr>
        <w:spacing w:line="360" w:lineRule="auto"/>
        <w:jc w:val="both"/>
        <w:rPr>
          <w:sz w:val="28"/>
          <w:szCs w:val="28"/>
        </w:rPr>
      </w:pPr>
      <w:r>
        <w:rPr>
          <w:sz w:val="28"/>
          <w:szCs w:val="28"/>
        </w:rPr>
        <w:lastRenderedPageBreak/>
        <w:tab/>
        <w:t xml:space="preserve">В соответствии с Типовым перечнем </w:t>
      </w:r>
      <w:r w:rsidRPr="00AF2338">
        <w:rPr>
          <w:sz w:val="28"/>
          <w:szCs w:val="28"/>
        </w:rPr>
        <w:t>муниципальных услуг муниципальных образований Ханты-Мансийского автономного округа – Югры, одобренным на заседании Комиссии по проведению административной реформы и повышению качества государственных и муниципальных услуг в Ханты-Мансийском автономном округе – Югре от 4 октября 2018 года № 29 (в редакции решений</w:t>
      </w:r>
      <w:r>
        <w:rPr>
          <w:sz w:val="28"/>
          <w:szCs w:val="28"/>
        </w:rPr>
        <w:t xml:space="preserve"> </w:t>
      </w:r>
      <w:r w:rsidRPr="0074036D">
        <w:rPr>
          <w:sz w:val="28"/>
          <w:szCs w:val="28"/>
        </w:rPr>
        <w:t>Комиссии,</w:t>
      </w:r>
      <w:r w:rsidRPr="00AF2338">
        <w:rPr>
          <w:sz w:val="28"/>
          <w:szCs w:val="28"/>
        </w:rPr>
        <w:t xml:space="preserve"> принятых протоколами от 26 декабря 2018 года № 30, от 26 февраля 2019 года № 310</w:t>
      </w:r>
      <w:r>
        <w:rPr>
          <w:sz w:val="28"/>
          <w:szCs w:val="28"/>
        </w:rPr>
        <w:t>), органами местного самоуправления сельского поселения Мулымья внесены изменения в перечень муниципальных услуг, предоставление которых является необходимыми и обязательными администрацией сельского поселения Мулымья и  количество которых  в 2019 году  составило  35 муниципальных услуг, из них по направлениям:</w:t>
      </w:r>
    </w:p>
    <w:p w:rsidR="007525D8" w:rsidRDefault="007525D8" w:rsidP="007525D8">
      <w:pPr>
        <w:spacing w:line="360" w:lineRule="auto"/>
        <w:jc w:val="both"/>
        <w:rPr>
          <w:sz w:val="28"/>
          <w:szCs w:val="28"/>
        </w:rPr>
      </w:pPr>
      <w:r>
        <w:rPr>
          <w:sz w:val="28"/>
          <w:szCs w:val="28"/>
        </w:rPr>
        <w:t>- в сфере распоряжения муниципальным имуществом: 3 услуги;</w:t>
      </w:r>
    </w:p>
    <w:p w:rsidR="007525D8" w:rsidRDefault="007525D8" w:rsidP="007525D8">
      <w:pPr>
        <w:spacing w:line="360" w:lineRule="auto"/>
        <w:jc w:val="both"/>
        <w:rPr>
          <w:sz w:val="28"/>
          <w:szCs w:val="28"/>
        </w:rPr>
      </w:pPr>
      <w:r>
        <w:rPr>
          <w:sz w:val="28"/>
          <w:szCs w:val="28"/>
        </w:rPr>
        <w:t>- в сфере жилищных отношений: 11 услуг;</w:t>
      </w:r>
    </w:p>
    <w:p w:rsidR="007525D8" w:rsidRDefault="007525D8" w:rsidP="007525D8">
      <w:pPr>
        <w:spacing w:line="360" w:lineRule="auto"/>
        <w:jc w:val="both"/>
        <w:rPr>
          <w:sz w:val="28"/>
          <w:szCs w:val="28"/>
        </w:rPr>
      </w:pPr>
      <w:r>
        <w:rPr>
          <w:sz w:val="28"/>
          <w:szCs w:val="28"/>
        </w:rPr>
        <w:t>- в сфере трудового законодательства: 1 услуга;</w:t>
      </w:r>
    </w:p>
    <w:p w:rsidR="007525D8" w:rsidRDefault="007525D8" w:rsidP="007525D8">
      <w:pPr>
        <w:spacing w:line="360" w:lineRule="auto"/>
        <w:jc w:val="both"/>
        <w:rPr>
          <w:sz w:val="28"/>
          <w:szCs w:val="28"/>
        </w:rPr>
      </w:pPr>
      <w:r>
        <w:rPr>
          <w:sz w:val="28"/>
          <w:szCs w:val="28"/>
        </w:rPr>
        <w:t>- в сфере строительства, архитектуры и градостроительной деятельности: 2 услуги;</w:t>
      </w:r>
    </w:p>
    <w:p w:rsidR="007525D8" w:rsidRDefault="007525D8" w:rsidP="007525D8">
      <w:pPr>
        <w:spacing w:line="360" w:lineRule="auto"/>
        <w:jc w:val="both"/>
        <w:rPr>
          <w:sz w:val="28"/>
          <w:szCs w:val="28"/>
        </w:rPr>
      </w:pPr>
      <w:r>
        <w:rPr>
          <w:sz w:val="28"/>
          <w:szCs w:val="28"/>
        </w:rPr>
        <w:t>- в сфере земельных отношений: 10 услуг;</w:t>
      </w:r>
    </w:p>
    <w:p w:rsidR="007525D8" w:rsidRDefault="007525D8" w:rsidP="007525D8">
      <w:pPr>
        <w:spacing w:line="360" w:lineRule="auto"/>
        <w:jc w:val="both"/>
        <w:rPr>
          <w:sz w:val="28"/>
          <w:szCs w:val="28"/>
        </w:rPr>
      </w:pPr>
      <w:r>
        <w:rPr>
          <w:sz w:val="28"/>
          <w:szCs w:val="28"/>
        </w:rPr>
        <w:t>- в сфере жилищно-коммунального комплекса: 3 услуги;</w:t>
      </w:r>
    </w:p>
    <w:p w:rsidR="007525D8" w:rsidRDefault="007525D8" w:rsidP="007525D8">
      <w:pPr>
        <w:spacing w:line="360" w:lineRule="auto"/>
        <w:jc w:val="both"/>
        <w:rPr>
          <w:sz w:val="28"/>
          <w:szCs w:val="28"/>
        </w:rPr>
      </w:pPr>
      <w:r>
        <w:rPr>
          <w:sz w:val="28"/>
          <w:szCs w:val="28"/>
        </w:rPr>
        <w:t>- в сфере осуществления предпринимательской деятельности: 1 услуга;</w:t>
      </w:r>
    </w:p>
    <w:p w:rsidR="007525D8" w:rsidRDefault="007525D8" w:rsidP="007525D8">
      <w:pPr>
        <w:spacing w:line="360" w:lineRule="auto"/>
        <w:jc w:val="both"/>
        <w:rPr>
          <w:sz w:val="28"/>
          <w:szCs w:val="28"/>
        </w:rPr>
      </w:pPr>
      <w:r>
        <w:rPr>
          <w:sz w:val="28"/>
          <w:szCs w:val="28"/>
        </w:rPr>
        <w:t>- в сфере транспортного обслуживания и дорожной деятельности: 2 услуги;</w:t>
      </w:r>
    </w:p>
    <w:p w:rsidR="007525D8" w:rsidRDefault="007525D8" w:rsidP="007525D8">
      <w:pPr>
        <w:spacing w:line="360" w:lineRule="auto"/>
        <w:jc w:val="both"/>
        <w:rPr>
          <w:sz w:val="28"/>
          <w:szCs w:val="28"/>
        </w:rPr>
      </w:pPr>
      <w:r>
        <w:rPr>
          <w:sz w:val="28"/>
          <w:szCs w:val="28"/>
        </w:rPr>
        <w:t>- в сфере архивного дела: 1 услуга;</w:t>
      </w:r>
    </w:p>
    <w:p w:rsidR="007525D8" w:rsidRDefault="007525D8" w:rsidP="007525D8">
      <w:pPr>
        <w:spacing w:line="360" w:lineRule="auto"/>
        <w:jc w:val="both"/>
        <w:rPr>
          <w:sz w:val="28"/>
          <w:szCs w:val="28"/>
        </w:rPr>
      </w:pPr>
      <w:r>
        <w:rPr>
          <w:sz w:val="28"/>
          <w:szCs w:val="28"/>
        </w:rPr>
        <w:t>- в сфере нотариата:  1 услуга.</w:t>
      </w:r>
    </w:p>
    <w:p w:rsidR="007525D8" w:rsidRDefault="007525D8" w:rsidP="007525D8">
      <w:pPr>
        <w:spacing w:line="360" w:lineRule="auto"/>
        <w:jc w:val="both"/>
        <w:rPr>
          <w:sz w:val="28"/>
          <w:szCs w:val="28"/>
        </w:rPr>
      </w:pPr>
      <w:r w:rsidRPr="0073333E">
        <w:rPr>
          <w:sz w:val="28"/>
          <w:szCs w:val="28"/>
        </w:rPr>
        <w:tab/>
        <w:t xml:space="preserve">В рамках реализации Федерального закона от 27 июля 2010 года № 210-ФЗ "Об организации предоставления государственных и муниципальных услуг" органами местного самоуправления </w:t>
      </w:r>
      <w:r>
        <w:rPr>
          <w:sz w:val="28"/>
          <w:szCs w:val="28"/>
        </w:rPr>
        <w:t xml:space="preserve">сельского поселения Мулымья </w:t>
      </w:r>
      <w:r w:rsidRPr="0073333E">
        <w:rPr>
          <w:sz w:val="28"/>
          <w:szCs w:val="28"/>
        </w:rPr>
        <w:t xml:space="preserve"> и </w:t>
      </w:r>
      <w:r>
        <w:rPr>
          <w:sz w:val="28"/>
          <w:szCs w:val="28"/>
        </w:rPr>
        <w:t xml:space="preserve">территориальным отделением </w:t>
      </w:r>
      <w:r w:rsidRPr="0073333E">
        <w:rPr>
          <w:sz w:val="28"/>
          <w:szCs w:val="28"/>
        </w:rPr>
        <w:t>МБУ Кондинского района «Многофункциональный центр предоставления государственных и муниципальных услуг»</w:t>
      </w:r>
      <w:r>
        <w:rPr>
          <w:sz w:val="28"/>
          <w:szCs w:val="28"/>
        </w:rPr>
        <w:t xml:space="preserve"> д.Ушья,</w:t>
      </w:r>
      <w:r w:rsidRPr="0073333E">
        <w:rPr>
          <w:sz w:val="28"/>
          <w:szCs w:val="28"/>
        </w:rPr>
        <w:t xml:space="preserve"> за 201</w:t>
      </w:r>
      <w:r>
        <w:rPr>
          <w:sz w:val="28"/>
          <w:szCs w:val="28"/>
        </w:rPr>
        <w:t>9 год оказано 298 муниципальных услуг, что в сравнении с 2018 годом составляет рост на 41%.</w:t>
      </w:r>
    </w:p>
    <w:p w:rsidR="007525D8" w:rsidRDefault="007525D8" w:rsidP="007525D8">
      <w:pPr>
        <w:spacing w:line="360" w:lineRule="auto"/>
        <w:jc w:val="both"/>
        <w:rPr>
          <w:sz w:val="28"/>
          <w:szCs w:val="28"/>
        </w:rPr>
      </w:pPr>
      <w:r>
        <w:rPr>
          <w:sz w:val="28"/>
          <w:szCs w:val="28"/>
        </w:rPr>
        <w:lastRenderedPageBreak/>
        <w:tab/>
        <w:t>Информационно-правовая информация о предоставлении муниципальных услуг администрацией сельского поселения Мулымья  для граждан, физических и юридических лиц, размещается на официальном сайте администрации сельского поселения Мулымья, поддерживается в актуальной редакции и включает в себя:</w:t>
      </w:r>
    </w:p>
    <w:p w:rsidR="007525D8" w:rsidRDefault="007525D8" w:rsidP="007525D8">
      <w:pPr>
        <w:tabs>
          <w:tab w:val="left" w:pos="0"/>
        </w:tabs>
        <w:spacing w:before="120" w:after="120" w:line="360" w:lineRule="auto"/>
        <w:jc w:val="both"/>
        <w:rPr>
          <w:sz w:val="28"/>
          <w:szCs w:val="28"/>
        </w:rPr>
      </w:pPr>
      <w:r>
        <w:rPr>
          <w:sz w:val="28"/>
          <w:szCs w:val="28"/>
        </w:rPr>
        <w:tab/>
        <w:t>- Сведения о реестре муниципальных услуг сельского поселения Мулымья, утвержденного постановлением администрации сельского поселения Мулымья от 06.06.2017 № 112 «Об утверждении реестра муниципальных услуг муниципального образования сельское поселение Мулымья» (с изменениями от 25.04.2019 № 61);</w:t>
      </w:r>
    </w:p>
    <w:p w:rsidR="007525D8" w:rsidRDefault="007525D8" w:rsidP="007525D8">
      <w:pPr>
        <w:tabs>
          <w:tab w:val="left" w:pos="0"/>
        </w:tabs>
        <w:spacing w:before="120" w:after="120" w:line="360" w:lineRule="auto"/>
        <w:jc w:val="both"/>
        <w:rPr>
          <w:sz w:val="28"/>
          <w:szCs w:val="28"/>
        </w:rPr>
      </w:pPr>
      <w:r>
        <w:rPr>
          <w:sz w:val="28"/>
          <w:szCs w:val="28"/>
        </w:rPr>
        <w:tab/>
        <w:t>- Административные регламенты предоставления муниципальных услуг администрацией сельского поселения Мулымья;</w:t>
      </w:r>
    </w:p>
    <w:p w:rsidR="007525D8" w:rsidRDefault="007525D8" w:rsidP="007525D8">
      <w:pPr>
        <w:tabs>
          <w:tab w:val="left" w:pos="0"/>
        </w:tabs>
        <w:spacing w:before="120" w:after="120" w:line="360" w:lineRule="auto"/>
        <w:jc w:val="both"/>
        <w:rPr>
          <w:sz w:val="28"/>
          <w:szCs w:val="28"/>
        </w:rPr>
      </w:pPr>
      <w:r>
        <w:rPr>
          <w:sz w:val="28"/>
          <w:szCs w:val="28"/>
        </w:rPr>
        <w:tab/>
        <w:t>- Порядок разработки, экспертизы и утверждения административных регламентов предоставления муниципальных услуг, утвержденный постановлением администрации сельского поселения Мулымья от 13.08.2012г. №98 (с изм. от 13.03.2016 № 56);</w:t>
      </w:r>
    </w:p>
    <w:p w:rsidR="007525D8" w:rsidRPr="0073333E" w:rsidRDefault="007525D8" w:rsidP="007525D8">
      <w:pPr>
        <w:tabs>
          <w:tab w:val="left" w:pos="0"/>
        </w:tabs>
        <w:spacing w:before="120" w:after="120" w:line="360" w:lineRule="auto"/>
        <w:jc w:val="both"/>
        <w:rPr>
          <w:sz w:val="28"/>
          <w:szCs w:val="28"/>
        </w:rPr>
      </w:pPr>
      <w:r>
        <w:rPr>
          <w:sz w:val="28"/>
          <w:szCs w:val="28"/>
        </w:rPr>
        <w:tab/>
        <w:t>- Правила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утвержденные постановлением администрации сельского поселения Мулымья от 30.09.2019 № 138.</w:t>
      </w:r>
    </w:p>
    <w:p w:rsidR="007525D8" w:rsidRPr="004964B4" w:rsidRDefault="007525D8" w:rsidP="007525D8">
      <w:pPr>
        <w:spacing w:line="360" w:lineRule="auto"/>
        <w:jc w:val="both"/>
        <w:rPr>
          <w:sz w:val="28"/>
          <w:szCs w:val="28"/>
        </w:rPr>
      </w:pPr>
      <w:r>
        <w:rPr>
          <w:color w:val="000000"/>
          <w:sz w:val="28"/>
          <w:szCs w:val="28"/>
        </w:rPr>
        <w:tab/>
        <w:t>В рамках перечня государственных услуг, предоставляемых органами местного самоуправления муниципальных образований Ханты-Мансийского автономного округа-Югры  в соответствии с отдельными государственными полномочиями, переданными законами ХМАО-Югры (Закон ХМАО-Югры от 30.09.2008г. № 91-оз), в сельском поселении Мулымья осуществляется деятельность по государственной регистрации актов гражданского состояния, количество которых в 2019 году составило- 38 записей.</w:t>
      </w:r>
      <w:r>
        <w:rPr>
          <w:color w:val="000000"/>
          <w:sz w:val="28"/>
          <w:szCs w:val="28"/>
        </w:rPr>
        <w:tab/>
      </w:r>
    </w:p>
    <w:p w:rsidR="007525D8" w:rsidRPr="0060070E" w:rsidRDefault="007525D8" w:rsidP="007525D8">
      <w:pPr>
        <w:spacing w:line="360" w:lineRule="auto"/>
        <w:jc w:val="both"/>
        <w:rPr>
          <w:b/>
          <w:sz w:val="28"/>
          <w:szCs w:val="28"/>
        </w:rPr>
      </w:pPr>
    </w:p>
    <w:p w:rsidR="007525D8" w:rsidRPr="009B15EA" w:rsidRDefault="007525D8" w:rsidP="007525D8">
      <w:pPr>
        <w:spacing w:line="360" w:lineRule="auto"/>
        <w:ind w:firstLine="709"/>
        <w:jc w:val="both"/>
        <w:rPr>
          <w:sz w:val="28"/>
          <w:szCs w:val="28"/>
        </w:rPr>
      </w:pPr>
      <w:r w:rsidRPr="00F86390">
        <w:rPr>
          <w:sz w:val="28"/>
          <w:szCs w:val="28"/>
        </w:rPr>
        <w:lastRenderedPageBreak/>
        <w:t>В работе с обращениями граждан  администрация сельского поселения Мулымья  руководствуется Федеральным законом от 02.05.2006 N 59-ФЗ «О порядке рассмотрения обращений граждан Российской Федерации». За весь отчётный период ни одно обращение не осталось без ответа.</w:t>
      </w:r>
      <w:r w:rsidRPr="009B15EA">
        <w:rPr>
          <w:sz w:val="28"/>
          <w:szCs w:val="28"/>
        </w:rPr>
        <w:t xml:space="preserve"> </w:t>
      </w:r>
    </w:p>
    <w:p w:rsidR="007525D8" w:rsidRPr="001158B4" w:rsidRDefault="007525D8" w:rsidP="007525D8">
      <w:pPr>
        <w:spacing w:before="100" w:beforeAutospacing="1" w:after="100" w:afterAutospacing="1" w:line="360" w:lineRule="auto"/>
        <w:rPr>
          <w:sz w:val="28"/>
          <w:szCs w:val="28"/>
        </w:rPr>
      </w:pPr>
      <w:r w:rsidRPr="001158B4">
        <w:rPr>
          <w:sz w:val="28"/>
          <w:szCs w:val="28"/>
        </w:rPr>
        <w:t>За   2019 год  поступило 80  обращений  граждан. Из них  6 обращений письменных,  74 обращений   на личном приеме.</w:t>
      </w:r>
    </w:p>
    <w:p w:rsidR="007525D8" w:rsidRPr="001158B4" w:rsidRDefault="007525D8" w:rsidP="007525D8">
      <w:pPr>
        <w:spacing w:before="100" w:beforeAutospacing="1" w:after="100" w:afterAutospacing="1" w:line="360" w:lineRule="auto"/>
        <w:rPr>
          <w:sz w:val="28"/>
          <w:szCs w:val="28"/>
        </w:rPr>
      </w:pPr>
      <w:r w:rsidRPr="001158B4">
        <w:rPr>
          <w:sz w:val="28"/>
          <w:szCs w:val="28"/>
        </w:rPr>
        <w:t xml:space="preserve"> Коллективных обращений нет, индивидуальных – 80 </w:t>
      </w:r>
    </w:p>
    <w:p w:rsidR="007525D8" w:rsidRPr="001158B4" w:rsidRDefault="007525D8" w:rsidP="007525D8">
      <w:pPr>
        <w:spacing w:before="100" w:beforeAutospacing="1" w:after="100" w:afterAutospacing="1" w:line="360" w:lineRule="auto"/>
        <w:rPr>
          <w:sz w:val="28"/>
          <w:szCs w:val="28"/>
        </w:rPr>
      </w:pPr>
      <w:r w:rsidRPr="001158B4">
        <w:rPr>
          <w:b/>
          <w:sz w:val="28"/>
          <w:szCs w:val="28"/>
        </w:rPr>
        <w:t>Из 80  обращений граждан</w:t>
      </w:r>
      <w:r w:rsidRPr="001158B4">
        <w:rPr>
          <w:sz w:val="28"/>
          <w:szCs w:val="28"/>
        </w:rPr>
        <w:t>, поступивших  за   2019 год, все обращения рассмотрены. По результатам рассмотрения:</w:t>
      </w:r>
    </w:p>
    <w:p w:rsidR="007525D8" w:rsidRPr="001158B4" w:rsidRDefault="007525D8" w:rsidP="007525D8">
      <w:pPr>
        <w:spacing w:before="100" w:beforeAutospacing="1" w:after="100" w:afterAutospacing="1" w:line="360" w:lineRule="auto"/>
        <w:rPr>
          <w:sz w:val="28"/>
          <w:szCs w:val="28"/>
        </w:rPr>
      </w:pPr>
      <w:r w:rsidRPr="001158B4">
        <w:rPr>
          <w:sz w:val="28"/>
          <w:szCs w:val="28"/>
        </w:rPr>
        <w:t xml:space="preserve">- по 18 обращений - поддержаны </w:t>
      </w:r>
    </w:p>
    <w:p w:rsidR="007525D8" w:rsidRPr="001158B4" w:rsidRDefault="007525D8" w:rsidP="007525D8">
      <w:pPr>
        <w:spacing w:before="100" w:beforeAutospacing="1" w:after="100" w:afterAutospacing="1" w:line="360" w:lineRule="auto"/>
        <w:rPr>
          <w:sz w:val="28"/>
          <w:szCs w:val="28"/>
        </w:rPr>
      </w:pPr>
      <w:r w:rsidRPr="001158B4">
        <w:rPr>
          <w:sz w:val="28"/>
          <w:szCs w:val="28"/>
        </w:rPr>
        <w:t>- по 60  обращениям  даны консультации</w:t>
      </w:r>
    </w:p>
    <w:p w:rsidR="007525D8" w:rsidRPr="001158B4" w:rsidRDefault="007525D8" w:rsidP="007525D8">
      <w:pPr>
        <w:spacing w:before="100" w:beforeAutospacing="1" w:after="100" w:afterAutospacing="1" w:line="360" w:lineRule="auto"/>
        <w:rPr>
          <w:sz w:val="28"/>
          <w:szCs w:val="28"/>
        </w:rPr>
      </w:pPr>
      <w:r w:rsidRPr="001158B4">
        <w:rPr>
          <w:sz w:val="28"/>
          <w:szCs w:val="28"/>
        </w:rPr>
        <w:t>- 2 обращения - направлены по инстанциям</w:t>
      </w:r>
    </w:p>
    <w:p w:rsidR="007525D8" w:rsidRPr="001158B4" w:rsidRDefault="007525D8" w:rsidP="007525D8">
      <w:pPr>
        <w:pStyle w:val="af7"/>
        <w:spacing w:line="360" w:lineRule="auto"/>
        <w:rPr>
          <w:sz w:val="28"/>
          <w:szCs w:val="28"/>
        </w:rPr>
      </w:pPr>
      <w:r w:rsidRPr="001158B4">
        <w:rPr>
          <w:sz w:val="28"/>
          <w:szCs w:val="28"/>
        </w:rPr>
        <w:t xml:space="preserve">Анализ тематики обращений показывает, что </w:t>
      </w:r>
      <w:r w:rsidRPr="001158B4">
        <w:rPr>
          <w:rStyle w:val="af8"/>
          <w:sz w:val="28"/>
          <w:szCs w:val="28"/>
        </w:rPr>
        <w:t xml:space="preserve">основная  тема </w:t>
      </w:r>
      <w:r w:rsidRPr="001158B4">
        <w:rPr>
          <w:sz w:val="28"/>
          <w:szCs w:val="28"/>
        </w:rPr>
        <w:t xml:space="preserve"> обращений  за 2019 год- это вопросы  оплаты за вывоз твердых бытовых отходов ( 1 квартал), по сносу аварийного жилья в д.Ушья, организация уличного освещения и вопросы по газификации п.Мулымья.</w:t>
      </w:r>
    </w:p>
    <w:p w:rsidR="007525D8" w:rsidRPr="00F201BA" w:rsidRDefault="007525D8" w:rsidP="007525D8">
      <w:pPr>
        <w:pStyle w:val="af7"/>
        <w:spacing w:line="360" w:lineRule="auto"/>
        <w:jc w:val="both"/>
        <w:rPr>
          <w:b/>
          <w:sz w:val="28"/>
          <w:szCs w:val="28"/>
        </w:rPr>
      </w:pPr>
      <w:r w:rsidRPr="00F201BA">
        <w:rPr>
          <w:b/>
          <w:sz w:val="28"/>
          <w:szCs w:val="28"/>
        </w:rPr>
        <w:t>Перспективы социально-экономического развития сельского поселения Мулымья:</w:t>
      </w:r>
    </w:p>
    <w:p w:rsidR="007525D8" w:rsidRPr="00963AF1" w:rsidRDefault="007525D8" w:rsidP="007525D8">
      <w:pPr>
        <w:spacing w:line="360" w:lineRule="auto"/>
        <w:jc w:val="both"/>
        <w:rPr>
          <w:sz w:val="28"/>
          <w:szCs w:val="28"/>
        </w:rPr>
      </w:pPr>
      <w:r w:rsidRPr="00963AF1">
        <w:rPr>
          <w:sz w:val="28"/>
          <w:szCs w:val="28"/>
        </w:rPr>
        <w:t>Основной целью социально-экономического развития сельского поселения Мулымья  является создание эффективной экономики, обеспечивающей повышение уровня жизни населения, решения социальных проблем.</w:t>
      </w:r>
    </w:p>
    <w:p w:rsidR="007525D8" w:rsidRPr="00963AF1" w:rsidRDefault="007525D8" w:rsidP="007525D8">
      <w:pPr>
        <w:spacing w:line="360" w:lineRule="auto"/>
        <w:jc w:val="both"/>
        <w:rPr>
          <w:sz w:val="28"/>
          <w:szCs w:val="28"/>
        </w:rPr>
      </w:pPr>
      <w:r w:rsidRPr="00963AF1">
        <w:rPr>
          <w:sz w:val="28"/>
          <w:szCs w:val="28"/>
        </w:rPr>
        <w:tab/>
        <w:t>Достижение поставленных целей требует решения следующих задач:</w:t>
      </w:r>
    </w:p>
    <w:p w:rsidR="007525D8" w:rsidRPr="00963AF1" w:rsidRDefault="007525D8" w:rsidP="007525D8">
      <w:pPr>
        <w:spacing w:line="360" w:lineRule="auto"/>
        <w:jc w:val="both"/>
        <w:rPr>
          <w:sz w:val="28"/>
          <w:szCs w:val="28"/>
        </w:rPr>
      </w:pPr>
      <w:r w:rsidRPr="00963AF1">
        <w:rPr>
          <w:sz w:val="28"/>
          <w:szCs w:val="28"/>
        </w:rPr>
        <w:t>- увеличение объемов производств;</w:t>
      </w:r>
    </w:p>
    <w:p w:rsidR="007525D8" w:rsidRPr="00963AF1" w:rsidRDefault="007525D8" w:rsidP="007525D8">
      <w:pPr>
        <w:spacing w:line="360" w:lineRule="auto"/>
        <w:jc w:val="both"/>
        <w:rPr>
          <w:sz w:val="28"/>
          <w:szCs w:val="28"/>
        </w:rPr>
      </w:pPr>
      <w:r w:rsidRPr="00963AF1">
        <w:rPr>
          <w:sz w:val="28"/>
          <w:szCs w:val="28"/>
        </w:rPr>
        <w:t>- создание в поселении новых произ</w:t>
      </w:r>
      <w:r>
        <w:rPr>
          <w:sz w:val="28"/>
          <w:szCs w:val="28"/>
        </w:rPr>
        <w:t>водств</w:t>
      </w:r>
      <w:r w:rsidRPr="00963AF1">
        <w:rPr>
          <w:sz w:val="28"/>
          <w:szCs w:val="28"/>
        </w:rPr>
        <w:t>;</w:t>
      </w:r>
    </w:p>
    <w:p w:rsidR="007525D8" w:rsidRPr="00963AF1" w:rsidRDefault="007525D8" w:rsidP="007525D8">
      <w:pPr>
        <w:spacing w:line="360" w:lineRule="auto"/>
        <w:jc w:val="both"/>
        <w:rPr>
          <w:sz w:val="28"/>
          <w:szCs w:val="28"/>
        </w:rPr>
      </w:pPr>
      <w:r w:rsidRPr="00963AF1">
        <w:rPr>
          <w:sz w:val="28"/>
          <w:szCs w:val="28"/>
        </w:rPr>
        <w:t>- развитие малого предпринимательства;</w:t>
      </w:r>
    </w:p>
    <w:p w:rsidR="007525D8" w:rsidRPr="00963AF1" w:rsidRDefault="007525D8" w:rsidP="007525D8">
      <w:pPr>
        <w:spacing w:line="360" w:lineRule="auto"/>
        <w:jc w:val="both"/>
        <w:rPr>
          <w:sz w:val="28"/>
          <w:szCs w:val="28"/>
        </w:rPr>
      </w:pPr>
      <w:r w:rsidRPr="00963AF1">
        <w:rPr>
          <w:sz w:val="28"/>
          <w:szCs w:val="28"/>
        </w:rPr>
        <w:lastRenderedPageBreak/>
        <w:t>- привлечение инвестиций для жилищного строительства и объемов социального назначения;</w:t>
      </w:r>
    </w:p>
    <w:p w:rsidR="007525D8" w:rsidRPr="00963AF1" w:rsidRDefault="007525D8" w:rsidP="007525D8">
      <w:pPr>
        <w:spacing w:line="360" w:lineRule="auto"/>
        <w:jc w:val="both"/>
        <w:rPr>
          <w:sz w:val="28"/>
          <w:szCs w:val="28"/>
        </w:rPr>
      </w:pPr>
      <w:r w:rsidRPr="00963AF1">
        <w:rPr>
          <w:sz w:val="28"/>
          <w:szCs w:val="28"/>
        </w:rPr>
        <w:t>- повышение уровня благосостояния населения;</w:t>
      </w:r>
    </w:p>
    <w:p w:rsidR="007525D8" w:rsidRPr="00963AF1" w:rsidRDefault="007525D8" w:rsidP="007525D8">
      <w:pPr>
        <w:spacing w:line="360" w:lineRule="auto"/>
        <w:jc w:val="both"/>
        <w:rPr>
          <w:sz w:val="28"/>
          <w:szCs w:val="28"/>
        </w:rPr>
      </w:pPr>
      <w:r w:rsidRPr="00963AF1">
        <w:rPr>
          <w:sz w:val="28"/>
          <w:szCs w:val="28"/>
        </w:rPr>
        <w:t>- повышение уровня социальной сферы и инженерной инфраструктуры.</w:t>
      </w:r>
    </w:p>
    <w:p w:rsidR="007525D8" w:rsidRDefault="007525D8" w:rsidP="007525D8">
      <w:pPr>
        <w:jc w:val="both"/>
      </w:pPr>
      <w:r>
        <w:tab/>
      </w:r>
    </w:p>
    <w:p w:rsidR="007525D8" w:rsidRDefault="007525D8" w:rsidP="007525D8">
      <w:pPr>
        <w:spacing w:line="360" w:lineRule="auto"/>
        <w:jc w:val="both"/>
        <w:rPr>
          <w:b/>
          <w:sz w:val="32"/>
          <w:szCs w:val="32"/>
        </w:rPr>
      </w:pPr>
      <w:r>
        <w:rPr>
          <w:b/>
          <w:sz w:val="32"/>
          <w:szCs w:val="32"/>
        </w:rPr>
        <w:t>Перспективы развития:</w:t>
      </w:r>
    </w:p>
    <w:p w:rsidR="007525D8" w:rsidRPr="000B5C60" w:rsidRDefault="007525D8" w:rsidP="007525D8">
      <w:pPr>
        <w:spacing w:line="360" w:lineRule="auto"/>
        <w:jc w:val="both"/>
        <w:rPr>
          <w:sz w:val="28"/>
          <w:szCs w:val="28"/>
        </w:rPr>
      </w:pPr>
      <w:r>
        <w:rPr>
          <w:b/>
          <w:sz w:val="32"/>
          <w:szCs w:val="32"/>
        </w:rPr>
        <w:tab/>
      </w:r>
      <w:r w:rsidRPr="000B5C60">
        <w:rPr>
          <w:sz w:val="28"/>
          <w:szCs w:val="28"/>
        </w:rPr>
        <w:t>с.Шаим:</w:t>
      </w:r>
    </w:p>
    <w:p w:rsidR="007525D8" w:rsidRPr="000B5C60" w:rsidRDefault="007525D8" w:rsidP="007525D8">
      <w:pPr>
        <w:pStyle w:val="a"/>
        <w:rPr>
          <w:sz w:val="28"/>
          <w:szCs w:val="28"/>
        </w:rPr>
      </w:pPr>
      <w:r w:rsidRPr="000B5C60">
        <w:rPr>
          <w:sz w:val="28"/>
          <w:szCs w:val="28"/>
        </w:rPr>
        <w:t>Увеличение осветительных приборов уличного освещения;</w:t>
      </w:r>
    </w:p>
    <w:p w:rsidR="007525D8" w:rsidRPr="000B5C60" w:rsidRDefault="007525D8" w:rsidP="007525D8">
      <w:pPr>
        <w:pStyle w:val="a"/>
        <w:rPr>
          <w:sz w:val="28"/>
          <w:szCs w:val="28"/>
        </w:rPr>
      </w:pPr>
      <w:r w:rsidRPr="000B5C60">
        <w:rPr>
          <w:sz w:val="28"/>
          <w:szCs w:val="28"/>
        </w:rPr>
        <w:t>Замена остановки;</w:t>
      </w:r>
    </w:p>
    <w:p w:rsidR="007525D8" w:rsidRPr="000B5C60" w:rsidRDefault="007525D8" w:rsidP="007525D8">
      <w:pPr>
        <w:pStyle w:val="a"/>
        <w:rPr>
          <w:sz w:val="28"/>
          <w:szCs w:val="28"/>
        </w:rPr>
      </w:pPr>
      <w:r w:rsidRPr="000B5C60">
        <w:rPr>
          <w:sz w:val="28"/>
          <w:szCs w:val="28"/>
        </w:rPr>
        <w:t>Обновление адресного хозяйства</w:t>
      </w:r>
    </w:p>
    <w:p w:rsidR="007525D8" w:rsidRPr="000B5C60" w:rsidRDefault="007525D8" w:rsidP="007525D8">
      <w:pPr>
        <w:pStyle w:val="af7"/>
        <w:spacing w:line="360" w:lineRule="auto"/>
        <w:jc w:val="both"/>
        <w:rPr>
          <w:sz w:val="28"/>
          <w:szCs w:val="28"/>
        </w:rPr>
      </w:pPr>
      <w:r w:rsidRPr="000B5C60">
        <w:rPr>
          <w:sz w:val="28"/>
          <w:szCs w:val="28"/>
        </w:rPr>
        <w:t>с.Чантырья:</w:t>
      </w:r>
    </w:p>
    <w:p w:rsidR="007525D8" w:rsidRPr="000B5C60" w:rsidRDefault="007525D8" w:rsidP="007525D8">
      <w:pPr>
        <w:pStyle w:val="a"/>
        <w:rPr>
          <w:sz w:val="28"/>
          <w:szCs w:val="28"/>
        </w:rPr>
      </w:pPr>
      <w:r w:rsidRPr="000B5C60">
        <w:rPr>
          <w:sz w:val="28"/>
          <w:szCs w:val="28"/>
        </w:rPr>
        <w:t>Реконструкция школы в с.Чантырья с обустройством дошкольных групп;</w:t>
      </w:r>
    </w:p>
    <w:p w:rsidR="007525D8" w:rsidRPr="000B5C60" w:rsidRDefault="007525D8" w:rsidP="007525D8">
      <w:pPr>
        <w:pStyle w:val="a"/>
        <w:rPr>
          <w:sz w:val="28"/>
          <w:szCs w:val="28"/>
        </w:rPr>
      </w:pPr>
      <w:r w:rsidRPr="000B5C60">
        <w:rPr>
          <w:sz w:val="28"/>
          <w:szCs w:val="28"/>
        </w:rPr>
        <w:t>Обустройство центральной площади 2 этап ул.Шаимская 11Б</w:t>
      </w:r>
    </w:p>
    <w:p w:rsidR="007525D8" w:rsidRPr="000B5C60" w:rsidRDefault="007525D8" w:rsidP="007525D8">
      <w:pPr>
        <w:pStyle w:val="a"/>
        <w:rPr>
          <w:sz w:val="28"/>
          <w:szCs w:val="28"/>
        </w:rPr>
      </w:pPr>
      <w:r w:rsidRPr="000B5C60">
        <w:rPr>
          <w:sz w:val="28"/>
          <w:szCs w:val="28"/>
        </w:rPr>
        <w:t>Замена покрытия спортивной плащадки;</w:t>
      </w:r>
    </w:p>
    <w:p w:rsidR="007525D8" w:rsidRPr="000B5C60" w:rsidRDefault="007525D8" w:rsidP="007525D8">
      <w:pPr>
        <w:pStyle w:val="a"/>
        <w:rPr>
          <w:sz w:val="28"/>
          <w:szCs w:val="28"/>
        </w:rPr>
      </w:pPr>
      <w:r w:rsidRPr="000B5C60">
        <w:rPr>
          <w:sz w:val="28"/>
          <w:szCs w:val="28"/>
        </w:rPr>
        <w:t>Ремонт муниципального жилья (ремонт печей)</w:t>
      </w:r>
    </w:p>
    <w:p w:rsidR="007525D8" w:rsidRPr="000B5C60" w:rsidRDefault="007525D8" w:rsidP="007525D8">
      <w:pPr>
        <w:pStyle w:val="a"/>
        <w:rPr>
          <w:sz w:val="28"/>
          <w:szCs w:val="28"/>
        </w:rPr>
      </w:pPr>
      <w:r w:rsidRPr="000B5C60">
        <w:rPr>
          <w:sz w:val="28"/>
          <w:szCs w:val="28"/>
        </w:rPr>
        <w:t xml:space="preserve">Строительство питьевого колодца в с.Чантырья </w:t>
      </w:r>
    </w:p>
    <w:p w:rsidR="007525D8" w:rsidRPr="000B5C60" w:rsidRDefault="007525D8" w:rsidP="007525D8">
      <w:pPr>
        <w:pStyle w:val="a"/>
        <w:rPr>
          <w:sz w:val="28"/>
          <w:szCs w:val="28"/>
        </w:rPr>
      </w:pPr>
      <w:r w:rsidRPr="000B5C60">
        <w:rPr>
          <w:sz w:val="28"/>
          <w:szCs w:val="28"/>
        </w:rPr>
        <w:t>Замена имеющихся светильников уличного освещения на энергосберегающие</w:t>
      </w:r>
    </w:p>
    <w:p w:rsidR="007525D8" w:rsidRPr="000B5C60" w:rsidRDefault="007525D8" w:rsidP="007525D8">
      <w:pPr>
        <w:pStyle w:val="a"/>
        <w:rPr>
          <w:sz w:val="28"/>
          <w:szCs w:val="28"/>
        </w:rPr>
      </w:pPr>
      <w:r w:rsidRPr="000B5C60">
        <w:rPr>
          <w:sz w:val="28"/>
          <w:szCs w:val="28"/>
        </w:rPr>
        <w:t>Укрепление проезда по ул.Шаимская в районе ФАПа</w:t>
      </w:r>
    </w:p>
    <w:p w:rsidR="007525D8" w:rsidRPr="000B5C60" w:rsidRDefault="007525D8" w:rsidP="007525D8">
      <w:pPr>
        <w:pStyle w:val="a"/>
        <w:rPr>
          <w:sz w:val="28"/>
          <w:szCs w:val="28"/>
        </w:rPr>
      </w:pPr>
      <w:r w:rsidRPr="000B5C60">
        <w:rPr>
          <w:sz w:val="28"/>
          <w:szCs w:val="28"/>
        </w:rPr>
        <w:t>Уборка ( спиливание) сухостойных  деревьев</w:t>
      </w:r>
    </w:p>
    <w:p w:rsidR="007525D8" w:rsidRPr="000B5C60" w:rsidRDefault="007525D8" w:rsidP="007525D8">
      <w:pPr>
        <w:pStyle w:val="a"/>
        <w:rPr>
          <w:sz w:val="28"/>
          <w:szCs w:val="28"/>
        </w:rPr>
      </w:pPr>
      <w:r w:rsidRPr="000B5C60">
        <w:rPr>
          <w:sz w:val="28"/>
          <w:szCs w:val="28"/>
        </w:rPr>
        <w:t>Обновление адресного хозяйства</w:t>
      </w:r>
    </w:p>
    <w:p w:rsidR="007525D8" w:rsidRPr="000B5C60" w:rsidRDefault="007525D8" w:rsidP="007525D8">
      <w:pPr>
        <w:pStyle w:val="af7"/>
        <w:spacing w:line="360" w:lineRule="auto"/>
        <w:jc w:val="both"/>
        <w:rPr>
          <w:sz w:val="28"/>
          <w:szCs w:val="28"/>
        </w:rPr>
      </w:pPr>
      <w:r w:rsidRPr="000B5C60">
        <w:rPr>
          <w:sz w:val="28"/>
          <w:szCs w:val="28"/>
        </w:rPr>
        <w:t>п.Назарово:</w:t>
      </w:r>
    </w:p>
    <w:p w:rsidR="007525D8" w:rsidRPr="000B5C60" w:rsidRDefault="007525D8" w:rsidP="007525D8">
      <w:pPr>
        <w:pStyle w:val="a"/>
        <w:rPr>
          <w:sz w:val="28"/>
          <w:szCs w:val="28"/>
        </w:rPr>
      </w:pPr>
      <w:r w:rsidRPr="000B5C60">
        <w:rPr>
          <w:sz w:val="28"/>
          <w:szCs w:val="28"/>
        </w:rPr>
        <w:t>Обустройство спортивно-игровой площадки в районе ул.Волгоградская 10;</w:t>
      </w:r>
    </w:p>
    <w:p w:rsidR="007525D8" w:rsidRPr="000B5C60" w:rsidRDefault="007525D8" w:rsidP="007525D8">
      <w:pPr>
        <w:pStyle w:val="a"/>
        <w:rPr>
          <w:sz w:val="28"/>
          <w:szCs w:val="28"/>
        </w:rPr>
      </w:pPr>
      <w:r w:rsidRPr="000B5C60">
        <w:rPr>
          <w:sz w:val="28"/>
          <w:szCs w:val="28"/>
        </w:rPr>
        <w:t>Уборка ( спиливание) сухостойных  деревьев</w:t>
      </w:r>
    </w:p>
    <w:p w:rsidR="007525D8" w:rsidRPr="000B5C60" w:rsidRDefault="007525D8" w:rsidP="007525D8">
      <w:pPr>
        <w:pStyle w:val="a"/>
        <w:rPr>
          <w:sz w:val="28"/>
          <w:szCs w:val="28"/>
        </w:rPr>
      </w:pPr>
      <w:r w:rsidRPr="000B5C60">
        <w:rPr>
          <w:sz w:val="28"/>
          <w:szCs w:val="28"/>
        </w:rPr>
        <w:t>Обновление адресного хозяйства</w:t>
      </w:r>
    </w:p>
    <w:p w:rsidR="007525D8" w:rsidRPr="000B5C60" w:rsidRDefault="007525D8" w:rsidP="007525D8">
      <w:pPr>
        <w:pStyle w:val="a"/>
        <w:rPr>
          <w:color w:val="C00000"/>
          <w:sz w:val="28"/>
          <w:szCs w:val="28"/>
        </w:rPr>
      </w:pPr>
      <w:r w:rsidRPr="000B5C60">
        <w:rPr>
          <w:sz w:val="28"/>
          <w:szCs w:val="28"/>
        </w:rPr>
        <w:t>Ремонт 2-х питьевых колодцев в п.Назарово</w:t>
      </w:r>
    </w:p>
    <w:p w:rsidR="007525D8" w:rsidRPr="000B5C60" w:rsidRDefault="007525D8" w:rsidP="007525D8">
      <w:pPr>
        <w:pStyle w:val="a"/>
        <w:rPr>
          <w:sz w:val="28"/>
          <w:szCs w:val="28"/>
        </w:rPr>
      </w:pPr>
      <w:r w:rsidRPr="000B5C60">
        <w:rPr>
          <w:sz w:val="28"/>
          <w:szCs w:val="28"/>
        </w:rPr>
        <w:t xml:space="preserve">Капитальный  ремонт дома культуры в п.Назарово </w:t>
      </w:r>
    </w:p>
    <w:p w:rsidR="007525D8" w:rsidRPr="000B5C60" w:rsidRDefault="007525D8" w:rsidP="007525D8">
      <w:pPr>
        <w:pStyle w:val="a"/>
        <w:rPr>
          <w:sz w:val="28"/>
          <w:szCs w:val="28"/>
        </w:rPr>
      </w:pPr>
      <w:r w:rsidRPr="000B5C60">
        <w:rPr>
          <w:sz w:val="28"/>
          <w:szCs w:val="28"/>
        </w:rPr>
        <w:t xml:space="preserve">Ремонт ограждения мест захоронений в п.Назарово </w:t>
      </w:r>
    </w:p>
    <w:p w:rsidR="007525D8" w:rsidRPr="000B5C60" w:rsidRDefault="007525D8" w:rsidP="007525D8">
      <w:pPr>
        <w:pStyle w:val="a"/>
        <w:rPr>
          <w:sz w:val="28"/>
          <w:szCs w:val="28"/>
        </w:rPr>
      </w:pPr>
      <w:r w:rsidRPr="000B5C60">
        <w:rPr>
          <w:sz w:val="28"/>
          <w:szCs w:val="28"/>
        </w:rPr>
        <w:t>Ремонт пешеходного перехода ул.Волгоградская - ул.Заречная;</w:t>
      </w:r>
    </w:p>
    <w:p w:rsidR="007525D8" w:rsidRPr="000B5C60" w:rsidRDefault="007525D8" w:rsidP="007525D8">
      <w:pPr>
        <w:pStyle w:val="a"/>
        <w:rPr>
          <w:sz w:val="28"/>
          <w:szCs w:val="28"/>
        </w:rPr>
      </w:pPr>
      <w:r w:rsidRPr="000B5C60">
        <w:rPr>
          <w:sz w:val="28"/>
          <w:szCs w:val="28"/>
        </w:rPr>
        <w:t>Замена имеющихся светильников уличного освещения на энергосберегающие</w:t>
      </w:r>
    </w:p>
    <w:p w:rsidR="007525D8" w:rsidRPr="000B5C60" w:rsidRDefault="007525D8" w:rsidP="007525D8">
      <w:pPr>
        <w:pStyle w:val="a"/>
        <w:numPr>
          <w:ilvl w:val="0"/>
          <w:numId w:val="0"/>
        </w:numPr>
        <w:ind w:left="1080"/>
        <w:rPr>
          <w:sz w:val="28"/>
          <w:szCs w:val="28"/>
        </w:rPr>
      </w:pPr>
    </w:p>
    <w:p w:rsidR="007525D8" w:rsidRPr="000B5C60" w:rsidRDefault="007525D8" w:rsidP="007525D8">
      <w:pPr>
        <w:pStyle w:val="af7"/>
        <w:spacing w:line="360" w:lineRule="auto"/>
        <w:jc w:val="both"/>
        <w:rPr>
          <w:sz w:val="28"/>
          <w:szCs w:val="28"/>
        </w:rPr>
      </w:pPr>
      <w:r w:rsidRPr="000B5C60">
        <w:rPr>
          <w:sz w:val="28"/>
          <w:szCs w:val="28"/>
        </w:rPr>
        <w:t>д.Ушья:</w:t>
      </w:r>
    </w:p>
    <w:p w:rsidR="007525D8" w:rsidRPr="000B5C60" w:rsidRDefault="007525D8" w:rsidP="007525D8">
      <w:pPr>
        <w:pStyle w:val="a"/>
        <w:rPr>
          <w:sz w:val="28"/>
          <w:szCs w:val="28"/>
        </w:rPr>
      </w:pPr>
      <w:r w:rsidRPr="000B5C60">
        <w:rPr>
          <w:sz w:val="28"/>
          <w:szCs w:val="28"/>
        </w:rPr>
        <w:t>Строительство 24-х квартирного жилого дома;</w:t>
      </w:r>
    </w:p>
    <w:p w:rsidR="007525D8" w:rsidRPr="000B5C60" w:rsidRDefault="007525D8" w:rsidP="007525D8">
      <w:pPr>
        <w:pStyle w:val="a"/>
        <w:rPr>
          <w:sz w:val="28"/>
          <w:szCs w:val="28"/>
        </w:rPr>
      </w:pPr>
      <w:r w:rsidRPr="000B5C60">
        <w:rPr>
          <w:sz w:val="28"/>
          <w:szCs w:val="28"/>
        </w:rPr>
        <w:t xml:space="preserve">Строительство комплекса «Школа-детский сад» в д. Ушья </w:t>
      </w:r>
    </w:p>
    <w:p w:rsidR="007525D8" w:rsidRPr="000B5C60" w:rsidRDefault="007525D8" w:rsidP="007525D8">
      <w:pPr>
        <w:pStyle w:val="a"/>
        <w:rPr>
          <w:sz w:val="28"/>
          <w:szCs w:val="28"/>
        </w:rPr>
      </w:pPr>
      <w:r w:rsidRPr="000B5C60">
        <w:rPr>
          <w:sz w:val="28"/>
          <w:szCs w:val="28"/>
        </w:rPr>
        <w:t>Газификация д. Ушья ;</w:t>
      </w:r>
    </w:p>
    <w:p w:rsidR="007525D8" w:rsidRPr="000B5C60" w:rsidRDefault="007525D8" w:rsidP="007525D8">
      <w:pPr>
        <w:pStyle w:val="a"/>
        <w:rPr>
          <w:sz w:val="28"/>
          <w:szCs w:val="28"/>
        </w:rPr>
      </w:pPr>
      <w:r w:rsidRPr="000B5C60">
        <w:rPr>
          <w:sz w:val="28"/>
          <w:szCs w:val="28"/>
        </w:rPr>
        <w:t xml:space="preserve">Ремонт КОСа в д.Ушья </w:t>
      </w:r>
    </w:p>
    <w:p w:rsidR="007525D8" w:rsidRPr="000B5C60" w:rsidRDefault="007525D8" w:rsidP="007525D8">
      <w:pPr>
        <w:pStyle w:val="a"/>
        <w:rPr>
          <w:sz w:val="28"/>
          <w:szCs w:val="28"/>
        </w:rPr>
      </w:pPr>
      <w:r w:rsidRPr="000B5C60">
        <w:rPr>
          <w:sz w:val="28"/>
          <w:szCs w:val="28"/>
        </w:rPr>
        <w:t>Обустройство береговой зоны (лодочный причал)</w:t>
      </w:r>
    </w:p>
    <w:p w:rsidR="007525D8" w:rsidRPr="000B5C60" w:rsidRDefault="007525D8" w:rsidP="007525D8">
      <w:pPr>
        <w:pStyle w:val="a"/>
        <w:rPr>
          <w:sz w:val="28"/>
          <w:szCs w:val="28"/>
        </w:rPr>
      </w:pPr>
      <w:r w:rsidRPr="000B5C60">
        <w:rPr>
          <w:sz w:val="28"/>
          <w:szCs w:val="28"/>
        </w:rPr>
        <w:t>Замена имеющихся светильников уличного освещения на энергосберегающие</w:t>
      </w:r>
    </w:p>
    <w:p w:rsidR="007525D8" w:rsidRPr="000B5C60" w:rsidRDefault="007525D8" w:rsidP="007525D8">
      <w:pPr>
        <w:pStyle w:val="a"/>
        <w:rPr>
          <w:sz w:val="28"/>
          <w:szCs w:val="28"/>
        </w:rPr>
      </w:pPr>
      <w:r w:rsidRPr="000B5C60">
        <w:rPr>
          <w:sz w:val="28"/>
          <w:szCs w:val="28"/>
        </w:rPr>
        <w:t>Обновление адресного хозяйства</w:t>
      </w:r>
    </w:p>
    <w:p w:rsidR="007525D8" w:rsidRPr="000B5C60" w:rsidRDefault="007525D8" w:rsidP="007525D8">
      <w:pPr>
        <w:pStyle w:val="a"/>
        <w:numPr>
          <w:ilvl w:val="0"/>
          <w:numId w:val="0"/>
        </w:numPr>
        <w:ind w:left="1080"/>
        <w:rPr>
          <w:sz w:val="28"/>
          <w:szCs w:val="28"/>
        </w:rPr>
      </w:pPr>
    </w:p>
    <w:p w:rsidR="007525D8" w:rsidRPr="000B5C60" w:rsidRDefault="007525D8" w:rsidP="007525D8">
      <w:pPr>
        <w:pStyle w:val="a"/>
        <w:numPr>
          <w:ilvl w:val="0"/>
          <w:numId w:val="0"/>
        </w:numPr>
        <w:rPr>
          <w:sz w:val="28"/>
          <w:szCs w:val="28"/>
        </w:rPr>
      </w:pPr>
      <w:r w:rsidRPr="000B5C60">
        <w:rPr>
          <w:sz w:val="28"/>
          <w:szCs w:val="28"/>
        </w:rPr>
        <w:t>п.Мулымья:</w:t>
      </w:r>
    </w:p>
    <w:p w:rsidR="007525D8" w:rsidRPr="000B5C60" w:rsidRDefault="007525D8" w:rsidP="007525D8">
      <w:pPr>
        <w:pStyle w:val="a"/>
        <w:rPr>
          <w:sz w:val="28"/>
          <w:szCs w:val="28"/>
        </w:rPr>
      </w:pPr>
      <w:r w:rsidRPr="000B5C60">
        <w:rPr>
          <w:sz w:val="28"/>
          <w:szCs w:val="28"/>
        </w:rPr>
        <w:t xml:space="preserve">Строительство водоочистных сооружений мощностью 100 м3/сутки </w:t>
      </w:r>
      <w:r>
        <w:rPr>
          <w:sz w:val="28"/>
          <w:szCs w:val="28"/>
        </w:rPr>
        <w:t xml:space="preserve"> </w:t>
      </w:r>
    </w:p>
    <w:p w:rsidR="007525D8" w:rsidRPr="000B5C60" w:rsidRDefault="007525D8" w:rsidP="007525D8">
      <w:pPr>
        <w:pStyle w:val="a"/>
        <w:rPr>
          <w:sz w:val="28"/>
          <w:szCs w:val="28"/>
        </w:rPr>
      </w:pPr>
      <w:r w:rsidRPr="000B5C60">
        <w:rPr>
          <w:sz w:val="28"/>
          <w:szCs w:val="28"/>
        </w:rPr>
        <w:t>Строительство амбулатории;</w:t>
      </w:r>
    </w:p>
    <w:p w:rsidR="007525D8" w:rsidRPr="000B5C60" w:rsidRDefault="007525D8" w:rsidP="007525D8">
      <w:pPr>
        <w:pStyle w:val="a"/>
        <w:rPr>
          <w:sz w:val="28"/>
          <w:szCs w:val="28"/>
        </w:rPr>
      </w:pPr>
      <w:r w:rsidRPr="000B5C60">
        <w:rPr>
          <w:sz w:val="28"/>
          <w:szCs w:val="28"/>
        </w:rPr>
        <w:t>Обустройство тротуара в капитальном исполнении от ул.Центральной до  амбулатории п.Мулымья ;</w:t>
      </w:r>
    </w:p>
    <w:p w:rsidR="007525D8" w:rsidRPr="000B5C60" w:rsidRDefault="007525D8" w:rsidP="007525D8">
      <w:pPr>
        <w:pStyle w:val="a"/>
        <w:rPr>
          <w:sz w:val="28"/>
          <w:szCs w:val="28"/>
        </w:rPr>
      </w:pPr>
      <w:r w:rsidRPr="000B5C60">
        <w:rPr>
          <w:sz w:val="28"/>
          <w:szCs w:val="28"/>
        </w:rPr>
        <w:t>Обустройство тротуара в капитальном исполнении по Центральной 450м ;</w:t>
      </w:r>
    </w:p>
    <w:p w:rsidR="007525D8" w:rsidRPr="000B5C60" w:rsidRDefault="007525D8" w:rsidP="007525D8">
      <w:pPr>
        <w:pStyle w:val="a"/>
        <w:rPr>
          <w:sz w:val="28"/>
          <w:szCs w:val="28"/>
        </w:rPr>
      </w:pPr>
      <w:r w:rsidRPr="000B5C60">
        <w:rPr>
          <w:sz w:val="28"/>
          <w:szCs w:val="28"/>
        </w:rPr>
        <w:t>Расчистка места под новое место захоронения;</w:t>
      </w:r>
    </w:p>
    <w:p w:rsidR="007525D8" w:rsidRPr="000B5C60" w:rsidRDefault="007525D8" w:rsidP="007525D8">
      <w:pPr>
        <w:pStyle w:val="a"/>
        <w:rPr>
          <w:sz w:val="28"/>
          <w:szCs w:val="28"/>
        </w:rPr>
      </w:pPr>
      <w:r w:rsidRPr="000B5C60">
        <w:rPr>
          <w:sz w:val="28"/>
          <w:szCs w:val="28"/>
        </w:rPr>
        <w:t>Обустройство береговой зоны (лодочный причал)</w:t>
      </w:r>
    </w:p>
    <w:p w:rsidR="007525D8" w:rsidRPr="000B5C60" w:rsidRDefault="007525D8" w:rsidP="007525D8">
      <w:pPr>
        <w:pStyle w:val="a"/>
        <w:rPr>
          <w:sz w:val="28"/>
          <w:szCs w:val="28"/>
        </w:rPr>
      </w:pPr>
      <w:r w:rsidRPr="000B5C60">
        <w:rPr>
          <w:sz w:val="28"/>
          <w:szCs w:val="28"/>
        </w:rPr>
        <w:t>Замена имеющихся светильников уличного освещения на энергосберегающие</w:t>
      </w:r>
    </w:p>
    <w:p w:rsidR="007525D8" w:rsidRPr="000B5C60" w:rsidRDefault="007525D8" w:rsidP="007525D8">
      <w:pPr>
        <w:pStyle w:val="a"/>
        <w:rPr>
          <w:sz w:val="28"/>
          <w:szCs w:val="28"/>
        </w:rPr>
      </w:pPr>
      <w:r w:rsidRPr="000B5C60">
        <w:rPr>
          <w:sz w:val="28"/>
          <w:szCs w:val="28"/>
        </w:rPr>
        <w:t>Обновление адресного хозяйства</w:t>
      </w:r>
    </w:p>
    <w:p w:rsidR="007525D8" w:rsidRPr="000B5C60" w:rsidRDefault="007525D8" w:rsidP="007525D8">
      <w:pPr>
        <w:pStyle w:val="a"/>
        <w:numPr>
          <w:ilvl w:val="0"/>
          <w:numId w:val="0"/>
        </w:numPr>
        <w:ind w:left="1080"/>
        <w:rPr>
          <w:sz w:val="28"/>
          <w:szCs w:val="28"/>
        </w:rPr>
      </w:pPr>
    </w:p>
    <w:p w:rsidR="007525D8" w:rsidRPr="000B5C60" w:rsidRDefault="007525D8" w:rsidP="007525D8">
      <w:pPr>
        <w:spacing w:line="360" w:lineRule="auto"/>
        <w:ind w:firstLine="708"/>
        <w:jc w:val="both"/>
        <w:rPr>
          <w:sz w:val="28"/>
          <w:szCs w:val="28"/>
        </w:rPr>
      </w:pPr>
      <w:r w:rsidRPr="000B5C60">
        <w:rPr>
          <w:sz w:val="28"/>
          <w:szCs w:val="28"/>
        </w:rPr>
        <w:t xml:space="preserve"> В рамках формирования и расширения налогооблагаемой базы по доходам бюджета поселения,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 земельных участков, автотранспортной техники.</w:t>
      </w:r>
    </w:p>
    <w:p w:rsidR="007525D8" w:rsidRPr="00963AF1" w:rsidRDefault="007525D8" w:rsidP="007525D8">
      <w:pPr>
        <w:spacing w:line="360" w:lineRule="auto"/>
        <w:ind w:firstLine="708"/>
        <w:jc w:val="both"/>
        <w:rPr>
          <w:sz w:val="28"/>
          <w:szCs w:val="28"/>
        </w:rPr>
      </w:pPr>
      <w:r w:rsidRPr="000B5C60">
        <w:rPr>
          <w:sz w:val="28"/>
          <w:szCs w:val="28"/>
        </w:rPr>
        <w:t xml:space="preserve">В целях увеличения количества рабочих мест муниципалитет планирует расширить диапазон по поддержке малого предпринимательства на территории сельского поселения Мулымья, ориентированным на развитии производств по переработке мясной, рыбной, сельскохозяйственной </w:t>
      </w:r>
      <w:r w:rsidRPr="000B5C60">
        <w:rPr>
          <w:sz w:val="28"/>
          <w:szCs w:val="28"/>
        </w:rPr>
        <w:lastRenderedPageBreak/>
        <w:t>продукции, а также развития перспективных инновационных решений которые привлекут инвестирование и как последствие увеличение количества рабочих мест для селян, что послужит у</w:t>
      </w:r>
      <w:r w:rsidRPr="00963AF1">
        <w:rPr>
          <w:sz w:val="28"/>
          <w:szCs w:val="28"/>
        </w:rPr>
        <w:t>величением уровня трудоустроенности, а также доходной части населения в целом.</w:t>
      </w:r>
    </w:p>
    <w:p w:rsidR="007525D8" w:rsidRPr="005F1D57" w:rsidRDefault="007525D8" w:rsidP="007525D8">
      <w:pPr>
        <w:spacing w:line="360" w:lineRule="auto"/>
        <w:ind w:firstLine="708"/>
        <w:jc w:val="both"/>
        <w:rPr>
          <w:sz w:val="28"/>
          <w:szCs w:val="28"/>
        </w:rPr>
      </w:pPr>
      <w:r w:rsidRPr="005F1D57">
        <w:rPr>
          <w:sz w:val="28"/>
          <w:szCs w:val="28"/>
        </w:rPr>
        <w:t>Подводя итоги своего выступления, отмечу, что испол</w:t>
      </w:r>
      <w:r>
        <w:rPr>
          <w:sz w:val="28"/>
          <w:szCs w:val="28"/>
        </w:rPr>
        <w:t xml:space="preserve">няя свои полномочия, мы </w:t>
      </w:r>
      <w:r w:rsidRPr="005F1D57">
        <w:rPr>
          <w:sz w:val="28"/>
          <w:szCs w:val="28"/>
        </w:rPr>
        <w:t xml:space="preserve">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неравнодушных земляков, администрацию Кондинского района за реализацию совместных планов на благо жителей поселения. </w:t>
      </w:r>
    </w:p>
    <w:p w:rsidR="007525D8" w:rsidRPr="0060070E" w:rsidRDefault="007525D8" w:rsidP="007525D8">
      <w:pPr>
        <w:shd w:val="clear" w:color="auto" w:fill="FFFFFF"/>
        <w:spacing w:line="360" w:lineRule="auto"/>
        <w:ind w:left="360"/>
        <w:jc w:val="both"/>
        <w:rPr>
          <w:sz w:val="28"/>
          <w:szCs w:val="28"/>
        </w:rPr>
      </w:pPr>
    </w:p>
    <w:p w:rsidR="007525D8" w:rsidRPr="0060070E" w:rsidRDefault="007525D8" w:rsidP="007525D8">
      <w:pPr>
        <w:shd w:val="clear" w:color="auto" w:fill="FFFFFF"/>
        <w:spacing w:line="360" w:lineRule="auto"/>
        <w:jc w:val="both"/>
        <w:rPr>
          <w:sz w:val="28"/>
          <w:szCs w:val="28"/>
        </w:rPr>
      </w:pPr>
    </w:p>
    <w:p w:rsidR="007525D8" w:rsidRPr="0060070E" w:rsidRDefault="007525D8" w:rsidP="007525D8">
      <w:pPr>
        <w:spacing w:line="360" w:lineRule="auto"/>
        <w:ind w:left="4956"/>
        <w:jc w:val="both"/>
        <w:rPr>
          <w:sz w:val="28"/>
          <w:szCs w:val="28"/>
        </w:rPr>
      </w:pPr>
    </w:p>
    <w:p w:rsidR="007525D8" w:rsidRPr="0060070E" w:rsidRDefault="007525D8" w:rsidP="007525D8">
      <w:pPr>
        <w:spacing w:line="360" w:lineRule="auto"/>
        <w:jc w:val="both"/>
        <w:rPr>
          <w:sz w:val="28"/>
          <w:szCs w:val="28"/>
        </w:rPr>
      </w:pPr>
    </w:p>
    <w:p w:rsidR="007525D8" w:rsidRDefault="007525D8" w:rsidP="00A711B1">
      <w:pPr>
        <w:ind w:left="4956"/>
        <w:rPr>
          <w:sz w:val="28"/>
          <w:szCs w:val="28"/>
        </w:rPr>
      </w:pPr>
    </w:p>
    <w:sectPr w:rsidR="007525D8" w:rsidSect="007525D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DF5"/>
    <w:multiLevelType w:val="hybridMultilevel"/>
    <w:tmpl w:val="2FEE1E70"/>
    <w:lvl w:ilvl="0" w:tplc="2334FC2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67241D"/>
    <w:multiLevelType w:val="multilevel"/>
    <w:tmpl w:val="43C067A8"/>
    <w:lvl w:ilvl="0">
      <w:start w:val="4"/>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F24D1A"/>
    <w:multiLevelType w:val="hybridMultilevel"/>
    <w:tmpl w:val="33D4D7B2"/>
    <w:lvl w:ilvl="0" w:tplc="0419000D">
      <w:start w:val="1"/>
      <w:numFmt w:val="bullet"/>
      <w:lvlText w:val=""/>
      <w:lvlJc w:val="left"/>
      <w:pPr>
        <w:ind w:left="1747" w:hanging="360"/>
      </w:pPr>
      <w:rPr>
        <w:rFonts w:ascii="Wingdings" w:hAnsi="Wingdings" w:hint="default"/>
      </w:rPr>
    </w:lvl>
    <w:lvl w:ilvl="1" w:tplc="04190003">
      <w:start w:val="1"/>
      <w:numFmt w:val="bullet"/>
      <w:lvlText w:val="o"/>
      <w:lvlJc w:val="left"/>
      <w:pPr>
        <w:ind w:left="2467" w:hanging="360"/>
      </w:pPr>
      <w:rPr>
        <w:rFonts w:ascii="Courier New" w:hAnsi="Courier New" w:cs="Courier New" w:hint="default"/>
      </w:rPr>
    </w:lvl>
    <w:lvl w:ilvl="2" w:tplc="04190005">
      <w:start w:val="1"/>
      <w:numFmt w:val="bullet"/>
      <w:lvlText w:val=""/>
      <w:lvlJc w:val="left"/>
      <w:pPr>
        <w:ind w:left="3187" w:hanging="360"/>
      </w:pPr>
      <w:rPr>
        <w:rFonts w:ascii="Wingdings" w:hAnsi="Wingdings" w:hint="default"/>
      </w:rPr>
    </w:lvl>
    <w:lvl w:ilvl="3" w:tplc="04190001">
      <w:start w:val="1"/>
      <w:numFmt w:val="bullet"/>
      <w:lvlText w:val=""/>
      <w:lvlJc w:val="left"/>
      <w:pPr>
        <w:ind w:left="3907" w:hanging="360"/>
      </w:pPr>
      <w:rPr>
        <w:rFonts w:ascii="Symbol" w:hAnsi="Symbol" w:hint="default"/>
      </w:rPr>
    </w:lvl>
    <w:lvl w:ilvl="4" w:tplc="04190003">
      <w:start w:val="1"/>
      <w:numFmt w:val="bullet"/>
      <w:lvlText w:val="o"/>
      <w:lvlJc w:val="left"/>
      <w:pPr>
        <w:ind w:left="4627" w:hanging="360"/>
      </w:pPr>
      <w:rPr>
        <w:rFonts w:ascii="Courier New" w:hAnsi="Courier New" w:cs="Courier New" w:hint="default"/>
      </w:rPr>
    </w:lvl>
    <w:lvl w:ilvl="5" w:tplc="04190005">
      <w:start w:val="1"/>
      <w:numFmt w:val="bullet"/>
      <w:lvlText w:val=""/>
      <w:lvlJc w:val="left"/>
      <w:pPr>
        <w:ind w:left="5347" w:hanging="360"/>
      </w:pPr>
      <w:rPr>
        <w:rFonts w:ascii="Wingdings" w:hAnsi="Wingdings" w:hint="default"/>
      </w:rPr>
    </w:lvl>
    <w:lvl w:ilvl="6" w:tplc="04190001">
      <w:start w:val="1"/>
      <w:numFmt w:val="bullet"/>
      <w:lvlText w:val=""/>
      <w:lvlJc w:val="left"/>
      <w:pPr>
        <w:ind w:left="6067" w:hanging="360"/>
      </w:pPr>
      <w:rPr>
        <w:rFonts w:ascii="Symbol" w:hAnsi="Symbol" w:hint="default"/>
      </w:rPr>
    </w:lvl>
    <w:lvl w:ilvl="7" w:tplc="04190003">
      <w:start w:val="1"/>
      <w:numFmt w:val="bullet"/>
      <w:lvlText w:val="o"/>
      <w:lvlJc w:val="left"/>
      <w:pPr>
        <w:ind w:left="6787" w:hanging="360"/>
      </w:pPr>
      <w:rPr>
        <w:rFonts w:ascii="Courier New" w:hAnsi="Courier New" w:cs="Courier New" w:hint="default"/>
      </w:rPr>
    </w:lvl>
    <w:lvl w:ilvl="8" w:tplc="04190005">
      <w:start w:val="1"/>
      <w:numFmt w:val="bullet"/>
      <w:lvlText w:val=""/>
      <w:lvlJc w:val="left"/>
      <w:pPr>
        <w:ind w:left="7507" w:hanging="360"/>
      </w:pPr>
      <w:rPr>
        <w:rFonts w:ascii="Wingdings" w:hAnsi="Wingdings" w:hint="default"/>
      </w:rPr>
    </w:lvl>
  </w:abstractNum>
  <w:abstractNum w:abstractNumId="3">
    <w:nsid w:val="092F1201"/>
    <w:multiLevelType w:val="hybridMultilevel"/>
    <w:tmpl w:val="DE2CE184"/>
    <w:lvl w:ilvl="0" w:tplc="19F2B276">
      <w:start w:val="1"/>
      <w:numFmt w:val="bullet"/>
      <w:lvlText w:val="•"/>
      <w:lvlJc w:val="left"/>
      <w:pPr>
        <w:tabs>
          <w:tab w:val="num" w:pos="720"/>
        </w:tabs>
        <w:ind w:left="720" w:hanging="360"/>
      </w:pPr>
      <w:rPr>
        <w:rFonts w:ascii="Times New Roman" w:hAnsi="Times New Roman" w:cs="Times New Roman" w:hint="default"/>
      </w:rPr>
    </w:lvl>
    <w:lvl w:ilvl="1" w:tplc="F8929A44">
      <w:start w:val="1"/>
      <w:numFmt w:val="bullet"/>
      <w:lvlText w:val="•"/>
      <w:lvlJc w:val="left"/>
      <w:pPr>
        <w:tabs>
          <w:tab w:val="num" w:pos="1440"/>
        </w:tabs>
        <w:ind w:left="1440" w:hanging="360"/>
      </w:pPr>
      <w:rPr>
        <w:rFonts w:ascii="Times New Roman" w:hAnsi="Times New Roman" w:cs="Times New Roman" w:hint="default"/>
      </w:rPr>
    </w:lvl>
    <w:lvl w:ilvl="2" w:tplc="CFA8D6B4">
      <w:start w:val="1"/>
      <w:numFmt w:val="bullet"/>
      <w:lvlText w:val="•"/>
      <w:lvlJc w:val="left"/>
      <w:pPr>
        <w:tabs>
          <w:tab w:val="num" w:pos="2160"/>
        </w:tabs>
        <w:ind w:left="2160" w:hanging="360"/>
      </w:pPr>
      <w:rPr>
        <w:rFonts w:ascii="Times New Roman" w:hAnsi="Times New Roman" w:cs="Times New Roman" w:hint="default"/>
      </w:rPr>
    </w:lvl>
    <w:lvl w:ilvl="3" w:tplc="2E34EB38">
      <w:start w:val="1"/>
      <w:numFmt w:val="bullet"/>
      <w:lvlText w:val="•"/>
      <w:lvlJc w:val="left"/>
      <w:pPr>
        <w:tabs>
          <w:tab w:val="num" w:pos="2880"/>
        </w:tabs>
        <w:ind w:left="2880" w:hanging="360"/>
      </w:pPr>
      <w:rPr>
        <w:rFonts w:ascii="Times New Roman" w:hAnsi="Times New Roman" w:cs="Times New Roman" w:hint="default"/>
      </w:rPr>
    </w:lvl>
    <w:lvl w:ilvl="4" w:tplc="479E0104">
      <w:start w:val="1"/>
      <w:numFmt w:val="bullet"/>
      <w:lvlText w:val="•"/>
      <w:lvlJc w:val="left"/>
      <w:pPr>
        <w:tabs>
          <w:tab w:val="num" w:pos="3600"/>
        </w:tabs>
        <w:ind w:left="3600" w:hanging="360"/>
      </w:pPr>
      <w:rPr>
        <w:rFonts w:ascii="Times New Roman" w:hAnsi="Times New Roman" w:cs="Times New Roman" w:hint="default"/>
      </w:rPr>
    </w:lvl>
    <w:lvl w:ilvl="5" w:tplc="588428CA">
      <w:start w:val="1"/>
      <w:numFmt w:val="bullet"/>
      <w:lvlText w:val="•"/>
      <w:lvlJc w:val="left"/>
      <w:pPr>
        <w:tabs>
          <w:tab w:val="num" w:pos="4320"/>
        </w:tabs>
        <w:ind w:left="4320" w:hanging="360"/>
      </w:pPr>
      <w:rPr>
        <w:rFonts w:ascii="Times New Roman" w:hAnsi="Times New Roman" w:cs="Times New Roman" w:hint="default"/>
      </w:rPr>
    </w:lvl>
    <w:lvl w:ilvl="6" w:tplc="4A20402C">
      <w:start w:val="1"/>
      <w:numFmt w:val="bullet"/>
      <w:lvlText w:val="•"/>
      <w:lvlJc w:val="left"/>
      <w:pPr>
        <w:tabs>
          <w:tab w:val="num" w:pos="5040"/>
        </w:tabs>
        <w:ind w:left="5040" w:hanging="360"/>
      </w:pPr>
      <w:rPr>
        <w:rFonts w:ascii="Times New Roman" w:hAnsi="Times New Roman" w:cs="Times New Roman" w:hint="default"/>
      </w:rPr>
    </w:lvl>
    <w:lvl w:ilvl="7" w:tplc="493C1086">
      <w:start w:val="1"/>
      <w:numFmt w:val="bullet"/>
      <w:lvlText w:val="•"/>
      <w:lvlJc w:val="left"/>
      <w:pPr>
        <w:tabs>
          <w:tab w:val="num" w:pos="5760"/>
        </w:tabs>
        <w:ind w:left="5760" w:hanging="360"/>
      </w:pPr>
      <w:rPr>
        <w:rFonts w:ascii="Times New Roman" w:hAnsi="Times New Roman" w:cs="Times New Roman" w:hint="default"/>
      </w:rPr>
    </w:lvl>
    <w:lvl w:ilvl="8" w:tplc="200CCC2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F876AF2"/>
    <w:multiLevelType w:val="multilevel"/>
    <w:tmpl w:val="81787346"/>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930" w:hanging="363"/>
      </w:pPr>
    </w:lvl>
  </w:abstractNum>
  <w:abstractNum w:abstractNumId="6">
    <w:nsid w:val="1E7D5921"/>
    <w:multiLevelType w:val="hybridMultilevel"/>
    <w:tmpl w:val="D174D9FE"/>
    <w:lvl w:ilvl="0" w:tplc="9FECA664">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9B7E33"/>
    <w:multiLevelType w:val="hybridMultilevel"/>
    <w:tmpl w:val="98C2F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8D0B2E"/>
    <w:multiLevelType w:val="hybridMultilevel"/>
    <w:tmpl w:val="F19A210A"/>
    <w:lvl w:ilvl="0" w:tplc="0B0404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84806D9"/>
    <w:multiLevelType w:val="hybridMultilevel"/>
    <w:tmpl w:val="FE50D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F16AE2"/>
    <w:multiLevelType w:val="hybridMultilevel"/>
    <w:tmpl w:val="355E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C7650"/>
    <w:multiLevelType w:val="multilevel"/>
    <w:tmpl w:val="3C6E9EF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B4322B"/>
    <w:multiLevelType w:val="hybridMultilevel"/>
    <w:tmpl w:val="9D7E9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393546"/>
    <w:multiLevelType w:val="multilevel"/>
    <w:tmpl w:val="1BE6BAC2"/>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15">
    <w:nsid w:val="413B308C"/>
    <w:multiLevelType w:val="hybridMultilevel"/>
    <w:tmpl w:val="6A6AD9BA"/>
    <w:lvl w:ilvl="0" w:tplc="5C348C9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6600262"/>
    <w:multiLevelType w:val="hybridMultilevel"/>
    <w:tmpl w:val="0B703C86"/>
    <w:lvl w:ilvl="0" w:tplc="8912F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A36D6F"/>
    <w:multiLevelType w:val="multilevel"/>
    <w:tmpl w:val="FB905B04"/>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9F4A01"/>
    <w:multiLevelType w:val="multilevel"/>
    <w:tmpl w:val="9DA43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BDB4A03"/>
    <w:multiLevelType w:val="multilevel"/>
    <w:tmpl w:val="3DBE2B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06155AE"/>
    <w:multiLevelType w:val="hybridMultilevel"/>
    <w:tmpl w:val="67B4CD0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1">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D585E"/>
    <w:multiLevelType w:val="hybridMultilevel"/>
    <w:tmpl w:val="B1AEEA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E7243"/>
    <w:multiLevelType w:val="hybridMultilevel"/>
    <w:tmpl w:val="E220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6A3F44"/>
    <w:multiLevelType w:val="multilevel"/>
    <w:tmpl w:val="B4722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BE446A"/>
    <w:multiLevelType w:val="hybridMultilevel"/>
    <w:tmpl w:val="D5F0E0D4"/>
    <w:lvl w:ilvl="0" w:tplc="038684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start w:val="1"/>
      <w:numFmt w:val="bullet"/>
      <w:lvlText w:val="o"/>
      <w:lvlJc w:val="left"/>
      <w:pPr>
        <w:ind w:left="1440" w:hanging="360"/>
      </w:pPr>
      <w:rPr>
        <w:rFonts w:ascii="Courier New" w:hAnsi="Courier New" w:cs="Courier New" w:hint="default"/>
      </w:rPr>
    </w:lvl>
    <w:lvl w:ilvl="2" w:tplc="8486AA36">
      <w:start w:val="1"/>
      <w:numFmt w:val="bullet"/>
      <w:lvlText w:val=""/>
      <w:lvlJc w:val="left"/>
      <w:pPr>
        <w:ind w:left="2160" w:hanging="360"/>
      </w:pPr>
      <w:rPr>
        <w:rFonts w:ascii="Wingdings" w:hAnsi="Wingdings" w:hint="default"/>
      </w:rPr>
    </w:lvl>
    <w:lvl w:ilvl="3" w:tplc="5CF24324">
      <w:start w:val="1"/>
      <w:numFmt w:val="bullet"/>
      <w:lvlText w:val=""/>
      <w:lvlJc w:val="left"/>
      <w:pPr>
        <w:ind w:left="2880" w:hanging="360"/>
      </w:pPr>
      <w:rPr>
        <w:rFonts w:ascii="Symbol" w:hAnsi="Symbol" w:hint="default"/>
      </w:rPr>
    </w:lvl>
    <w:lvl w:ilvl="4" w:tplc="4CA4AF9A">
      <w:start w:val="1"/>
      <w:numFmt w:val="bullet"/>
      <w:lvlText w:val="o"/>
      <w:lvlJc w:val="left"/>
      <w:pPr>
        <w:ind w:left="3600" w:hanging="360"/>
      </w:pPr>
      <w:rPr>
        <w:rFonts w:ascii="Courier New" w:hAnsi="Courier New" w:cs="Courier New" w:hint="default"/>
      </w:rPr>
    </w:lvl>
    <w:lvl w:ilvl="5" w:tplc="520CFB7E">
      <w:start w:val="1"/>
      <w:numFmt w:val="bullet"/>
      <w:lvlText w:val=""/>
      <w:lvlJc w:val="left"/>
      <w:pPr>
        <w:ind w:left="4320" w:hanging="360"/>
      </w:pPr>
      <w:rPr>
        <w:rFonts w:ascii="Wingdings" w:hAnsi="Wingdings" w:hint="default"/>
      </w:rPr>
    </w:lvl>
    <w:lvl w:ilvl="6" w:tplc="C74AE356">
      <w:start w:val="1"/>
      <w:numFmt w:val="bullet"/>
      <w:lvlText w:val=""/>
      <w:lvlJc w:val="left"/>
      <w:pPr>
        <w:ind w:left="5040" w:hanging="360"/>
      </w:pPr>
      <w:rPr>
        <w:rFonts w:ascii="Symbol" w:hAnsi="Symbol" w:hint="default"/>
      </w:rPr>
    </w:lvl>
    <w:lvl w:ilvl="7" w:tplc="E552FBCA">
      <w:start w:val="1"/>
      <w:numFmt w:val="bullet"/>
      <w:lvlText w:val="o"/>
      <w:lvlJc w:val="left"/>
      <w:pPr>
        <w:ind w:left="5760" w:hanging="360"/>
      </w:pPr>
      <w:rPr>
        <w:rFonts w:ascii="Courier New" w:hAnsi="Courier New" w:cs="Courier New" w:hint="default"/>
      </w:rPr>
    </w:lvl>
    <w:lvl w:ilvl="8" w:tplc="1612392C">
      <w:start w:val="1"/>
      <w:numFmt w:val="bullet"/>
      <w:lvlText w:val=""/>
      <w:lvlJc w:val="left"/>
      <w:pPr>
        <w:ind w:left="6480" w:hanging="360"/>
      </w:pPr>
      <w:rPr>
        <w:rFonts w:ascii="Wingdings" w:hAnsi="Wingdings" w:hint="default"/>
      </w:rPr>
    </w:lvl>
  </w:abstractNum>
  <w:abstractNum w:abstractNumId="29">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230F0A"/>
    <w:multiLevelType w:val="hybridMultilevel"/>
    <w:tmpl w:val="3468ED2C"/>
    <w:lvl w:ilvl="0" w:tplc="B30AFE9C">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4E53E19"/>
    <w:multiLevelType w:val="hybridMultilevel"/>
    <w:tmpl w:val="F822C808"/>
    <w:lvl w:ilvl="0" w:tplc="8912F5DC">
      <w:start w:val="1"/>
      <w:numFmt w:val="bullet"/>
      <w:lvlText w:val=""/>
      <w:lvlJc w:val="left"/>
      <w:pPr>
        <w:ind w:left="1225" w:hanging="360"/>
      </w:pPr>
      <w:rPr>
        <w:rFonts w:ascii="Symbol" w:hAnsi="Symbol" w:hint="default"/>
      </w:rPr>
    </w:lvl>
    <w:lvl w:ilvl="1" w:tplc="04190003">
      <w:start w:val="1"/>
      <w:numFmt w:val="bullet"/>
      <w:lvlText w:val="o"/>
      <w:lvlJc w:val="left"/>
      <w:pPr>
        <w:ind w:left="1945" w:hanging="360"/>
      </w:pPr>
      <w:rPr>
        <w:rFonts w:ascii="Courier New" w:hAnsi="Courier New" w:cs="Courier New" w:hint="default"/>
      </w:rPr>
    </w:lvl>
    <w:lvl w:ilvl="2" w:tplc="04190005">
      <w:start w:val="1"/>
      <w:numFmt w:val="bullet"/>
      <w:lvlText w:val=""/>
      <w:lvlJc w:val="left"/>
      <w:pPr>
        <w:ind w:left="2665" w:hanging="360"/>
      </w:pPr>
      <w:rPr>
        <w:rFonts w:ascii="Wingdings" w:hAnsi="Wingdings" w:hint="default"/>
      </w:rPr>
    </w:lvl>
    <w:lvl w:ilvl="3" w:tplc="04190001">
      <w:start w:val="1"/>
      <w:numFmt w:val="bullet"/>
      <w:lvlText w:val=""/>
      <w:lvlJc w:val="left"/>
      <w:pPr>
        <w:ind w:left="3385" w:hanging="360"/>
      </w:pPr>
      <w:rPr>
        <w:rFonts w:ascii="Symbol" w:hAnsi="Symbol" w:hint="default"/>
      </w:rPr>
    </w:lvl>
    <w:lvl w:ilvl="4" w:tplc="04190003">
      <w:start w:val="1"/>
      <w:numFmt w:val="bullet"/>
      <w:lvlText w:val="o"/>
      <w:lvlJc w:val="left"/>
      <w:pPr>
        <w:ind w:left="4105" w:hanging="360"/>
      </w:pPr>
      <w:rPr>
        <w:rFonts w:ascii="Courier New" w:hAnsi="Courier New" w:cs="Courier New" w:hint="default"/>
      </w:rPr>
    </w:lvl>
    <w:lvl w:ilvl="5" w:tplc="04190005">
      <w:start w:val="1"/>
      <w:numFmt w:val="bullet"/>
      <w:lvlText w:val=""/>
      <w:lvlJc w:val="left"/>
      <w:pPr>
        <w:ind w:left="4825" w:hanging="360"/>
      </w:pPr>
      <w:rPr>
        <w:rFonts w:ascii="Wingdings" w:hAnsi="Wingdings" w:hint="default"/>
      </w:rPr>
    </w:lvl>
    <w:lvl w:ilvl="6" w:tplc="04190001">
      <w:start w:val="1"/>
      <w:numFmt w:val="bullet"/>
      <w:lvlText w:val=""/>
      <w:lvlJc w:val="left"/>
      <w:pPr>
        <w:ind w:left="5545" w:hanging="360"/>
      </w:pPr>
      <w:rPr>
        <w:rFonts w:ascii="Symbol" w:hAnsi="Symbol" w:hint="default"/>
      </w:rPr>
    </w:lvl>
    <w:lvl w:ilvl="7" w:tplc="04190003">
      <w:start w:val="1"/>
      <w:numFmt w:val="bullet"/>
      <w:lvlText w:val="o"/>
      <w:lvlJc w:val="left"/>
      <w:pPr>
        <w:ind w:left="6265" w:hanging="360"/>
      </w:pPr>
      <w:rPr>
        <w:rFonts w:ascii="Courier New" w:hAnsi="Courier New" w:cs="Courier New" w:hint="default"/>
      </w:rPr>
    </w:lvl>
    <w:lvl w:ilvl="8" w:tplc="04190005">
      <w:start w:val="1"/>
      <w:numFmt w:val="bullet"/>
      <w:lvlText w:val=""/>
      <w:lvlJc w:val="left"/>
      <w:pPr>
        <w:ind w:left="6985" w:hanging="360"/>
      </w:pPr>
      <w:rPr>
        <w:rFonts w:ascii="Wingdings" w:hAnsi="Wingdings" w:hint="default"/>
      </w:rPr>
    </w:lvl>
  </w:abstractNum>
  <w:abstractNum w:abstractNumId="33">
    <w:nsid w:val="768D58DB"/>
    <w:multiLevelType w:val="multilevel"/>
    <w:tmpl w:val="38F8FF6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0B5CF0"/>
    <w:multiLevelType w:val="multilevel"/>
    <w:tmpl w:val="618E0CF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34"/>
  </w:num>
  <w:num w:numId="20">
    <w:abstractNumId w:val="17"/>
  </w:num>
  <w:num w:numId="21">
    <w:abstractNumId w:val="13"/>
  </w:num>
  <w:num w:numId="22">
    <w:abstractNumId w:val="23"/>
  </w:num>
  <w:num w:numId="23">
    <w:abstractNumId w:val="21"/>
  </w:num>
  <w:num w:numId="24">
    <w:abstractNumId w:val="30"/>
  </w:num>
  <w:num w:numId="25">
    <w:abstractNumId w:val="29"/>
  </w:num>
  <w:num w:numId="26">
    <w:abstractNumId w:val="27"/>
  </w:num>
  <w:num w:numId="27">
    <w:abstractNumId w:val="10"/>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21"/>
  </w:num>
  <w:num w:numId="33">
    <w:abstractNumId w:val="30"/>
  </w:num>
  <w:num w:numId="34">
    <w:abstractNumId w:val="29"/>
  </w:num>
  <w:num w:numId="35">
    <w:abstractNumId w:val="2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6"/>
  </w:num>
  <w:num w:numId="46">
    <w:abstractNumId w:val="22"/>
  </w:num>
  <w:num w:numId="47">
    <w:abstractNumId w:val="2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defaultTabStop w:val="708"/>
  <w:characterSpacingControl w:val="doNotCompress"/>
  <w:compat/>
  <w:rsids>
    <w:rsidRoot w:val="001A6880"/>
    <w:rsid w:val="00015A59"/>
    <w:rsid w:val="000278E2"/>
    <w:rsid w:val="00027E18"/>
    <w:rsid w:val="00043316"/>
    <w:rsid w:val="00044B0D"/>
    <w:rsid w:val="00052C75"/>
    <w:rsid w:val="000722A5"/>
    <w:rsid w:val="000805B9"/>
    <w:rsid w:val="00082323"/>
    <w:rsid w:val="00083855"/>
    <w:rsid w:val="0008525F"/>
    <w:rsid w:val="00094A0B"/>
    <w:rsid w:val="000959DD"/>
    <w:rsid w:val="000A1287"/>
    <w:rsid w:val="000A6960"/>
    <w:rsid w:val="000B7347"/>
    <w:rsid w:val="000C012B"/>
    <w:rsid w:val="000C4AD9"/>
    <w:rsid w:val="000D5977"/>
    <w:rsid w:val="000E71AC"/>
    <w:rsid w:val="0010378A"/>
    <w:rsid w:val="001052CC"/>
    <w:rsid w:val="00112F62"/>
    <w:rsid w:val="0011429E"/>
    <w:rsid w:val="00115564"/>
    <w:rsid w:val="0014051D"/>
    <w:rsid w:val="001631F1"/>
    <w:rsid w:val="001726EA"/>
    <w:rsid w:val="00195C5E"/>
    <w:rsid w:val="00195F8F"/>
    <w:rsid w:val="001A6880"/>
    <w:rsid w:val="001C191F"/>
    <w:rsid w:val="001C38F1"/>
    <w:rsid w:val="001C5026"/>
    <w:rsid w:val="001D22F2"/>
    <w:rsid w:val="001D3BB1"/>
    <w:rsid w:val="001F23E3"/>
    <w:rsid w:val="001F399A"/>
    <w:rsid w:val="001F5CCE"/>
    <w:rsid w:val="001F7275"/>
    <w:rsid w:val="0020406B"/>
    <w:rsid w:val="002104AE"/>
    <w:rsid w:val="002135D5"/>
    <w:rsid w:val="00220F3F"/>
    <w:rsid w:val="00225E7D"/>
    <w:rsid w:val="00227F4D"/>
    <w:rsid w:val="00241C73"/>
    <w:rsid w:val="00243FC5"/>
    <w:rsid w:val="0025073A"/>
    <w:rsid w:val="00256D69"/>
    <w:rsid w:val="00257195"/>
    <w:rsid w:val="00274AA2"/>
    <w:rsid w:val="00280DA2"/>
    <w:rsid w:val="0028445C"/>
    <w:rsid w:val="002A4908"/>
    <w:rsid w:val="002B770C"/>
    <w:rsid w:val="002C2103"/>
    <w:rsid w:val="002C59DB"/>
    <w:rsid w:val="002D47AB"/>
    <w:rsid w:val="002D4C85"/>
    <w:rsid w:val="002E431E"/>
    <w:rsid w:val="002F6778"/>
    <w:rsid w:val="00310C83"/>
    <w:rsid w:val="003155CC"/>
    <w:rsid w:val="00320361"/>
    <w:rsid w:val="00330552"/>
    <w:rsid w:val="00344121"/>
    <w:rsid w:val="0036113C"/>
    <w:rsid w:val="003730E6"/>
    <w:rsid w:val="003858EE"/>
    <w:rsid w:val="003B37FF"/>
    <w:rsid w:val="003C06E1"/>
    <w:rsid w:val="003C11E1"/>
    <w:rsid w:val="003C6702"/>
    <w:rsid w:val="003D07A8"/>
    <w:rsid w:val="003D24F4"/>
    <w:rsid w:val="003D78EA"/>
    <w:rsid w:val="0041034B"/>
    <w:rsid w:val="00423664"/>
    <w:rsid w:val="00453243"/>
    <w:rsid w:val="0045570D"/>
    <w:rsid w:val="0046085E"/>
    <w:rsid w:val="004620F7"/>
    <w:rsid w:val="004643A5"/>
    <w:rsid w:val="00482929"/>
    <w:rsid w:val="00484846"/>
    <w:rsid w:val="00495F00"/>
    <w:rsid w:val="004C188A"/>
    <w:rsid w:val="004D0188"/>
    <w:rsid w:val="004D52E4"/>
    <w:rsid w:val="004D5DA0"/>
    <w:rsid w:val="004E3FBE"/>
    <w:rsid w:val="004E4515"/>
    <w:rsid w:val="004F119D"/>
    <w:rsid w:val="004F6A72"/>
    <w:rsid w:val="005023A2"/>
    <w:rsid w:val="005112A6"/>
    <w:rsid w:val="005129B6"/>
    <w:rsid w:val="00517F40"/>
    <w:rsid w:val="00520C93"/>
    <w:rsid w:val="005249C4"/>
    <w:rsid w:val="00526302"/>
    <w:rsid w:val="00527CE6"/>
    <w:rsid w:val="00545E02"/>
    <w:rsid w:val="00546267"/>
    <w:rsid w:val="005512A2"/>
    <w:rsid w:val="0055286D"/>
    <w:rsid w:val="00560F61"/>
    <w:rsid w:val="0058406A"/>
    <w:rsid w:val="005854C4"/>
    <w:rsid w:val="005A4FF4"/>
    <w:rsid w:val="005A529C"/>
    <w:rsid w:val="005C1C9B"/>
    <w:rsid w:val="005D491C"/>
    <w:rsid w:val="005D49FE"/>
    <w:rsid w:val="005E1CCF"/>
    <w:rsid w:val="005E3170"/>
    <w:rsid w:val="005E3F3D"/>
    <w:rsid w:val="005E5156"/>
    <w:rsid w:val="005E69B0"/>
    <w:rsid w:val="0060070E"/>
    <w:rsid w:val="0061312D"/>
    <w:rsid w:val="0061321F"/>
    <w:rsid w:val="006362F9"/>
    <w:rsid w:val="006372A6"/>
    <w:rsid w:val="00637B8F"/>
    <w:rsid w:val="006419BA"/>
    <w:rsid w:val="00661CBB"/>
    <w:rsid w:val="006663AB"/>
    <w:rsid w:val="00671537"/>
    <w:rsid w:val="0067388F"/>
    <w:rsid w:val="00673BD6"/>
    <w:rsid w:val="0068228C"/>
    <w:rsid w:val="00690FFA"/>
    <w:rsid w:val="00692CE3"/>
    <w:rsid w:val="006938C8"/>
    <w:rsid w:val="006A2042"/>
    <w:rsid w:val="006A46D0"/>
    <w:rsid w:val="006B2FA2"/>
    <w:rsid w:val="006B5FAF"/>
    <w:rsid w:val="006F36FB"/>
    <w:rsid w:val="006F6A90"/>
    <w:rsid w:val="00700C43"/>
    <w:rsid w:val="007028BC"/>
    <w:rsid w:val="00703C0B"/>
    <w:rsid w:val="007050B0"/>
    <w:rsid w:val="00705D6B"/>
    <w:rsid w:val="00717C7E"/>
    <w:rsid w:val="007256BB"/>
    <w:rsid w:val="00726618"/>
    <w:rsid w:val="0073486B"/>
    <w:rsid w:val="007525D8"/>
    <w:rsid w:val="00756095"/>
    <w:rsid w:val="00760C39"/>
    <w:rsid w:val="007640C9"/>
    <w:rsid w:val="0076588E"/>
    <w:rsid w:val="007820B8"/>
    <w:rsid w:val="00795F70"/>
    <w:rsid w:val="007A041D"/>
    <w:rsid w:val="007A070E"/>
    <w:rsid w:val="007B2280"/>
    <w:rsid w:val="007B26AF"/>
    <w:rsid w:val="007B6A82"/>
    <w:rsid w:val="007C1371"/>
    <w:rsid w:val="007D56F3"/>
    <w:rsid w:val="007E4A80"/>
    <w:rsid w:val="007F11DE"/>
    <w:rsid w:val="007F1546"/>
    <w:rsid w:val="00813D84"/>
    <w:rsid w:val="0082578E"/>
    <w:rsid w:val="0082646E"/>
    <w:rsid w:val="00840B8D"/>
    <w:rsid w:val="008653E2"/>
    <w:rsid w:val="00875306"/>
    <w:rsid w:val="00892377"/>
    <w:rsid w:val="008966ED"/>
    <w:rsid w:val="0089796C"/>
    <w:rsid w:val="008A7978"/>
    <w:rsid w:val="008B443F"/>
    <w:rsid w:val="008D269F"/>
    <w:rsid w:val="008D2D6C"/>
    <w:rsid w:val="008E01DF"/>
    <w:rsid w:val="008E55F0"/>
    <w:rsid w:val="008F2D52"/>
    <w:rsid w:val="008F3632"/>
    <w:rsid w:val="00900ADE"/>
    <w:rsid w:val="0091112B"/>
    <w:rsid w:val="00913EA6"/>
    <w:rsid w:val="009144D4"/>
    <w:rsid w:val="009318FF"/>
    <w:rsid w:val="00940BE1"/>
    <w:rsid w:val="0094434F"/>
    <w:rsid w:val="00951A39"/>
    <w:rsid w:val="009572D3"/>
    <w:rsid w:val="0096185C"/>
    <w:rsid w:val="00961F2D"/>
    <w:rsid w:val="00967D1A"/>
    <w:rsid w:val="0099727C"/>
    <w:rsid w:val="009B15EA"/>
    <w:rsid w:val="009C4823"/>
    <w:rsid w:val="009F1BC9"/>
    <w:rsid w:val="00A133A4"/>
    <w:rsid w:val="00A228A9"/>
    <w:rsid w:val="00A22D10"/>
    <w:rsid w:val="00A30D2E"/>
    <w:rsid w:val="00A423BF"/>
    <w:rsid w:val="00A43990"/>
    <w:rsid w:val="00A6283F"/>
    <w:rsid w:val="00A63C8F"/>
    <w:rsid w:val="00A671C6"/>
    <w:rsid w:val="00A711B1"/>
    <w:rsid w:val="00A770D9"/>
    <w:rsid w:val="00AA5F8C"/>
    <w:rsid w:val="00AB49E8"/>
    <w:rsid w:val="00AC1F9C"/>
    <w:rsid w:val="00AC5A60"/>
    <w:rsid w:val="00AE3878"/>
    <w:rsid w:val="00AE63C3"/>
    <w:rsid w:val="00AF0A6E"/>
    <w:rsid w:val="00B00E91"/>
    <w:rsid w:val="00B02705"/>
    <w:rsid w:val="00B05ABB"/>
    <w:rsid w:val="00B070D6"/>
    <w:rsid w:val="00B26C3E"/>
    <w:rsid w:val="00B42B73"/>
    <w:rsid w:val="00B54889"/>
    <w:rsid w:val="00B571CA"/>
    <w:rsid w:val="00B639EB"/>
    <w:rsid w:val="00B66267"/>
    <w:rsid w:val="00B80E04"/>
    <w:rsid w:val="00B849B2"/>
    <w:rsid w:val="00B84F2C"/>
    <w:rsid w:val="00B931E4"/>
    <w:rsid w:val="00B95F09"/>
    <w:rsid w:val="00BC5999"/>
    <w:rsid w:val="00BD024C"/>
    <w:rsid w:val="00BE305D"/>
    <w:rsid w:val="00BE344B"/>
    <w:rsid w:val="00BF0A49"/>
    <w:rsid w:val="00BF5BE8"/>
    <w:rsid w:val="00C00212"/>
    <w:rsid w:val="00C21970"/>
    <w:rsid w:val="00C35ED7"/>
    <w:rsid w:val="00C454A1"/>
    <w:rsid w:val="00C465EC"/>
    <w:rsid w:val="00C65C95"/>
    <w:rsid w:val="00C750E0"/>
    <w:rsid w:val="00C83F10"/>
    <w:rsid w:val="00C90E74"/>
    <w:rsid w:val="00CB09B6"/>
    <w:rsid w:val="00CC477F"/>
    <w:rsid w:val="00CC7019"/>
    <w:rsid w:val="00CE37BE"/>
    <w:rsid w:val="00D04401"/>
    <w:rsid w:val="00D157DB"/>
    <w:rsid w:val="00D26090"/>
    <w:rsid w:val="00D56C0F"/>
    <w:rsid w:val="00D76F0D"/>
    <w:rsid w:val="00D85CBF"/>
    <w:rsid w:val="00D92598"/>
    <w:rsid w:val="00DC6E39"/>
    <w:rsid w:val="00DD02C0"/>
    <w:rsid w:val="00DD1FD1"/>
    <w:rsid w:val="00DD3986"/>
    <w:rsid w:val="00DE7A3F"/>
    <w:rsid w:val="00DF3AD7"/>
    <w:rsid w:val="00E303B0"/>
    <w:rsid w:val="00E306B9"/>
    <w:rsid w:val="00E31830"/>
    <w:rsid w:val="00E349EA"/>
    <w:rsid w:val="00E67EF2"/>
    <w:rsid w:val="00E75F58"/>
    <w:rsid w:val="00E82044"/>
    <w:rsid w:val="00E91FEE"/>
    <w:rsid w:val="00E9667D"/>
    <w:rsid w:val="00E974CB"/>
    <w:rsid w:val="00EA0344"/>
    <w:rsid w:val="00EA6C03"/>
    <w:rsid w:val="00EC0B7C"/>
    <w:rsid w:val="00ED2518"/>
    <w:rsid w:val="00EE013C"/>
    <w:rsid w:val="00EE5454"/>
    <w:rsid w:val="00F13667"/>
    <w:rsid w:val="00F23843"/>
    <w:rsid w:val="00F43A34"/>
    <w:rsid w:val="00F50CBA"/>
    <w:rsid w:val="00F55AFE"/>
    <w:rsid w:val="00F606FB"/>
    <w:rsid w:val="00F62CDE"/>
    <w:rsid w:val="00F632C1"/>
    <w:rsid w:val="00F74636"/>
    <w:rsid w:val="00F75EF5"/>
    <w:rsid w:val="00F77920"/>
    <w:rsid w:val="00F86390"/>
    <w:rsid w:val="00FA5EC7"/>
    <w:rsid w:val="00FB067D"/>
    <w:rsid w:val="00FB1655"/>
    <w:rsid w:val="00FD57D3"/>
    <w:rsid w:val="00FD6FE6"/>
    <w:rsid w:val="00FF04B8"/>
    <w:rsid w:val="00FF4922"/>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iPriority w:val="99"/>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uiPriority w:val="2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bidi="en-US"/>
    </w:rPr>
  </w:style>
  <w:style w:type="paragraph" w:customStyle="1" w:styleId="Geonika">
    <w:name w:val="Geonika Маркированый список"/>
    <w:basedOn w:val="a1"/>
    <w:link w:val="Geonika0"/>
    <w:qFormat/>
    <w:rsid w:val="00673BD6"/>
    <w:pPr>
      <w:numPr>
        <w:numId w:val="28"/>
      </w:numPr>
      <w:tabs>
        <w:tab w:val="left" w:pos="900"/>
      </w:tabs>
      <w:spacing w:before="120" w:after="120" w:line="276" w:lineRule="auto"/>
      <w:jc w:val="both"/>
    </w:pPr>
    <w:rPr>
      <w:lang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39"/>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39"/>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39"/>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39"/>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39"/>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39"/>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40"/>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 w:type="character" w:customStyle="1" w:styleId="23">
    <w:name w:val="Основной текст (2)_"/>
    <w:basedOn w:val="a2"/>
    <w:link w:val="211"/>
    <w:uiPriority w:val="99"/>
    <w:locked/>
    <w:rsid w:val="007525D8"/>
    <w:rPr>
      <w:rFonts w:ascii="Times New Roman" w:hAnsi="Times New Roman" w:cs="Times New Roman"/>
      <w:shd w:val="clear" w:color="auto" w:fill="FFFFFF"/>
    </w:rPr>
  </w:style>
  <w:style w:type="paragraph" w:customStyle="1" w:styleId="211">
    <w:name w:val="Основной текст (2)1"/>
    <w:basedOn w:val="a1"/>
    <w:link w:val="23"/>
    <w:uiPriority w:val="99"/>
    <w:rsid w:val="007525D8"/>
    <w:pPr>
      <w:widowControl w:val="0"/>
      <w:shd w:val="clear" w:color="auto" w:fill="FFFFFF"/>
      <w:spacing w:before="120" w:line="317" w:lineRule="exact"/>
      <w:ind w:hanging="520"/>
      <w:jc w:val="both"/>
    </w:pPr>
    <w:rPr>
      <w:rFonts w:eastAsiaTheme="minorHAnsi"/>
      <w:sz w:val="22"/>
      <w:szCs w:val="22"/>
      <w:lang w:eastAsia="en-US"/>
    </w:rPr>
  </w:style>
  <w:style w:type="paragraph" w:customStyle="1" w:styleId="ConsPlusNormal">
    <w:name w:val="ConsPlusNormal"/>
    <w:rsid w:val="00752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iPriority w:val="99"/>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val="x-none" w:bidi="en-US"/>
    </w:rPr>
  </w:style>
  <w:style w:type="paragraph" w:customStyle="1" w:styleId="Geonika">
    <w:name w:val="Geonika Маркированый список"/>
    <w:basedOn w:val="a1"/>
    <w:link w:val="Geonika0"/>
    <w:qFormat/>
    <w:rsid w:val="00673BD6"/>
    <w:pPr>
      <w:numPr>
        <w:numId w:val="28"/>
      </w:numPr>
      <w:tabs>
        <w:tab w:val="left" w:pos="900"/>
      </w:tabs>
      <w:spacing w:before="120" w:after="120" w:line="276" w:lineRule="auto"/>
      <w:jc w:val="both"/>
    </w:pPr>
    <w:rPr>
      <w:lang w:val="x-none"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39"/>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39"/>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39"/>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39"/>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39"/>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39"/>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40"/>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912739">
      <w:bodyDiv w:val="1"/>
      <w:marLeft w:val="0"/>
      <w:marRight w:val="0"/>
      <w:marTop w:val="0"/>
      <w:marBottom w:val="0"/>
      <w:divBdr>
        <w:top w:val="none" w:sz="0" w:space="0" w:color="auto"/>
        <w:left w:val="none" w:sz="0" w:space="0" w:color="auto"/>
        <w:bottom w:val="none" w:sz="0" w:space="0" w:color="auto"/>
        <w:right w:val="none" w:sz="0" w:space="0" w:color="auto"/>
      </w:divBdr>
    </w:div>
    <w:div w:id="92554194">
      <w:bodyDiv w:val="1"/>
      <w:marLeft w:val="0"/>
      <w:marRight w:val="0"/>
      <w:marTop w:val="0"/>
      <w:marBottom w:val="0"/>
      <w:divBdr>
        <w:top w:val="none" w:sz="0" w:space="0" w:color="auto"/>
        <w:left w:val="none" w:sz="0" w:space="0" w:color="auto"/>
        <w:bottom w:val="none" w:sz="0" w:space="0" w:color="auto"/>
        <w:right w:val="none" w:sz="0" w:space="0" w:color="auto"/>
      </w:divBdr>
    </w:div>
    <w:div w:id="93936999">
      <w:bodyDiv w:val="1"/>
      <w:marLeft w:val="0"/>
      <w:marRight w:val="0"/>
      <w:marTop w:val="0"/>
      <w:marBottom w:val="0"/>
      <w:divBdr>
        <w:top w:val="none" w:sz="0" w:space="0" w:color="auto"/>
        <w:left w:val="none" w:sz="0" w:space="0" w:color="auto"/>
        <w:bottom w:val="none" w:sz="0" w:space="0" w:color="auto"/>
        <w:right w:val="none" w:sz="0" w:space="0" w:color="auto"/>
      </w:divBdr>
    </w:div>
    <w:div w:id="140852117">
      <w:bodyDiv w:val="1"/>
      <w:marLeft w:val="0"/>
      <w:marRight w:val="0"/>
      <w:marTop w:val="0"/>
      <w:marBottom w:val="0"/>
      <w:divBdr>
        <w:top w:val="none" w:sz="0" w:space="0" w:color="auto"/>
        <w:left w:val="none" w:sz="0" w:space="0" w:color="auto"/>
        <w:bottom w:val="none" w:sz="0" w:space="0" w:color="auto"/>
        <w:right w:val="none" w:sz="0" w:space="0" w:color="auto"/>
      </w:divBdr>
    </w:div>
    <w:div w:id="199441014">
      <w:bodyDiv w:val="1"/>
      <w:marLeft w:val="0"/>
      <w:marRight w:val="0"/>
      <w:marTop w:val="0"/>
      <w:marBottom w:val="0"/>
      <w:divBdr>
        <w:top w:val="none" w:sz="0" w:space="0" w:color="auto"/>
        <w:left w:val="none" w:sz="0" w:space="0" w:color="auto"/>
        <w:bottom w:val="none" w:sz="0" w:space="0" w:color="auto"/>
        <w:right w:val="none" w:sz="0" w:space="0" w:color="auto"/>
      </w:divBdr>
    </w:div>
    <w:div w:id="301859814">
      <w:bodyDiv w:val="1"/>
      <w:marLeft w:val="0"/>
      <w:marRight w:val="0"/>
      <w:marTop w:val="0"/>
      <w:marBottom w:val="0"/>
      <w:divBdr>
        <w:top w:val="none" w:sz="0" w:space="0" w:color="auto"/>
        <w:left w:val="none" w:sz="0" w:space="0" w:color="auto"/>
        <w:bottom w:val="none" w:sz="0" w:space="0" w:color="auto"/>
        <w:right w:val="none" w:sz="0" w:space="0" w:color="auto"/>
      </w:divBdr>
    </w:div>
    <w:div w:id="341513305">
      <w:bodyDiv w:val="1"/>
      <w:marLeft w:val="0"/>
      <w:marRight w:val="0"/>
      <w:marTop w:val="0"/>
      <w:marBottom w:val="0"/>
      <w:divBdr>
        <w:top w:val="none" w:sz="0" w:space="0" w:color="auto"/>
        <w:left w:val="none" w:sz="0" w:space="0" w:color="auto"/>
        <w:bottom w:val="none" w:sz="0" w:space="0" w:color="auto"/>
        <w:right w:val="none" w:sz="0" w:space="0" w:color="auto"/>
      </w:divBdr>
    </w:div>
    <w:div w:id="414132431">
      <w:bodyDiv w:val="1"/>
      <w:marLeft w:val="0"/>
      <w:marRight w:val="0"/>
      <w:marTop w:val="0"/>
      <w:marBottom w:val="0"/>
      <w:divBdr>
        <w:top w:val="none" w:sz="0" w:space="0" w:color="auto"/>
        <w:left w:val="none" w:sz="0" w:space="0" w:color="auto"/>
        <w:bottom w:val="none" w:sz="0" w:space="0" w:color="auto"/>
        <w:right w:val="none" w:sz="0" w:space="0" w:color="auto"/>
      </w:divBdr>
    </w:div>
    <w:div w:id="443888973">
      <w:bodyDiv w:val="1"/>
      <w:marLeft w:val="0"/>
      <w:marRight w:val="0"/>
      <w:marTop w:val="0"/>
      <w:marBottom w:val="0"/>
      <w:divBdr>
        <w:top w:val="none" w:sz="0" w:space="0" w:color="auto"/>
        <w:left w:val="none" w:sz="0" w:space="0" w:color="auto"/>
        <w:bottom w:val="none" w:sz="0" w:space="0" w:color="auto"/>
        <w:right w:val="none" w:sz="0" w:space="0" w:color="auto"/>
      </w:divBdr>
    </w:div>
    <w:div w:id="478041291">
      <w:bodyDiv w:val="1"/>
      <w:marLeft w:val="0"/>
      <w:marRight w:val="0"/>
      <w:marTop w:val="0"/>
      <w:marBottom w:val="0"/>
      <w:divBdr>
        <w:top w:val="none" w:sz="0" w:space="0" w:color="auto"/>
        <w:left w:val="none" w:sz="0" w:space="0" w:color="auto"/>
        <w:bottom w:val="none" w:sz="0" w:space="0" w:color="auto"/>
        <w:right w:val="none" w:sz="0" w:space="0" w:color="auto"/>
      </w:divBdr>
    </w:div>
    <w:div w:id="521362221">
      <w:bodyDiv w:val="1"/>
      <w:marLeft w:val="0"/>
      <w:marRight w:val="0"/>
      <w:marTop w:val="0"/>
      <w:marBottom w:val="0"/>
      <w:divBdr>
        <w:top w:val="none" w:sz="0" w:space="0" w:color="auto"/>
        <w:left w:val="none" w:sz="0" w:space="0" w:color="auto"/>
        <w:bottom w:val="none" w:sz="0" w:space="0" w:color="auto"/>
        <w:right w:val="none" w:sz="0" w:space="0" w:color="auto"/>
      </w:divBdr>
    </w:div>
    <w:div w:id="588388808">
      <w:bodyDiv w:val="1"/>
      <w:marLeft w:val="0"/>
      <w:marRight w:val="0"/>
      <w:marTop w:val="0"/>
      <w:marBottom w:val="0"/>
      <w:divBdr>
        <w:top w:val="none" w:sz="0" w:space="0" w:color="auto"/>
        <w:left w:val="none" w:sz="0" w:space="0" w:color="auto"/>
        <w:bottom w:val="none" w:sz="0" w:space="0" w:color="auto"/>
        <w:right w:val="none" w:sz="0" w:space="0" w:color="auto"/>
      </w:divBdr>
    </w:div>
    <w:div w:id="640696356">
      <w:bodyDiv w:val="1"/>
      <w:marLeft w:val="0"/>
      <w:marRight w:val="0"/>
      <w:marTop w:val="0"/>
      <w:marBottom w:val="0"/>
      <w:divBdr>
        <w:top w:val="none" w:sz="0" w:space="0" w:color="auto"/>
        <w:left w:val="none" w:sz="0" w:space="0" w:color="auto"/>
        <w:bottom w:val="none" w:sz="0" w:space="0" w:color="auto"/>
        <w:right w:val="none" w:sz="0" w:space="0" w:color="auto"/>
      </w:divBdr>
    </w:div>
    <w:div w:id="675503326">
      <w:bodyDiv w:val="1"/>
      <w:marLeft w:val="0"/>
      <w:marRight w:val="0"/>
      <w:marTop w:val="0"/>
      <w:marBottom w:val="0"/>
      <w:divBdr>
        <w:top w:val="none" w:sz="0" w:space="0" w:color="auto"/>
        <w:left w:val="none" w:sz="0" w:space="0" w:color="auto"/>
        <w:bottom w:val="none" w:sz="0" w:space="0" w:color="auto"/>
        <w:right w:val="none" w:sz="0" w:space="0" w:color="auto"/>
      </w:divBdr>
    </w:div>
    <w:div w:id="688263726">
      <w:bodyDiv w:val="1"/>
      <w:marLeft w:val="0"/>
      <w:marRight w:val="0"/>
      <w:marTop w:val="0"/>
      <w:marBottom w:val="0"/>
      <w:divBdr>
        <w:top w:val="none" w:sz="0" w:space="0" w:color="auto"/>
        <w:left w:val="none" w:sz="0" w:space="0" w:color="auto"/>
        <w:bottom w:val="none" w:sz="0" w:space="0" w:color="auto"/>
        <w:right w:val="none" w:sz="0" w:space="0" w:color="auto"/>
      </w:divBdr>
    </w:div>
    <w:div w:id="690182821">
      <w:bodyDiv w:val="1"/>
      <w:marLeft w:val="0"/>
      <w:marRight w:val="0"/>
      <w:marTop w:val="0"/>
      <w:marBottom w:val="0"/>
      <w:divBdr>
        <w:top w:val="none" w:sz="0" w:space="0" w:color="auto"/>
        <w:left w:val="none" w:sz="0" w:space="0" w:color="auto"/>
        <w:bottom w:val="none" w:sz="0" w:space="0" w:color="auto"/>
        <w:right w:val="none" w:sz="0" w:space="0" w:color="auto"/>
      </w:divBdr>
    </w:div>
    <w:div w:id="719595703">
      <w:bodyDiv w:val="1"/>
      <w:marLeft w:val="0"/>
      <w:marRight w:val="0"/>
      <w:marTop w:val="0"/>
      <w:marBottom w:val="0"/>
      <w:divBdr>
        <w:top w:val="none" w:sz="0" w:space="0" w:color="auto"/>
        <w:left w:val="none" w:sz="0" w:space="0" w:color="auto"/>
        <w:bottom w:val="none" w:sz="0" w:space="0" w:color="auto"/>
        <w:right w:val="none" w:sz="0" w:space="0" w:color="auto"/>
      </w:divBdr>
    </w:div>
    <w:div w:id="823474246">
      <w:bodyDiv w:val="1"/>
      <w:marLeft w:val="0"/>
      <w:marRight w:val="0"/>
      <w:marTop w:val="0"/>
      <w:marBottom w:val="0"/>
      <w:divBdr>
        <w:top w:val="none" w:sz="0" w:space="0" w:color="auto"/>
        <w:left w:val="none" w:sz="0" w:space="0" w:color="auto"/>
        <w:bottom w:val="none" w:sz="0" w:space="0" w:color="auto"/>
        <w:right w:val="none" w:sz="0" w:space="0" w:color="auto"/>
      </w:divBdr>
    </w:div>
    <w:div w:id="893854788">
      <w:bodyDiv w:val="1"/>
      <w:marLeft w:val="0"/>
      <w:marRight w:val="0"/>
      <w:marTop w:val="0"/>
      <w:marBottom w:val="0"/>
      <w:divBdr>
        <w:top w:val="none" w:sz="0" w:space="0" w:color="auto"/>
        <w:left w:val="none" w:sz="0" w:space="0" w:color="auto"/>
        <w:bottom w:val="none" w:sz="0" w:space="0" w:color="auto"/>
        <w:right w:val="none" w:sz="0" w:space="0" w:color="auto"/>
      </w:divBdr>
    </w:div>
    <w:div w:id="936329628">
      <w:bodyDiv w:val="1"/>
      <w:marLeft w:val="0"/>
      <w:marRight w:val="0"/>
      <w:marTop w:val="0"/>
      <w:marBottom w:val="0"/>
      <w:divBdr>
        <w:top w:val="none" w:sz="0" w:space="0" w:color="auto"/>
        <w:left w:val="none" w:sz="0" w:space="0" w:color="auto"/>
        <w:bottom w:val="none" w:sz="0" w:space="0" w:color="auto"/>
        <w:right w:val="none" w:sz="0" w:space="0" w:color="auto"/>
      </w:divBdr>
    </w:div>
    <w:div w:id="961496990">
      <w:bodyDiv w:val="1"/>
      <w:marLeft w:val="0"/>
      <w:marRight w:val="0"/>
      <w:marTop w:val="0"/>
      <w:marBottom w:val="0"/>
      <w:divBdr>
        <w:top w:val="none" w:sz="0" w:space="0" w:color="auto"/>
        <w:left w:val="none" w:sz="0" w:space="0" w:color="auto"/>
        <w:bottom w:val="none" w:sz="0" w:space="0" w:color="auto"/>
        <w:right w:val="none" w:sz="0" w:space="0" w:color="auto"/>
      </w:divBdr>
    </w:div>
    <w:div w:id="973098954">
      <w:bodyDiv w:val="1"/>
      <w:marLeft w:val="0"/>
      <w:marRight w:val="0"/>
      <w:marTop w:val="0"/>
      <w:marBottom w:val="0"/>
      <w:divBdr>
        <w:top w:val="none" w:sz="0" w:space="0" w:color="auto"/>
        <w:left w:val="none" w:sz="0" w:space="0" w:color="auto"/>
        <w:bottom w:val="none" w:sz="0" w:space="0" w:color="auto"/>
        <w:right w:val="none" w:sz="0" w:space="0" w:color="auto"/>
      </w:divBdr>
    </w:div>
    <w:div w:id="1283655367">
      <w:bodyDiv w:val="1"/>
      <w:marLeft w:val="0"/>
      <w:marRight w:val="0"/>
      <w:marTop w:val="0"/>
      <w:marBottom w:val="0"/>
      <w:divBdr>
        <w:top w:val="none" w:sz="0" w:space="0" w:color="auto"/>
        <w:left w:val="none" w:sz="0" w:space="0" w:color="auto"/>
        <w:bottom w:val="none" w:sz="0" w:space="0" w:color="auto"/>
        <w:right w:val="none" w:sz="0" w:space="0" w:color="auto"/>
      </w:divBdr>
    </w:div>
    <w:div w:id="1286742265">
      <w:bodyDiv w:val="1"/>
      <w:marLeft w:val="0"/>
      <w:marRight w:val="0"/>
      <w:marTop w:val="0"/>
      <w:marBottom w:val="0"/>
      <w:divBdr>
        <w:top w:val="none" w:sz="0" w:space="0" w:color="auto"/>
        <w:left w:val="none" w:sz="0" w:space="0" w:color="auto"/>
        <w:bottom w:val="none" w:sz="0" w:space="0" w:color="auto"/>
        <w:right w:val="none" w:sz="0" w:space="0" w:color="auto"/>
      </w:divBdr>
    </w:div>
    <w:div w:id="1314944341">
      <w:bodyDiv w:val="1"/>
      <w:marLeft w:val="0"/>
      <w:marRight w:val="0"/>
      <w:marTop w:val="0"/>
      <w:marBottom w:val="0"/>
      <w:divBdr>
        <w:top w:val="none" w:sz="0" w:space="0" w:color="auto"/>
        <w:left w:val="none" w:sz="0" w:space="0" w:color="auto"/>
        <w:bottom w:val="none" w:sz="0" w:space="0" w:color="auto"/>
        <w:right w:val="none" w:sz="0" w:space="0" w:color="auto"/>
      </w:divBdr>
    </w:div>
    <w:div w:id="1358239601">
      <w:bodyDiv w:val="1"/>
      <w:marLeft w:val="0"/>
      <w:marRight w:val="0"/>
      <w:marTop w:val="0"/>
      <w:marBottom w:val="0"/>
      <w:divBdr>
        <w:top w:val="none" w:sz="0" w:space="0" w:color="auto"/>
        <w:left w:val="none" w:sz="0" w:space="0" w:color="auto"/>
        <w:bottom w:val="none" w:sz="0" w:space="0" w:color="auto"/>
        <w:right w:val="none" w:sz="0" w:space="0" w:color="auto"/>
      </w:divBdr>
    </w:div>
    <w:div w:id="1364594067">
      <w:bodyDiv w:val="1"/>
      <w:marLeft w:val="0"/>
      <w:marRight w:val="0"/>
      <w:marTop w:val="0"/>
      <w:marBottom w:val="0"/>
      <w:divBdr>
        <w:top w:val="none" w:sz="0" w:space="0" w:color="auto"/>
        <w:left w:val="none" w:sz="0" w:space="0" w:color="auto"/>
        <w:bottom w:val="none" w:sz="0" w:space="0" w:color="auto"/>
        <w:right w:val="none" w:sz="0" w:space="0" w:color="auto"/>
      </w:divBdr>
    </w:div>
    <w:div w:id="1414012780">
      <w:bodyDiv w:val="1"/>
      <w:marLeft w:val="0"/>
      <w:marRight w:val="0"/>
      <w:marTop w:val="0"/>
      <w:marBottom w:val="0"/>
      <w:divBdr>
        <w:top w:val="none" w:sz="0" w:space="0" w:color="auto"/>
        <w:left w:val="none" w:sz="0" w:space="0" w:color="auto"/>
        <w:bottom w:val="none" w:sz="0" w:space="0" w:color="auto"/>
        <w:right w:val="none" w:sz="0" w:space="0" w:color="auto"/>
      </w:divBdr>
    </w:div>
    <w:div w:id="1469086515">
      <w:bodyDiv w:val="1"/>
      <w:marLeft w:val="0"/>
      <w:marRight w:val="0"/>
      <w:marTop w:val="0"/>
      <w:marBottom w:val="0"/>
      <w:divBdr>
        <w:top w:val="none" w:sz="0" w:space="0" w:color="auto"/>
        <w:left w:val="none" w:sz="0" w:space="0" w:color="auto"/>
        <w:bottom w:val="none" w:sz="0" w:space="0" w:color="auto"/>
        <w:right w:val="none" w:sz="0" w:space="0" w:color="auto"/>
      </w:divBdr>
    </w:div>
    <w:div w:id="1517232168">
      <w:bodyDiv w:val="1"/>
      <w:marLeft w:val="0"/>
      <w:marRight w:val="0"/>
      <w:marTop w:val="0"/>
      <w:marBottom w:val="0"/>
      <w:divBdr>
        <w:top w:val="none" w:sz="0" w:space="0" w:color="auto"/>
        <w:left w:val="none" w:sz="0" w:space="0" w:color="auto"/>
        <w:bottom w:val="none" w:sz="0" w:space="0" w:color="auto"/>
        <w:right w:val="none" w:sz="0" w:space="0" w:color="auto"/>
      </w:divBdr>
    </w:div>
    <w:div w:id="1542748027">
      <w:bodyDiv w:val="1"/>
      <w:marLeft w:val="0"/>
      <w:marRight w:val="0"/>
      <w:marTop w:val="0"/>
      <w:marBottom w:val="0"/>
      <w:divBdr>
        <w:top w:val="none" w:sz="0" w:space="0" w:color="auto"/>
        <w:left w:val="none" w:sz="0" w:space="0" w:color="auto"/>
        <w:bottom w:val="none" w:sz="0" w:space="0" w:color="auto"/>
        <w:right w:val="none" w:sz="0" w:space="0" w:color="auto"/>
      </w:divBdr>
    </w:div>
    <w:div w:id="1646395715">
      <w:bodyDiv w:val="1"/>
      <w:marLeft w:val="0"/>
      <w:marRight w:val="0"/>
      <w:marTop w:val="0"/>
      <w:marBottom w:val="0"/>
      <w:divBdr>
        <w:top w:val="none" w:sz="0" w:space="0" w:color="auto"/>
        <w:left w:val="none" w:sz="0" w:space="0" w:color="auto"/>
        <w:bottom w:val="none" w:sz="0" w:space="0" w:color="auto"/>
        <w:right w:val="none" w:sz="0" w:space="0" w:color="auto"/>
      </w:divBdr>
    </w:div>
    <w:div w:id="1700744237">
      <w:bodyDiv w:val="1"/>
      <w:marLeft w:val="0"/>
      <w:marRight w:val="0"/>
      <w:marTop w:val="0"/>
      <w:marBottom w:val="0"/>
      <w:divBdr>
        <w:top w:val="none" w:sz="0" w:space="0" w:color="auto"/>
        <w:left w:val="none" w:sz="0" w:space="0" w:color="auto"/>
        <w:bottom w:val="none" w:sz="0" w:space="0" w:color="auto"/>
        <w:right w:val="none" w:sz="0" w:space="0" w:color="auto"/>
      </w:divBdr>
    </w:div>
    <w:div w:id="1765031870">
      <w:bodyDiv w:val="1"/>
      <w:marLeft w:val="0"/>
      <w:marRight w:val="0"/>
      <w:marTop w:val="0"/>
      <w:marBottom w:val="0"/>
      <w:divBdr>
        <w:top w:val="none" w:sz="0" w:space="0" w:color="auto"/>
        <w:left w:val="none" w:sz="0" w:space="0" w:color="auto"/>
        <w:bottom w:val="none" w:sz="0" w:space="0" w:color="auto"/>
        <w:right w:val="none" w:sz="0" w:space="0" w:color="auto"/>
      </w:divBdr>
    </w:div>
    <w:div w:id="1804544240">
      <w:bodyDiv w:val="1"/>
      <w:marLeft w:val="0"/>
      <w:marRight w:val="0"/>
      <w:marTop w:val="0"/>
      <w:marBottom w:val="0"/>
      <w:divBdr>
        <w:top w:val="none" w:sz="0" w:space="0" w:color="auto"/>
        <w:left w:val="none" w:sz="0" w:space="0" w:color="auto"/>
        <w:bottom w:val="none" w:sz="0" w:space="0" w:color="auto"/>
        <w:right w:val="none" w:sz="0" w:space="0" w:color="auto"/>
      </w:divBdr>
    </w:div>
    <w:div w:id="1942641002">
      <w:bodyDiv w:val="1"/>
      <w:marLeft w:val="0"/>
      <w:marRight w:val="0"/>
      <w:marTop w:val="0"/>
      <w:marBottom w:val="0"/>
      <w:divBdr>
        <w:top w:val="none" w:sz="0" w:space="0" w:color="auto"/>
        <w:left w:val="none" w:sz="0" w:space="0" w:color="auto"/>
        <w:bottom w:val="none" w:sz="0" w:space="0" w:color="auto"/>
        <w:right w:val="none" w:sz="0" w:space="0" w:color="auto"/>
      </w:divBdr>
    </w:div>
    <w:div w:id="1982809802">
      <w:bodyDiv w:val="1"/>
      <w:marLeft w:val="0"/>
      <w:marRight w:val="0"/>
      <w:marTop w:val="0"/>
      <w:marBottom w:val="0"/>
      <w:divBdr>
        <w:top w:val="none" w:sz="0" w:space="0" w:color="auto"/>
        <w:left w:val="none" w:sz="0" w:space="0" w:color="auto"/>
        <w:bottom w:val="none" w:sz="0" w:space="0" w:color="auto"/>
        <w:right w:val="none" w:sz="0" w:space="0" w:color="auto"/>
      </w:divBdr>
    </w:div>
    <w:div w:id="2034529717">
      <w:bodyDiv w:val="1"/>
      <w:marLeft w:val="0"/>
      <w:marRight w:val="0"/>
      <w:marTop w:val="0"/>
      <w:marBottom w:val="0"/>
      <w:divBdr>
        <w:top w:val="none" w:sz="0" w:space="0" w:color="auto"/>
        <w:left w:val="none" w:sz="0" w:space="0" w:color="auto"/>
        <w:bottom w:val="none" w:sz="0" w:space="0" w:color="auto"/>
        <w:right w:val="none" w:sz="0" w:space="0" w:color="auto"/>
      </w:divBdr>
    </w:div>
    <w:div w:id="2079744309">
      <w:bodyDiv w:val="1"/>
      <w:marLeft w:val="0"/>
      <w:marRight w:val="0"/>
      <w:marTop w:val="0"/>
      <w:marBottom w:val="0"/>
      <w:divBdr>
        <w:top w:val="none" w:sz="0" w:space="0" w:color="auto"/>
        <w:left w:val="none" w:sz="0" w:space="0" w:color="auto"/>
        <w:bottom w:val="none" w:sz="0" w:space="0" w:color="auto"/>
        <w:right w:val="none" w:sz="0" w:space="0" w:color="auto"/>
      </w:divBdr>
    </w:div>
    <w:div w:id="2118134788">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u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Лист3!$B$1</c:f>
              <c:strCache>
                <c:ptCount val="1"/>
                <c:pt idx="0">
                  <c:v>2018</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0">
                  <c:v>123490</c:v>
                </c:pt>
                <c:pt idx="1">
                  <c:v>440791.46</c:v>
                </c:pt>
                <c:pt idx="2">
                  <c:v>20100</c:v>
                </c:pt>
                <c:pt idx="3">
                  <c:v>191194.77000000011</c:v>
                </c:pt>
                <c:pt idx="4">
                  <c:v>238143.33</c:v>
                </c:pt>
                <c:pt idx="5">
                  <c:v>189967.73</c:v>
                </c:pt>
                <c:pt idx="6">
                  <c:v>4841163.9400000004</c:v>
                </c:pt>
                <c:pt idx="7">
                  <c:v>809399.25</c:v>
                </c:pt>
                <c:pt idx="8">
                  <c:v>19114948.739999998</c:v>
                </c:pt>
                <c:pt idx="9">
                  <c:v>28188600</c:v>
                </c:pt>
                <c:pt idx="10">
                  <c:v>3615689.4099999997</c:v>
                </c:pt>
              </c:numCache>
            </c:numRef>
          </c:val>
        </c:ser>
        <c:ser>
          <c:idx val="1"/>
          <c:order val="1"/>
          <c:tx>
            <c:strRef>
              <c:f>Лист3!$C$1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1">
                  <c:v>485324.44</c:v>
                </c:pt>
                <c:pt idx="2">
                  <c:v>21580</c:v>
                </c:pt>
                <c:pt idx="3">
                  <c:v>218107.69</c:v>
                </c:pt>
                <c:pt idx="4">
                  <c:v>385267.4</c:v>
                </c:pt>
                <c:pt idx="5">
                  <c:v>168148.18</c:v>
                </c:pt>
                <c:pt idx="6">
                  <c:v>6101392.7800000003</c:v>
                </c:pt>
                <c:pt idx="7">
                  <c:v>931360.06</c:v>
                </c:pt>
                <c:pt idx="8">
                  <c:v>17039257.75</c:v>
                </c:pt>
                <c:pt idx="9">
                  <c:v>35570432</c:v>
                </c:pt>
                <c:pt idx="10">
                  <c:v>4128096.68</c:v>
                </c:pt>
              </c:numCache>
            </c:numRef>
          </c:val>
        </c:ser>
        <c:ser>
          <c:idx val="2"/>
          <c:order val="2"/>
          <c:tx>
            <c:strRef>
              <c:f>Лист3!$D$1</c:f>
              <c:strCache>
                <c:ptCount val="1"/>
                <c:pt idx="0">
                  <c:v>2018</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0.21374855998548031</c:v>
                </c:pt>
                <c:pt idx="1">
                  <c:v>0.76296493504654062</c:v>
                </c:pt>
                <c:pt idx="2">
                  <c:v>3.4791044260330001E-2</c:v>
                </c:pt>
                <c:pt idx="3">
                  <c:v>0.33093859230913553</c:v>
                </c:pt>
                <c:pt idx="4">
                  <c:v>0.41220174797673459</c:v>
                </c:pt>
                <c:pt idx="5">
                  <c:v>0.32881471156539466</c:v>
                </c:pt>
                <c:pt idx="6">
                  <c:v>8.3795596471668663</c:v>
                </c:pt>
                <c:pt idx="7">
                  <c:v>1.4009873199516361</c:v>
                </c:pt>
                <c:pt idx="8">
                  <c:v>33.086021275983995</c:v>
                </c:pt>
                <c:pt idx="9">
                  <c:v>48.791583593867458</c:v>
                </c:pt>
                <c:pt idx="10">
                  <c:v>6.2583885718863845</c:v>
                </c:pt>
              </c:numCache>
            </c:numRef>
          </c:val>
        </c:ser>
        <c:ser>
          <c:idx val="3"/>
          <c:order val="3"/>
          <c:tx>
            <c:strRef>
              <c:f>Лист3!$E$1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c:v>
                </c:pt>
                <c:pt idx="1">
                  <c:v>0.74609092585469994</c:v>
                </c:pt>
                <c:pt idx="2">
                  <c:v>3.3175008000718952E-2</c:v>
                </c:pt>
                <c:pt idx="3">
                  <c:v>0.33529769975756873</c:v>
                </c:pt>
                <c:pt idx="4">
                  <c:v>0.59227289515366821</c:v>
                </c:pt>
                <c:pt idx="5">
                  <c:v>0.25849477371669732</c:v>
                </c:pt>
                <c:pt idx="6">
                  <c:v>9.3796920431894861</c:v>
                </c:pt>
                <c:pt idx="7">
                  <c:v>1.4317830139967582</c:v>
                </c:pt>
                <c:pt idx="8">
                  <c:v>26.194509368978764</c:v>
                </c:pt>
                <c:pt idx="9">
                  <c:v>54.682547089389594</c:v>
                </c:pt>
                <c:pt idx="10">
                  <c:v>6.3461371819620584</c:v>
                </c:pt>
              </c:numCache>
            </c:numRef>
          </c:val>
        </c:ser>
        <c:overlap val="100"/>
        <c:axId val="148387712"/>
        <c:axId val="148389248"/>
      </c:barChart>
      <c:catAx>
        <c:axId val="148387712"/>
        <c:scaling>
          <c:orientation val="minMax"/>
        </c:scaling>
        <c:axPos val="b"/>
        <c:tickLblPos val="nextTo"/>
        <c:crossAx val="148389248"/>
        <c:crosses val="autoZero"/>
        <c:auto val="1"/>
        <c:lblAlgn val="ctr"/>
        <c:lblOffset val="100"/>
      </c:catAx>
      <c:valAx>
        <c:axId val="148389248"/>
        <c:scaling>
          <c:orientation val="minMax"/>
        </c:scaling>
        <c:axPos val="l"/>
        <c:majorGridlines/>
        <c:numFmt formatCode="0%" sourceLinked="1"/>
        <c:tickLblPos val="nextTo"/>
        <c:crossAx val="1483877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бюджета (%)</a:t>
            </a:r>
          </a:p>
        </c:rich>
      </c:tx>
    </c:title>
    <c:plotArea>
      <c:layout/>
      <c:pieChart>
        <c:varyColors val="1"/>
        <c:ser>
          <c:idx val="0"/>
          <c:order val="0"/>
          <c:dLbls>
            <c:showPercent val="1"/>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22785507.779999997</c:v>
                </c:pt>
                <c:pt idx="1">
                  <c:v>435500</c:v>
                </c:pt>
                <c:pt idx="2">
                  <c:v>84674.92</c:v>
                </c:pt>
                <c:pt idx="3">
                  <c:v>10000054.65</c:v>
                </c:pt>
                <c:pt idx="4">
                  <c:v>9146576</c:v>
                </c:pt>
                <c:pt idx="5">
                  <c:v>1654.1599999999999</c:v>
                </c:pt>
                <c:pt idx="6">
                  <c:v>256858.17</c:v>
                </c:pt>
                <c:pt idx="7">
                  <c:v>15606867.08</c:v>
                </c:pt>
                <c:pt idx="8">
                  <c:v>399000</c:v>
                </c:pt>
                <c:pt idx="9">
                  <c:v>0</c:v>
                </c:pt>
              </c:numCache>
            </c:numRef>
          </c:val>
        </c:ser>
        <c:ser>
          <c:idx val="1"/>
          <c:order val="1"/>
          <c:dLbls>
            <c:showPercent val="1"/>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38.805843294229852</c:v>
                </c:pt>
                <c:pt idx="1">
                  <c:v>0.7416970873684493</c:v>
                </c:pt>
                <c:pt idx="2">
                  <c:v>0.14420928022309176</c:v>
                </c:pt>
                <c:pt idx="3">
                  <c:v>17.031025045764174</c:v>
                </c:pt>
                <c:pt idx="4">
                  <c:v>15.577471363017548</c:v>
                </c:pt>
                <c:pt idx="6">
                  <c:v>0.43745340196507443</c:v>
                </c:pt>
                <c:pt idx="7">
                  <c:v>26.57994915311712</c:v>
                </c:pt>
                <c:pt idx="8">
                  <c:v>0.67953418567166557</c:v>
                </c:pt>
                <c:pt idx="9">
                  <c:v>0</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4F70-9163-404B-A645-38E2C3D0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12597</Words>
  <Characters>71807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HP</cp:lastModifiedBy>
  <cp:revision>2</cp:revision>
  <cp:lastPrinted>2020-02-18T08:07:00Z</cp:lastPrinted>
  <dcterms:created xsi:type="dcterms:W3CDTF">2020-02-18T12:28:00Z</dcterms:created>
  <dcterms:modified xsi:type="dcterms:W3CDTF">2020-02-18T12:28:00Z</dcterms:modified>
</cp:coreProperties>
</file>