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F8B" w:rsidRDefault="00DF3F8B" w:rsidP="00DF3F8B">
      <w:pPr>
        <w:jc w:val="center"/>
        <w:rPr>
          <w:b/>
          <w:sz w:val="28"/>
          <w:szCs w:val="28"/>
        </w:rPr>
      </w:pPr>
    </w:p>
    <w:p w:rsidR="00DF3F8B" w:rsidRDefault="00DF3F8B" w:rsidP="00DF3F8B">
      <w:pPr>
        <w:ind w:left="4956"/>
        <w:rPr>
          <w:sz w:val="28"/>
          <w:szCs w:val="28"/>
        </w:rPr>
      </w:pPr>
    </w:p>
    <w:p w:rsidR="00DF3F8B" w:rsidRDefault="00DF3F8B" w:rsidP="00DF3F8B">
      <w:pPr>
        <w:shd w:val="clear" w:color="auto" w:fill="FFFFFF"/>
        <w:spacing w:line="360" w:lineRule="auto"/>
        <w:ind w:firstLine="691"/>
        <w:jc w:val="both"/>
        <w:rPr>
          <w:spacing w:val="-3"/>
        </w:rPr>
      </w:pPr>
      <w:bookmarkStart w:id="0" w:name="_Toc321487477"/>
    </w:p>
    <w:p w:rsidR="00DF3F8B" w:rsidRDefault="00DF3F8B" w:rsidP="00DF3F8B">
      <w:pPr>
        <w:shd w:val="clear" w:color="auto" w:fill="FFFFFF"/>
        <w:spacing w:line="360" w:lineRule="auto"/>
        <w:ind w:firstLine="691"/>
        <w:jc w:val="both"/>
        <w:rPr>
          <w:spacing w:val="-3"/>
        </w:rPr>
      </w:pPr>
    </w:p>
    <w:p w:rsidR="00DF3F8B" w:rsidRDefault="00DF3F8B" w:rsidP="00DF3F8B">
      <w:pPr>
        <w:shd w:val="clear" w:color="auto" w:fill="FFFFFF"/>
        <w:spacing w:line="360" w:lineRule="auto"/>
        <w:ind w:firstLine="691"/>
        <w:jc w:val="both"/>
        <w:rPr>
          <w:spacing w:val="-3"/>
        </w:rPr>
      </w:pPr>
    </w:p>
    <w:p w:rsidR="00DF3F8B" w:rsidRDefault="00DF3F8B" w:rsidP="00DF3F8B">
      <w:pPr>
        <w:shd w:val="clear" w:color="auto" w:fill="FFFFFF"/>
        <w:spacing w:line="360" w:lineRule="auto"/>
        <w:ind w:firstLine="691"/>
        <w:jc w:val="both"/>
        <w:rPr>
          <w:spacing w:val="-3"/>
        </w:rPr>
      </w:pPr>
    </w:p>
    <w:p w:rsidR="00DF3F8B" w:rsidRDefault="00DF3F8B" w:rsidP="00DF3F8B">
      <w:pPr>
        <w:shd w:val="clear" w:color="auto" w:fill="FFFFFF"/>
        <w:spacing w:line="360" w:lineRule="auto"/>
        <w:ind w:firstLine="691"/>
        <w:jc w:val="both"/>
        <w:rPr>
          <w:spacing w:val="-3"/>
        </w:rPr>
      </w:pPr>
    </w:p>
    <w:p w:rsidR="00DF3F8B" w:rsidRDefault="00DF3F8B" w:rsidP="00DF3F8B">
      <w:pPr>
        <w:shd w:val="clear" w:color="auto" w:fill="FFFFFF"/>
        <w:spacing w:line="360" w:lineRule="auto"/>
        <w:ind w:firstLine="691"/>
        <w:jc w:val="both"/>
        <w:rPr>
          <w:spacing w:val="-3"/>
        </w:rPr>
      </w:pPr>
    </w:p>
    <w:p w:rsidR="00DF3F8B" w:rsidRDefault="00DF3F8B" w:rsidP="00DF3F8B">
      <w:pPr>
        <w:shd w:val="clear" w:color="auto" w:fill="FFFFFF"/>
        <w:spacing w:line="360" w:lineRule="auto"/>
        <w:ind w:firstLine="691"/>
        <w:jc w:val="both"/>
        <w:rPr>
          <w:spacing w:val="-3"/>
        </w:rPr>
      </w:pPr>
    </w:p>
    <w:p w:rsidR="00DF3F8B" w:rsidRDefault="00DF3F8B" w:rsidP="00DF3F8B">
      <w:pPr>
        <w:shd w:val="clear" w:color="auto" w:fill="FFFFFF"/>
        <w:spacing w:line="360" w:lineRule="auto"/>
        <w:ind w:firstLine="691"/>
        <w:jc w:val="both"/>
        <w:rPr>
          <w:spacing w:val="-3"/>
        </w:rPr>
      </w:pPr>
    </w:p>
    <w:p w:rsidR="00DF3F8B" w:rsidRDefault="00DF3F8B" w:rsidP="00DF3F8B">
      <w:pPr>
        <w:ind w:firstLine="709"/>
        <w:jc w:val="center"/>
        <w:rPr>
          <w:b/>
          <w:i/>
          <w:smallCaps/>
          <w:sz w:val="32"/>
        </w:rPr>
      </w:pPr>
    </w:p>
    <w:p w:rsidR="00DF3F8B" w:rsidRDefault="00DF3F8B" w:rsidP="00DF3F8B">
      <w:pPr>
        <w:jc w:val="center"/>
        <w:rPr>
          <w:b/>
          <w:smallCaps/>
          <w:sz w:val="44"/>
        </w:rPr>
      </w:pPr>
      <w:r>
        <w:rPr>
          <w:b/>
          <w:smallCaps/>
          <w:sz w:val="44"/>
        </w:rPr>
        <w:t xml:space="preserve">Отчет главы сельского поселения Мулымья  о результатах своей деятельности </w:t>
      </w:r>
    </w:p>
    <w:p w:rsidR="00DF3F8B" w:rsidRDefault="00DF3F8B" w:rsidP="00DF3F8B">
      <w:pPr>
        <w:jc w:val="center"/>
        <w:rPr>
          <w:b/>
          <w:smallCaps/>
          <w:sz w:val="44"/>
        </w:rPr>
      </w:pPr>
      <w:r>
        <w:rPr>
          <w:b/>
          <w:smallCaps/>
          <w:sz w:val="44"/>
        </w:rPr>
        <w:t>и деятельности администрации сельского поселения Мулымья  за 2022 год</w:t>
      </w:r>
    </w:p>
    <w:p w:rsidR="00DF3F8B" w:rsidRDefault="00DF3F8B" w:rsidP="00DF3F8B">
      <w:pPr>
        <w:ind w:firstLine="709"/>
        <w:jc w:val="center"/>
      </w:pPr>
    </w:p>
    <w:p w:rsidR="00DF3F8B" w:rsidRDefault="00DF3F8B" w:rsidP="00DF3F8B">
      <w:pPr>
        <w:ind w:firstLine="709"/>
        <w:jc w:val="center"/>
        <w:rPr>
          <w:b/>
          <w:caps/>
        </w:rPr>
      </w:pPr>
    </w:p>
    <w:p w:rsidR="00DF3F8B" w:rsidRDefault="00DF3F8B" w:rsidP="00DF3F8B">
      <w:pPr>
        <w:ind w:firstLine="709"/>
        <w:jc w:val="center"/>
        <w:rPr>
          <w:b/>
          <w:caps/>
        </w:rPr>
      </w:pPr>
    </w:p>
    <w:p w:rsidR="00DF3F8B" w:rsidRDefault="00DF3F8B" w:rsidP="00DF3F8B">
      <w:pPr>
        <w:ind w:firstLine="709"/>
        <w:jc w:val="center"/>
        <w:rPr>
          <w:b/>
          <w:caps/>
        </w:rPr>
      </w:pPr>
    </w:p>
    <w:p w:rsidR="00DF3F8B" w:rsidRDefault="00DF3F8B" w:rsidP="00DF3F8B">
      <w:pPr>
        <w:ind w:firstLine="709"/>
        <w:jc w:val="center"/>
        <w:rPr>
          <w:b/>
          <w:caps/>
        </w:rPr>
      </w:pPr>
    </w:p>
    <w:p w:rsidR="00DF3F8B" w:rsidRDefault="00DF3F8B" w:rsidP="00DF3F8B">
      <w:pPr>
        <w:ind w:firstLine="709"/>
        <w:jc w:val="center"/>
        <w:rPr>
          <w:b/>
          <w:caps/>
        </w:rPr>
      </w:pPr>
    </w:p>
    <w:p w:rsidR="00DF3F8B" w:rsidRDefault="00DF3F8B" w:rsidP="00DF3F8B">
      <w:pPr>
        <w:ind w:firstLine="709"/>
        <w:jc w:val="center"/>
        <w:rPr>
          <w:b/>
          <w:caps/>
        </w:rPr>
      </w:pPr>
    </w:p>
    <w:p w:rsidR="00DF3F8B" w:rsidRDefault="00DF3F8B" w:rsidP="00DF3F8B">
      <w:pPr>
        <w:ind w:firstLine="709"/>
        <w:jc w:val="center"/>
        <w:rPr>
          <w:b/>
          <w:caps/>
        </w:rPr>
      </w:pPr>
    </w:p>
    <w:p w:rsidR="00DF3F8B" w:rsidRDefault="00DF3F8B" w:rsidP="00DF3F8B">
      <w:pPr>
        <w:ind w:firstLine="709"/>
        <w:jc w:val="center"/>
        <w:rPr>
          <w:b/>
          <w:caps/>
        </w:rPr>
      </w:pPr>
    </w:p>
    <w:p w:rsidR="00DF3F8B" w:rsidRDefault="00DF3F8B" w:rsidP="00DF3F8B">
      <w:pPr>
        <w:ind w:firstLine="709"/>
        <w:jc w:val="center"/>
        <w:rPr>
          <w:b/>
          <w:caps/>
        </w:rPr>
      </w:pPr>
    </w:p>
    <w:p w:rsidR="00DF3F8B" w:rsidRDefault="00DF3F8B" w:rsidP="00DF3F8B">
      <w:pPr>
        <w:ind w:firstLine="709"/>
        <w:jc w:val="center"/>
        <w:rPr>
          <w:b/>
          <w:caps/>
        </w:rPr>
      </w:pPr>
    </w:p>
    <w:p w:rsidR="00DF3F8B" w:rsidRDefault="00DF3F8B" w:rsidP="00DF3F8B">
      <w:pPr>
        <w:ind w:firstLine="709"/>
        <w:jc w:val="center"/>
        <w:rPr>
          <w:b/>
          <w:caps/>
        </w:rPr>
      </w:pPr>
    </w:p>
    <w:p w:rsidR="00DF3F8B" w:rsidRDefault="00DF3F8B" w:rsidP="00DF3F8B">
      <w:pPr>
        <w:ind w:firstLine="709"/>
        <w:jc w:val="center"/>
        <w:rPr>
          <w:b/>
          <w:caps/>
        </w:rPr>
      </w:pPr>
    </w:p>
    <w:p w:rsidR="00DF3F8B" w:rsidRDefault="00DF3F8B" w:rsidP="00DF3F8B">
      <w:pPr>
        <w:ind w:firstLine="709"/>
        <w:jc w:val="center"/>
        <w:rPr>
          <w:b/>
          <w:caps/>
        </w:rPr>
      </w:pPr>
    </w:p>
    <w:p w:rsidR="00DF3F8B" w:rsidRDefault="00DF3F8B" w:rsidP="00DF3F8B">
      <w:pPr>
        <w:ind w:firstLine="709"/>
        <w:jc w:val="center"/>
        <w:rPr>
          <w:b/>
          <w:caps/>
        </w:rPr>
      </w:pPr>
    </w:p>
    <w:p w:rsidR="00DF3F8B" w:rsidRDefault="00DF3F8B" w:rsidP="00DF3F8B">
      <w:pPr>
        <w:ind w:firstLine="709"/>
        <w:jc w:val="center"/>
        <w:rPr>
          <w:b/>
          <w:caps/>
        </w:rPr>
      </w:pPr>
    </w:p>
    <w:p w:rsidR="00DF3F8B" w:rsidRDefault="00DF3F8B" w:rsidP="00DF3F8B">
      <w:pPr>
        <w:ind w:firstLine="709"/>
        <w:jc w:val="center"/>
        <w:rPr>
          <w:b/>
          <w:caps/>
        </w:rPr>
      </w:pPr>
    </w:p>
    <w:p w:rsidR="00DF3F8B" w:rsidRDefault="00DF3F8B" w:rsidP="00DF3F8B">
      <w:pPr>
        <w:ind w:firstLine="709"/>
        <w:jc w:val="center"/>
        <w:rPr>
          <w:b/>
          <w:caps/>
        </w:rPr>
      </w:pPr>
    </w:p>
    <w:p w:rsidR="00DF3F8B" w:rsidRDefault="00DF3F8B" w:rsidP="00DF3F8B">
      <w:pPr>
        <w:ind w:firstLine="709"/>
        <w:jc w:val="center"/>
        <w:rPr>
          <w:b/>
          <w:caps/>
        </w:rPr>
      </w:pPr>
    </w:p>
    <w:p w:rsidR="00DF3F8B" w:rsidRDefault="00DF3F8B" w:rsidP="00DF3F8B">
      <w:pPr>
        <w:ind w:firstLine="709"/>
        <w:jc w:val="center"/>
        <w:rPr>
          <w:b/>
          <w:caps/>
        </w:rPr>
      </w:pPr>
    </w:p>
    <w:p w:rsidR="00DF3F8B" w:rsidRDefault="00DF3F8B" w:rsidP="00DF3F8B">
      <w:pPr>
        <w:ind w:firstLine="709"/>
        <w:jc w:val="center"/>
        <w:rPr>
          <w:b/>
          <w:caps/>
        </w:rPr>
      </w:pPr>
    </w:p>
    <w:p w:rsidR="00DF3F8B" w:rsidRDefault="00DF3F8B" w:rsidP="00DF3F8B">
      <w:pPr>
        <w:ind w:firstLine="709"/>
        <w:jc w:val="center"/>
        <w:rPr>
          <w:b/>
          <w:caps/>
        </w:rPr>
      </w:pPr>
    </w:p>
    <w:p w:rsidR="00DF3F8B" w:rsidRDefault="00DF3F8B" w:rsidP="00DF3F8B">
      <w:pPr>
        <w:ind w:firstLine="709"/>
        <w:jc w:val="center"/>
        <w:rPr>
          <w:b/>
          <w:caps/>
        </w:rPr>
      </w:pPr>
    </w:p>
    <w:p w:rsidR="00DF3F8B" w:rsidRDefault="00DF3F8B" w:rsidP="00DF3F8B">
      <w:pPr>
        <w:ind w:firstLine="709"/>
        <w:jc w:val="center"/>
        <w:rPr>
          <w:b/>
          <w:caps/>
        </w:rPr>
      </w:pPr>
    </w:p>
    <w:p w:rsidR="00DF3F8B" w:rsidRDefault="00DF3F8B" w:rsidP="00DF3F8B">
      <w:pPr>
        <w:ind w:firstLine="709"/>
        <w:jc w:val="center"/>
        <w:rPr>
          <w:b/>
          <w:caps/>
        </w:rPr>
      </w:pPr>
      <w:r>
        <w:rPr>
          <w:b/>
          <w:caps/>
        </w:rPr>
        <w:t>Д. Ушья 2023 год</w:t>
      </w:r>
    </w:p>
    <w:p w:rsidR="00DF3F8B" w:rsidRDefault="00DF3F8B" w:rsidP="00DF3F8B">
      <w:pPr>
        <w:shd w:val="clear" w:color="auto" w:fill="FFFFFF"/>
        <w:spacing w:line="360" w:lineRule="auto"/>
        <w:ind w:firstLine="691"/>
        <w:jc w:val="both"/>
        <w:rPr>
          <w:spacing w:val="-3"/>
        </w:rPr>
      </w:pPr>
      <w:r>
        <w:rPr>
          <w:spacing w:val="-3"/>
        </w:rPr>
        <w:t>/</w:t>
      </w:r>
    </w:p>
    <w:p w:rsidR="00DF3F8B" w:rsidRDefault="00DF3F8B" w:rsidP="00DF3F8B">
      <w:pPr>
        <w:shd w:val="clear" w:color="auto" w:fill="FFFFFF"/>
        <w:spacing w:line="360" w:lineRule="auto"/>
        <w:ind w:firstLine="691"/>
        <w:jc w:val="both"/>
        <w:rPr>
          <w:spacing w:val="-3"/>
        </w:rPr>
      </w:pPr>
      <w:r>
        <w:rPr>
          <w:spacing w:val="-3"/>
        </w:rPr>
        <w:lastRenderedPageBreak/>
        <w:t>По итогам 2022 года муниципальное образование сельское поселение Мулымья  достигло следующих результатов:</w:t>
      </w:r>
    </w:p>
    <w:p w:rsidR="00DF3F8B" w:rsidRDefault="00DF3F8B" w:rsidP="00DF3F8B">
      <w:pPr>
        <w:pStyle w:val="10"/>
        <w:numPr>
          <w:ilvl w:val="0"/>
          <w:numId w:val="8"/>
        </w:numPr>
        <w:spacing w:line="360" w:lineRule="auto"/>
        <w:ind w:hanging="11"/>
        <w:jc w:val="both"/>
      </w:pPr>
      <w:r>
        <w:t xml:space="preserve"> Основные итоги социально-экономического развития</w:t>
      </w:r>
      <w:bookmarkEnd w:id="0"/>
    </w:p>
    <w:p w:rsidR="00DF3F8B" w:rsidRDefault="00DF3F8B" w:rsidP="00DF3F8B">
      <w:pPr>
        <w:pStyle w:val="af5"/>
        <w:numPr>
          <w:ilvl w:val="1"/>
          <w:numId w:val="10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Демографическая ситуация</w:t>
      </w:r>
    </w:p>
    <w:p w:rsidR="00DF3F8B" w:rsidRDefault="00DF3F8B" w:rsidP="00DF3F8B">
      <w:pPr>
        <w:spacing w:line="360" w:lineRule="auto"/>
        <w:ind w:firstLine="709"/>
        <w:jc w:val="both"/>
        <w:rPr>
          <w:lang w:eastAsia="en-US"/>
        </w:rPr>
      </w:pPr>
      <w:r>
        <w:rPr>
          <w:lang w:eastAsia="en-US"/>
        </w:rPr>
        <w:t xml:space="preserve">За отчетный период 2022 год численность населения уменьшилась  на 8,1% по сравнению с 2021 годом, и составила 2813 человек, </w:t>
      </w:r>
      <w:r>
        <w:rPr>
          <w:i/>
          <w:lang w:eastAsia="en-US"/>
        </w:rPr>
        <w:t>по данным поселения</w:t>
      </w:r>
      <w:r>
        <w:rPr>
          <w:lang w:eastAsia="en-US"/>
        </w:rPr>
        <w:t>, или в абсолютном выражении на 248 человек: в связи с миграционным потоком.</w:t>
      </w:r>
    </w:p>
    <w:p w:rsidR="00DF3F8B" w:rsidRDefault="00DF3F8B" w:rsidP="00DF3F8B">
      <w:pPr>
        <w:pStyle w:val="af4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Доля жителей коренных малочисленных народов Севера в сельском поселении Мулымья составила 9,2 % от общей численности постоянного населения (по данным поселения). </w:t>
      </w:r>
    </w:p>
    <w:p w:rsidR="00DF3F8B" w:rsidRDefault="00DF3F8B" w:rsidP="00DF3F8B">
      <w:pPr>
        <w:pStyle w:val="af4"/>
        <w:spacing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Число жителей из числа малочисленных народов севера  </w:t>
      </w:r>
    </w:p>
    <w:tbl>
      <w:tblPr>
        <w:tblStyle w:val="afc"/>
        <w:tblW w:w="0" w:type="auto"/>
        <w:tblLook w:val="04A0"/>
      </w:tblPr>
      <w:tblGrid>
        <w:gridCol w:w="2111"/>
        <w:gridCol w:w="1230"/>
        <w:gridCol w:w="1472"/>
        <w:gridCol w:w="1366"/>
        <w:gridCol w:w="1699"/>
        <w:gridCol w:w="1693"/>
      </w:tblGrid>
      <w:tr w:rsidR="00DF3F8B" w:rsidTr="00DF3F8B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F8B" w:rsidRDefault="00DF3F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Наименование населенного пункта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F8B" w:rsidRDefault="00DF3F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Ханты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F8B" w:rsidRDefault="00DF3F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Манси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F8B" w:rsidRDefault="00DF3F8B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F8B" w:rsidRDefault="00DF3F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т. ч дети </w:t>
            </w:r>
          </w:p>
        </w:tc>
        <w:tc>
          <w:tcPr>
            <w:tcW w:w="2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F8B" w:rsidRDefault="00DF3F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</w:t>
            </w:r>
            <w:proofErr w:type="gramStart"/>
            <w:r>
              <w:rPr>
                <w:sz w:val="24"/>
                <w:szCs w:val="24"/>
                <w:lang w:eastAsia="en-US"/>
              </w:rPr>
              <w:t>.ч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семей </w:t>
            </w:r>
          </w:p>
        </w:tc>
      </w:tr>
      <w:tr w:rsidR="00DF3F8B" w:rsidTr="00DF3F8B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F8B" w:rsidRDefault="00DF3F8B">
            <w:pPr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Шаим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F8B" w:rsidRDefault="00DF3F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F8B" w:rsidRDefault="00DF3F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F8B" w:rsidRDefault="00DF3F8B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F8B" w:rsidRDefault="00DF3F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F8B" w:rsidRDefault="00DF3F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DF3F8B" w:rsidTr="00DF3F8B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F8B" w:rsidRDefault="00DF3F8B">
            <w:pPr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Чантырья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F8B" w:rsidRDefault="00DF3F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F8B" w:rsidRDefault="00DF3F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F8B" w:rsidRDefault="00DF3F8B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F8B" w:rsidRDefault="00DF3F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2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F8B" w:rsidRDefault="00DF3F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53</w:t>
            </w:r>
          </w:p>
        </w:tc>
      </w:tr>
      <w:tr w:rsidR="00DF3F8B" w:rsidTr="00DF3F8B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F8B" w:rsidRDefault="00DF3F8B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Назарово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F8B" w:rsidRDefault="00DF3F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F8B" w:rsidRDefault="00DF3F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F8B" w:rsidRDefault="00DF3F8B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F8B" w:rsidRDefault="00DF3F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F8B" w:rsidRDefault="00DF3F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</w:p>
        </w:tc>
      </w:tr>
      <w:tr w:rsidR="00DF3F8B" w:rsidTr="00DF3F8B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F8B" w:rsidRDefault="00DF3F8B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Мулымья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F8B" w:rsidRDefault="00DF3F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F8B" w:rsidRDefault="00DF3F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F8B" w:rsidRDefault="00DF3F8B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F8B" w:rsidRDefault="00DF3F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F8B" w:rsidRDefault="00DF3F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</w:t>
            </w:r>
          </w:p>
        </w:tc>
      </w:tr>
      <w:tr w:rsidR="00DF3F8B" w:rsidTr="00DF3F8B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F8B" w:rsidRDefault="00DF3F8B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Ушья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F8B" w:rsidRDefault="00DF3F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F8B" w:rsidRDefault="00DF3F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F8B" w:rsidRDefault="00DF3F8B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F8B" w:rsidRDefault="00DF3F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F8B" w:rsidRDefault="00DF3F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F3F8B" w:rsidTr="00DF3F8B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F8B" w:rsidRDefault="00DF3F8B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Итого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F8B" w:rsidRDefault="00DF3F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F8B" w:rsidRDefault="00DF3F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F8B" w:rsidRDefault="00DF3F8B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275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F8B" w:rsidRDefault="00DF3F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2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F8B" w:rsidRDefault="00DF3F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121</w:t>
            </w:r>
          </w:p>
        </w:tc>
      </w:tr>
    </w:tbl>
    <w:p w:rsidR="00DF3F8B" w:rsidRDefault="00DF3F8B" w:rsidP="00DF3F8B">
      <w:pPr>
        <w:widowControl w:val="0"/>
        <w:jc w:val="both"/>
        <w:rPr>
          <w:b/>
          <w:color w:val="000000"/>
          <w:sz w:val="28"/>
          <w:szCs w:val="28"/>
          <w:lang w:eastAsia="en-US"/>
        </w:rPr>
      </w:pPr>
    </w:p>
    <w:p w:rsidR="00DF3F8B" w:rsidRDefault="00DF3F8B" w:rsidP="00DF3F8B">
      <w:pPr>
        <w:pStyle w:val="2"/>
        <w:numPr>
          <w:ilvl w:val="1"/>
          <w:numId w:val="10"/>
        </w:numPr>
        <w:spacing w:line="276" w:lineRule="auto"/>
        <w:rPr>
          <w:rStyle w:val="a7"/>
          <w:bCs w:val="0"/>
          <w:color w:val="auto"/>
          <w:sz w:val="24"/>
          <w:szCs w:val="24"/>
        </w:rPr>
      </w:pPr>
      <w:r>
        <w:rPr>
          <w:rStyle w:val="a7"/>
          <w:bCs w:val="0"/>
          <w:color w:val="auto"/>
          <w:sz w:val="24"/>
          <w:szCs w:val="24"/>
        </w:rPr>
        <w:t xml:space="preserve">Ситуация на рынке труда </w:t>
      </w:r>
    </w:p>
    <w:p w:rsidR="00DF3F8B" w:rsidRDefault="00DF3F8B" w:rsidP="00DF3F8B">
      <w:pPr>
        <w:pStyle w:val="af5"/>
        <w:ind w:left="360"/>
      </w:pPr>
    </w:p>
    <w:p w:rsidR="00DF3F8B" w:rsidRDefault="00DF3F8B" w:rsidP="00DF3F8B">
      <w:pPr>
        <w:pStyle w:val="af4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За последние 4 года численность трудовых ресурсов и экономически активное население поселения снизились на 4,0% , численность занятых в экономике снизилась  на 4% и составила 1871 чел. Трудовые ресурсы поселения составляют 33% от общей численности постоянного населения.</w:t>
      </w:r>
      <w:proofErr w:type="gramEnd"/>
      <w:r>
        <w:rPr>
          <w:rFonts w:ascii="Times New Roman" w:hAnsi="Times New Roman"/>
          <w:sz w:val="24"/>
          <w:szCs w:val="24"/>
        </w:rPr>
        <w:t xml:space="preserve"> По состоянию на 01.01.2023г официально зарегистрировано  10  безработных граждан, в сравнении с 2021 годом количество безработных увеличилось на  1 человека.</w:t>
      </w:r>
    </w:p>
    <w:p w:rsidR="00DF3F8B" w:rsidRDefault="00DF3F8B" w:rsidP="00DF3F8B">
      <w:pPr>
        <w:spacing w:line="360" w:lineRule="auto"/>
        <w:jc w:val="both"/>
      </w:pPr>
      <w:r>
        <w:t xml:space="preserve">         Работа с гражданами, оставшимися  без работы,  продолжается  через создание временных рабочих мест, предлагается  организовать частный бизнес с предоставлением  финансовой помощи  в рамках программы по  занятости населения. </w:t>
      </w:r>
    </w:p>
    <w:p w:rsidR="00DF3F8B" w:rsidRDefault="00DF3F8B" w:rsidP="00DF3F8B">
      <w:pPr>
        <w:tabs>
          <w:tab w:val="left" w:pos="1470"/>
        </w:tabs>
        <w:spacing w:line="360" w:lineRule="auto"/>
        <w:jc w:val="both"/>
      </w:pPr>
      <w:r>
        <w:t xml:space="preserve">         В целом по поселению за  2022 год в рамках государственной программы </w:t>
      </w:r>
      <w:r>
        <w:rPr>
          <w:color w:val="000000" w:themeColor="text1"/>
        </w:rPr>
        <w:t xml:space="preserve">«Содействие занятости населения в ХМАО - </w:t>
      </w:r>
      <w:proofErr w:type="spellStart"/>
      <w:r>
        <w:rPr>
          <w:color w:val="000000" w:themeColor="text1"/>
        </w:rPr>
        <w:t>Югре</w:t>
      </w:r>
      <w:proofErr w:type="spellEnd"/>
      <w:r>
        <w:rPr>
          <w:color w:val="000000" w:themeColor="text1"/>
        </w:rPr>
        <w:t>»</w:t>
      </w:r>
      <w:r>
        <w:t xml:space="preserve"> было организовано 36 временных рабочих мест через Муниципальное казенное учреждение» Административно-хозяйственная служба»  на сумму 2700396,10 рублей.</w:t>
      </w:r>
    </w:p>
    <w:p w:rsidR="00DF3F8B" w:rsidRDefault="00DF3F8B" w:rsidP="00DF3F8B">
      <w:pPr>
        <w:pStyle w:val="af4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Основная доля занятых в экономике в сферах: добыча полезных ископаемых - 68%, образование - 27%, здравоохранение - 6%, сельское хозяйство, рыболовство, лесное </w:t>
      </w:r>
      <w:r>
        <w:rPr>
          <w:rFonts w:ascii="Times New Roman" w:hAnsi="Times New Roman"/>
          <w:sz w:val="24"/>
          <w:szCs w:val="24"/>
        </w:rPr>
        <w:lastRenderedPageBreak/>
        <w:t xml:space="preserve">хозяйство - 2%, культура – 2%, управление – 4%, торговля -3%. Из общей численности занятых в экономике доля предпринимателей составляет 4%, доля работающих пенсионеров 15%. </w:t>
      </w:r>
    </w:p>
    <w:p w:rsidR="00DF3F8B" w:rsidRDefault="00DF3F8B" w:rsidP="00DF3F8B">
      <w:pPr>
        <w:jc w:val="center"/>
        <w:rPr>
          <w:color w:val="000000"/>
          <w:sz w:val="28"/>
          <w:szCs w:val="28"/>
          <w:highlight w:val="yellow"/>
        </w:rPr>
      </w:pPr>
    </w:p>
    <w:p w:rsidR="00DF3F8B" w:rsidRDefault="00DF3F8B" w:rsidP="00DF3F8B">
      <w:pPr>
        <w:jc w:val="center"/>
        <w:rPr>
          <w:b/>
          <w:color w:val="000000"/>
        </w:rPr>
      </w:pPr>
    </w:p>
    <w:p w:rsidR="00DF3F8B" w:rsidRDefault="00DF3F8B" w:rsidP="00DF3F8B">
      <w:pPr>
        <w:pStyle w:val="af5"/>
        <w:numPr>
          <w:ilvl w:val="1"/>
          <w:numId w:val="12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Промышленное производство, сельское хозяйство, дикоросы:</w:t>
      </w:r>
    </w:p>
    <w:p w:rsidR="00DF3F8B" w:rsidRDefault="00DF3F8B" w:rsidP="00DF3F8B">
      <w:pPr>
        <w:pStyle w:val="af4"/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Производство основных видов промышленной продукции:</w:t>
      </w:r>
    </w:p>
    <w:p w:rsidR="00DF3F8B" w:rsidRDefault="00DF3F8B" w:rsidP="00DF3F8B">
      <w:pPr>
        <w:pStyle w:val="af4"/>
        <w:spacing w:line="360" w:lineRule="auto"/>
        <w:ind w:firstLine="708"/>
        <w:jc w:val="both"/>
        <w:rPr>
          <w:rFonts w:ascii="Times New Roman" w:hAnsi="Times New Roman"/>
          <w:bCs/>
          <w:iCs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Заготовкой и обработкой древесины на территории поселения занимаются индивидуальные предприниматели:  </w:t>
      </w:r>
      <w:r>
        <w:rPr>
          <w:rFonts w:ascii="Times New Roman" w:hAnsi="Times New Roman"/>
          <w:bCs/>
          <w:iCs/>
          <w:sz w:val="24"/>
          <w:szCs w:val="24"/>
        </w:rPr>
        <w:t xml:space="preserve">ИП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Овчинникова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К.А, ИП Васильев А.А</w:t>
      </w:r>
      <w:r>
        <w:rPr>
          <w:rFonts w:ascii="Times New Roman" w:hAnsi="Times New Roman"/>
          <w:bCs/>
          <w:iCs/>
          <w:color w:val="FF0000"/>
          <w:sz w:val="24"/>
          <w:szCs w:val="24"/>
        </w:rPr>
        <w:t xml:space="preserve"> </w:t>
      </w:r>
    </w:p>
    <w:p w:rsidR="00DF3F8B" w:rsidRDefault="00DF3F8B" w:rsidP="00DF3F8B">
      <w:pPr>
        <w:pStyle w:val="af4"/>
        <w:spacing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highlight w:val="yellow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Объем вывезенной древесины за 2022 год - 3,4 м</w:t>
      </w:r>
      <w:r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3</w:t>
      </w:r>
      <w:r>
        <w:rPr>
          <w:rFonts w:ascii="Times New Roman" w:hAnsi="Times New Roman"/>
          <w:color w:val="000000" w:themeColor="text1"/>
          <w:sz w:val="24"/>
          <w:szCs w:val="24"/>
        </w:rPr>
        <w:t>, за 2021 год - 2,3 м3, 2020 год - 3,0 м</w:t>
      </w:r>
      <w:r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3</w:t>
      </w:r>
      <w:r>
        <w:rPr>
          <w:rFonts w:ascii="Times New Roman" w:hAnsi="Times New Roman"/>
          <w:color w:val="000000" w:themeColor="text1"/>
          <w:sz w:val="24"/>
          <w:szCs w:val="24"/>
        </w:rPr>
        <w:t>. Количество выписанной древесины 3,4 м</w:t>
      </w:r>
      <w:r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3</w:t>
      </w:r>
      <w:r>
        <w:rPr>
          <w:rFonts w:ascii="Times New Roman" w:hAnsi="Times New Roman"/>
          <w:color w:val="000000" w:themeColor="text1"/>
          <w:sz w:val="24"/>
          <w:szCs w:val="24"/>
        </w:rPr>
        <w:t>. Из них:  производство пиломатериалов – 0,25 м3, дрова 2,0 м3.</w:t>
      </w:r>
      <w:r>
        <w:rPr>
          <w:rFonts w:ascii="Times New Roman" w:hAnsi="Times New Roman"/>
          <w:color w:val="000000" w:themeColor="text1"/>
          <w:sz w:val="24"/>
          <w:szCs w:val="24"/>
          <w:highlight w:val="yellow"/>
        </w:rPr>
        <w:t xml:space="preserve"> </w:t>
      </w:r>
    </w:p>
    <w:p w:rsidR="00DF3F8B" w:rsidRDefault="00DF3F8B" w:rsidP="00DF3F8B">
      <w:pPr>
        <w:pStyle w:val="af4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Производство хлеба и хлебобулочных изделий в поселении осуществляет ИП «</w:t>
      </w:r>
      <w:proofErr w:type="spellStart"/>
      <w:r>
        <w:rPr>
          <w:rFonts w:ascii="Times New Roman" w:hAnsi="Times New Roman"/>
          <w:sz w:val="24"/>
          <w:szCs w:val="24"/>
        </w:rPr>
        <w:t>Горбатенко</w:t>
      </w:r>
      <w:proofErr w:type="spellEnd"/>
      <w:r>
        <w:rPr>
          <w:rFonts w:ascii="Times New Roman" w:hAnsi="Times New Roman"/>
          <w:sz w:val="24"/>
          <w:szCs w:val="24"/>
        </w:rPr>
        <w:t xml:space="preserve">», в течение года объем производства составил 29,9 тонн, в сравнении с прошлым годом объем производства  увеличился  на 8%. Объём производства хлеба и хлебобулочных изделий  составляет 26,7 % потребности населения поселения в хлебе и хлебобулочных изделиях. Дополнительная потребность в хлебе обеспечивается за счет реализации хлеба, произведенного в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.У</w:t>
      </w:r>
      <w:proofErr w:type="gramEnd"/>
      <w:r>
        <w:rPr>
          <w:rFonts w:ascii="Times New Roman" w:hAnsi="Times New Roman"/>
          <w:sz w:val="24"/>
          <w:szCs w:val="24"/>
        </w:rPr>
        <w:t>рае</w:t>
      </w:r>
      <w:proofErr w:type="spellEnd"/>
      <w:r>
        <w:rPr>
          <w:rFonts w:ascii="Times New Roman" w:hAnsi="Times New Roman"/>
          <w:sz w:val="24"/>
          <w:szCs w:val="24"/>
        </w:rPr>
        <w:t>, г.Тюмени, г.Екатеринбурге.</w:t>
      </w:r>
    </w:p>
    <w:p w:rsidR="00DF3F8B" w:rsidRDefault="00DF3F8B" w:rsidP="00DF3F8B">
      <w:pPr>
        <w:pStyle w:val="af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480" w:type="dxa"/>
        <w:tblInd w:w="172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3118"/>
        <w:gridCol w:w="1558"/>
        <w:gridCol w:w="923"/>
        <w:gridCol w:w="943"/>
        <w:gridCol w:w="1320"/>
        <w:gridCol w:w="1618"/>
      </w:tblGrid>
      <w:tr w:rsidR="00DF3F8B" w:rsidTr="00DF3F8B">
        <w:trPr>
          <w:trHeight w:val="89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F3F8B" w:rsidRDefault="00DF3F8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Наименование сельского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F3F8B" w:rsidRDefault="00DF3F8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Объем (по нормам потребления) 2022 год </w:t>
            </w:r>
          </w:p>
        </w:tc>
        <w:tc>
          <w:tcPr>
            <w:tcW w:w="1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F8B" w:rsidRDefault="00DF3F8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Фактический объем производства, тонн</w:t>
            </w:r>
          </w:p>
        </w:tc>
        <w:tc>
          <w:tcPr>
            <w:tcW w:w="132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F8B" w:rsidRDefault="00DF3F8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Динамика, %</w:t>
            </w:r>
          </w:p>
          <w:p w:rsidR="00DF3F8B" w:rsidRDefault="00DF3F8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F3F8B" w:rsidRDefault="00DF3F8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Объем 2022 г. по сравнению с нормами потребления, %</w:t>
            </w:r>
          </w:p>
        </w:tc>
      </w:tr>
      <w:tr w:rsidR="00DF3F8B" w:rsidTr="00DF3F8B">
        <w:trPr>
          <w:trHeight w:val="205"/>
        </w:trPr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F8B" w:rsidRDefault="00DF3F8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F8B" w:rsidRDefault="00DF3F8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F8B" w:rsidRDefault="00DF3F8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2021 г.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F8B" w:rsidRDefault="00DF3F8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2022 г.</w:t>
            </w:r>
          </w:p>
        </w:tc>
        <w:tc>
          <w:tcPr>
            <w:tcW w:w="13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3F8B" w:rsidRDefault="00DF3F8B">
            <w:pPr>
              <w:rPr>
                <w:lang w:eastAsia="en-US"/>
              </w:rPr>
            </w:pPr>
          </w:p>
        </w:tc>
        <w:tc>
          <w:tcPr>
            <w:tcW w:w="16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F8B" w:rsidRDefault="00DF3F8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FF0000"/>
                <w:lang w:eastAsia="en-US"/>
              </w:rPr>
            </w:pPr>
          </w:p>
        </w:tc>
      </w:tr>
      <w:tr w:rsidR="00DF3F8B" w:rsidTr="00DF3F8B">
        <w:trPr>
          <w:trHeight w:val="283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F3F8B" w:rsidRDefault="00DF3F8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сельское поселение Мулымья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F3F8B" w:rsidRDefault="00DF3F8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111,0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F3F8B" w:rsidRDefault="00DF3F8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27,5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F3F8B" w:rsidRDefault="00DF3F8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29,9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F3F8B" w:rsidRDefault="00DF3F8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108%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F3F8B" w:rsidRDefault="00DF3F8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26,7</w:t>
            </w:r>
          </w:p>
        </w:tc>
      </w:tr>
    </w:tbl>
    <w:p w:rsidR="00DF3F8B" w:rsidRDefault="00DF3F8B" w:rsidP="00DF3F8B">
      <w:pPr>
        <w:spacing w:line="360" w:lineRule="auto"/>
        <w:jc w:val="both"/>
        <w:rPr>
          <w:u w:val="single"/>
        </w:rPr>
      </w:pPr>
    </w:p>
    <w:p w:rsidR="00DF3F8B" w:rsidRDefault="00DF3F8B" w:rsidP="00DF3F8B">
      <w:pPr>
        <w:spacing w:line="360" w:lineRule="auto"/>
        <w:jc w:val="both"/>
      </w:pPr>
      <w:r>
        <w:t xml:space="preserve">        Заготовку и прием дикоросов в 2022 году осуществляли: ООО «Регион-К» (В.А. Новоселов), НО КМНС «Кама».</w:t>
      </w:r>
    </w:p>
    <w:p w:rsidR="00DF3F8B" w:rsidRDefault="00DF3F8B" w:rsidP="00DF3F8B">
      <w:pPr>
        <w:spacing w:line="360" w:lineRule="auto"/>
        <w:jc w:val="both"/>
      </w:pPr>
      <w:r>
        <w:t xml:space="preserve">  Объемы заготовки  дикоросов, а именно   грибов снизился по сравнению с 2021 годом  на  8,5 тонн:  2022 год - 8 тонн, в 2021 год - 16,5 тонн, в 2020 год- 35 тонн, в  2019 год -  110 тонн.  </w:t>
      </w:r>
      <w:proofErr w:type="gramStart"/>
      <w:r>
        <w:t>Объем</w:t>
      </w:r>
      <w:proofErr w:type="gramEnd"/>
      <w:r>
        <w:t xml:space="preserve"> заготовка ягод снизился по сравнению с 2021 годом на 2,5 тонны:  2022 год - 1,8 тонн, 2021 год - 4,3 тонн, 2020 год - 1,0 тонн, 2019 год - 2,5 тонн.</w:t>
      </w:r>
    </w:p>
    <w:p w:rsidR="00DF3F8B" w:rsidRDefault="00DF3F8B" w:rsidP="00DF3F8B">
      <w:pPr>
        <w:spacing w:line="360" w:lineRule="auto"/>
        <w:jc w:val="both"/>
        <w:rPr>
          <w:color w:val="C00000"/>
        </w:rPr>
      </w:pPr>
    </w:p>
    <w:p w:rsidR="00DF3F8B" w:rsidRDefault="00DF3F8B" w:rsidP="00DF3F8B">
      <w:pPr>
        <w:pStyle w:val="10"/>
        <w:numPr>
          <w:ilvl w:val="0"/>
          <w:numId w:val="12"/>
        </w:numPr>
        <w:spacing w:line="360" w:lineRule="auto"/>
        <w:jc w:val="both"/>
      </w:pPr>
      <w:r>
        <w:lastRenderedPageBreak/>
        <w:t>Информация о результатах деятельности администрации сельского поселения Мулымья по решению вопросов местного значения</w:t>
      </w:r>
    </w:p>
    <w:p w:rsidR="00DF3F8B" w:rsidRDefault="00DF3F8B" w:rsidP="00DF3F8B">
      <w:pPr>
        <w:spacing w:line="360" w:lineRule="auto"/>
        <w:ind w:firstLine="720"/>
        <w:jc w:val="both"/>
      </w:pPr>
      <w:bookmarkStart w:id="1" w:name="_Toc321487485"/>
      <w:r>
        <w:t xml:space="preserve">В соответствии со статьей 1 Закона Ханты - Мансийского автономного округа - </w:t>
      </w:r>
      <w:proofErr w:type="spellStart"/>
      <w:r>
        <w:t>Югры</w:t>
      </w:r>
      <w:proofErr w:type="spellEnd"/>
      <w:r>
        <w:t xml:space="preserve"> от 05.10.2007 № 116-оз « О порядке решения вопросов местного значения органами местного самоуправления муниципальных образований Ханты - Мансийского автономного округа – </w:t>
      </w:r>
      <w:proofErr w:type="spellStart"/>
      <w:r>
        <w:t>Югры</w:t>
      </w:r>
      <w:proofErr w:type="spellEnd"/>
      <w:r>
        <w:t>»  поселение решает следующие вопросы местного значения:</w:t>
      </w:r>
    </w:p>
    <w:p w:rsidR="00DF3F8B" w:rsidRDefault="00DF3F8B" w:rsidP="00DF3F8B">
      <w:pPr>
        <w:pStyle w:val="2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2.1. </w:t>
      </w:r>
      <w:bookmarkEnd w:id="1"/>
      <w:r>
        <w:rPr>
          <w:rFonts w:ascii="Times New Roman" w:hAnsi="Times New Roman" w:cs="Times New Roman"/>
          <w:color w:val="auto"/>
          <w:sz w:val="24"/>
          <w:szCs w:val="24"/>
        </w:rPr>
        <w:t xml:space="preserve">составление и рассмотрение проекта бюджета поселения, утверждение и исполнение бюджета поселения, осуществление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 xml:space="preserve"> его исполнением, составление и утверждение отчета об исполнении бюджета поселения;</w:t>
      </w:r>
    </w:p>
    <w:p w:rsidR="00DF3F8B" w:rsidRDefault="00DF3F8B" w:rsidP="00DF3F8B">
      <w:pPr>
        <w:ind w:firstLine="709"/>
        <w:jc w:val="center"/>
        <w:rPr>
          <w:b/>
          <w:sz w:val="28"/>
          <w:szCs w:val="28"/>
        </w:rPr>
      </w:pPr>
      <w:bookmarkStart w:id="2" w:name="_Toc469331726"/>
      <w:bookmarkEnd w:id="2"/>
    </w:p>
    <w:p w:rsidR="00DF3F8B" w:rsidRDefault="00DF3F8B" w:rsidP="00DF3F8B">
      <w:pPr>
        <w:pStyle w:val="af"/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 xml:space="preserve">Бюджет сельского поселения Мулымья на 2022 год по доходам, с учетом внесенных изменений, утвержден в размере </w:t>
      </w:r>
      <w:r>
        <w:rPr>
          <w:rStyle w:val="afd"/>
          <w:sz w:val="24"/>
        </w:rPr>
        <w:t>55 855 247,71</w:t>
      </w:r>
      <w:r>
        <w:rPr>
          <w:sz w:val="24"/>
        </w:rPr>
        <w:t xml:space="preserve"> руб., что составляет 97,81 %по отношению к бюджету 2021 года (</w:t>
      </w:r>
      <w:r>
        <w:rPr>
          <w:rStyle w:val="afd"/>
          <w:sz w:val="24"/>
        </w:rPr>
        <w:t>57 107 317,93</w:t>
      </w:r>
      <w:r>
        <w:rPr>
          <w:sz w:val="24"/>
        </w:rPr>
        <w:t xml:space="preserve"> руб.). По расходам бюджет поселения утвержден в размере </w:t>
      </w:r>
      <w:r>
        <w:rPr>
          <w:rStyle w:val="afd"/>
          <w:sz w:val="24"/>
        </w:rPr>
        <w:t>56 827 617,69</w:t>
      </w:r>
      <w:r>
        <w:rPr>
          <w:sz w:val="24"/>
        </w:rPr>
        <w:t xml:space="preserve"> руб., что составило 95,50 % по отношению к бюджету 2021 года (</w:t>
      </w:r>
      <w:r>
        <w:rPr>
          <w:rStyle w:val="afd"/>
          <w:sz w:val="24"/>
        </w:rPr>
        <w:t>59 504 905,78</w:t>
      </w:r>
      <w:r>
        <w:rPr>
          <w:sz w:val="24"/>
        </w:rPr>
        <w:t xml:space="preserve"> руб.).</w:t>
      </w:r>
    </w:p>
    <w:p w:rsidR="00DF3F8B" w:rsidRDefault="00DF3F8B" w:rsidP="00DF3F8B">
      <w:pPr>
        <w:pStyle w:val="af"/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 xml:space="preserve">Налоговые доходы. Исполнение, по налоговым доходам снизилось по сравнению с 2021 годом (12 327 068,60  руб.) и составило 12 147 247,73 руб., т.е. 98,54%. </w:t>
      </w:r>
    </w:p>
    <w:p w:rsidR="00DF3F8B" w:rsidRDefault="00DF3F8B" w:rsidP="00DF3F8B">
      <w:pPr>
        <w:pStyle w:val="af"/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 xml:space="preserve">Повышение поступления налога на доходы физических </w:t>
      </w:r>
      <w:proofErr w:type="gramStart"/>
      <w:r>
        <w:rPr>
          <w:sz w:val="24"/>
        </w:rPr>
        <w:t>л</w:t>
      </w:r>
      <w:proofErr w:type="gramEnd"/>
      <w:r>
        <w:rPr>
          <w:sz w:val="24"/>
        </w:rPr>
        <w:t xml:space="preserve"> имущество физических лиц с 601 721,85  до 773 891,44 рублей, что составляет 128,61% от исполнения 2021 года. Поступление  по государственной пошлине повысилось с 20 560,00  до 25 340,00 рублей, что составляет 123,25 % от исполнения 2021 года. Поступления по земельному налогу повысилось на 68 478,70 рублей с 248 936, 20 до 317 414,90 рублей. В связи с отменной  </w:t>
      </w:r>
      <w:proofErr w:type="gramStart"/>
      <w:r>
        <w:rPr>
          <w:sz w:val="24"/>
        </w:rPr>
        <w:t>по</w:t>
      </w:r>
      <w:proofErr w:type="gramEnd"/>
      <w:r>
        <w:rPr>
          <w:sz w:val="24"/>
        </w:rPr>
        <w:t xml:space="preserve"> налога на совокупный доход за 2022 года составил 0,00 рублей.</w:t>
      </w:r>
    </w:p>
    <w:p w:rsidR="00DF3F8B" w:rsidRDefault="00DF3F8B" w:rsidP="00DF3F8B">
      <w:pPr>
        <w:pStyle w:val="af"/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 xml:space="preserve">Неналоговые доходы. Поступления неналоговых доходов в 2022 составили  876 157,67 рублей, что составляет 117,93 % от исполнения 2021 г (722 504,63 рублей). </w:t>
      </w:r>
      <w:proofErr w:type="gramStart"/>
      <w:r>
        <w:rPr>
          <w:sz w:val="24"/>
        </w:rPr>
        <w:t xml:space="preserve">В том числе 776 157,67 рублей –  доходы от использования имущества, находящегося в государственной и муниципальной собственности, высокий процент собираемости по данному виду неналоговых доходов связан с активной работой Администрации сельского поселения с нанимателями по оплате задолженности, также дополнительной арендной платой за сдачу техники (автогрейдер) и площадей муниципальной собственности (почта, </w:t>
      </w:r>
      <w:proofErr w:type="spellStart"/>
      <w:r>
        <w:rPr>
          <w:sz w:val="24"/>
        </w:rPr>
        <w:t>Югон</w:t>
      </w:r>
      <w:proofErr w:type="spellEnd"/>
      <w:r>
        <w:rPr>
          <w:sz w:val="24"/>
        </w:rPr>
        <w:t xml:space="preserve"> – Газ, ООО МАСТЕР).</w:t>
      </w:r>
      <w:proofErr w:type="gramEnd"/>
    </w:p>
    <w:p w:rsidR="00DF3F8B" w:rsidRDefault="00DF3F8B" w:rsidP="00DF3F8B">
      <w:pPr>
        <w:pStyle w:val="af"/>
        <w:ind w:firstLine="709"/>
        <w:jc w:val="both"/>
        <w:rPr>
          <w:sz w:val="24"/>
        </w:rPr>
      </w:pPr>
    </w:p>
    <w:p w:rsidR="00DF3F8B" w:rsidRDefault="00DF3F8B" w:rsidP="00DF3F8B">
      <w:pPr>
        <w:pStyle w:val="af"/>
        <w:ind w:firstLine="709"/>
        <w:jc w:val="both"/>
        <w:rPr>
          <w:sz w:val="24"/>
        </w:rPr>
      </w:pPr>
    </w:p>
    <w:p w:rsidR="00DF3F8B" w:rsidRDefault="00DF3F8B" w:rsidP="00DF3F8B">
      <w:pPr>
        <w:pStyle w:val="af"/>
        <w:ind w:firstLine="709"/>
        <w:jc w:val="both"/>
        <w:rPr>
          <w:sz w:val="24"/>
        </w:rPr>
      </w:pPr>
    </w:p>
    <w:p w:rsidR="00DF3F8B" w:rsidRDefault="00DF3F8B" w:rsidP="00DF3F8B">
      <w:pPr>
        <w:pStyle w:val="af"/>
        <w:ind w:firstLine="709"/>
        <w:jc w:val="both"/>
        <w:rPr>
          <w:sz w:val="24"/>
        </w:rPr>
      </w:pPr>
    </w:p>
    <w:p w:rsidR="00DF3F8B" w:rsidRDefault="00DF3F8B" w:rsidP="00DF3F8B">
      <w:pPr>
        <w:pStyle w:val="af"/>
        <w:ind w:firstLine="709"/>
        <w:jc w:val="both"/>
        <w:rPr>
          <w:sz w:val="24"/>
        </w:rPr>
      </w:pPr>
    </w:p>
    <w:p w:rsidR="00E1626E" w:rsidRPr="00E1626E" w:rsidRDefault="00E1626E" w:rsidP="00E1626E">
      <w:pPr>
        <w:pStyle w:val="af"/>
        <w:spacing w:line="360" w:lineRule="auto"/>
        <w:ind w:firstLine="709"/>
        <w:jc w:val="both"/>
        <w:rPr>
          <w:b/>
          <w:sz w:val="24"/>
          <w:szCs w:val="28"/>
        </w:rPr>
      </w:pPr>
      <w:r w:rsidRPr="00E1626E">
        <w:rPr>
          <w:b/>
          <w:sz w:val="24"/>
          <w:szCs w:val="28"/>
        </w:rPr>
        <w:lastRenderedPageBreak/>
        <w:t>Долевая структура исполнения доходной части бюджета за 2022г.%</w:t>
      </w:r>
    </w:p>
    <w:p w:rsidR="00E1626E" w:rsidRDefault="00E1626E" w:rsidP="00E1626E">
      <w:pPr>
        <w:pStyle w:val="af"/>
        <w:spacing w:line="360" w:lineRule="auto"/>
        <w:jc w:val="both"/>
        <w:rPr>
          <w:b/>
          <w:szCs w:val="28"/>
        </w:rPr>
      </w:pPr>
      <w:r w:rsidRPr="008A2E53">
        <w:rPr>
          <w:b/>
          <w:noProof/>
          <w:szCs w:val="28"/>
        </w:rPr>
        <w:drawing>
          <wp:inline distT="0" distB="0" distL="0" distR="0">
            <wp:extent cx="5940425" cy="3824582"/>
            <wp:effectExtent l="19050" t="0" r="22225" b="4468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1626E" w:rsidRDefault="00E1626E" w:rsidP="00E1626E">
      <w:pPr>
        <w:pStyle w:val="af"/>
        <w:spacing w:line="360" w:lineRule="auto"/>
        <w:jc w:val="both"/>
        <w:rPr>
          <w:b/>
          <w:szCs w:val="28"/>
        </w:rPr>
      </w:pPr>
    </w:p>
    <w:p w:rsidR="00E1626E" w:rsidRPr="00E1626E" w:rsidRDefault="00E1626E" w:rsidP="00E1626E">
      <w:pPr>
        <w:shd w:val="clear" w:color="auto" w:fill="FFFFFF"/>
        <w:ind w:firstLine="709"/>
        <w:jc w:val="center"/>
        <w:rPr>
          <w:b/>
          <w:bCs/>
          <w:szCs w:val="28"/>
        </w:rPr>
      </w:pPr>
      <w:r w:rsidRPr="00E1626E">
        <w:rPr>
          <w:b/>
          <w:bCs/>
          <w:szCs w:val="28"/>
        </w:rPr>
        <w:t>Анализ исполнения расходной части бюджета за 2022 год</w:t>
      </w:r>
    </w:p>
    <w:p w:rsidR="00E1626E" w:rsidRPr="00E1626E" w:rsidRDefault="00E1626E" w:rsidP="00E1626E">
      <w:pPr>
        <w:shd w:val="clear" w:color="auto" w:fill="FFFFFF"/>
        <w:ind w:firstLine="709"/>
        <w:jc w:val="center"/>
        <w:rPr>
          <w:b/>
          <w:bCs/>
          <w:szCs w:val="28"/>
        </w:rPr>
      </w:pPr>
    </w:p>
    <w:p w:rsidR="00E1626E" w:rsidRPr="00E1626E" w:rsidRDefault="00E1626E" w:rsidP="00E1626E">
      <w:pPr>
        <w:spacing w:line="360" w:lineRule="auto"/>
        <w:ind w:firstLine="709"/>
        <w:jc w:val="both"/>
        <w:rPr>
          <w:szCs w:val="28"/>
        </w:rPr>
      </w:pPr>
      <w:r w:rsidRPr="00E1626E">
        <w:rPr>
          <w:szCs w:val="28"/>
        </w:rPr>
        <w:t>Расходная часть бюджета на 2022 год утверждена в сумме 56 827 617,69  рублей, фактическое исполнение за 2022 год составило 53 954 175,82 рублей или 94,94 % от уточненного плана.</w:t>
      </w:r>
    </w:p>
    <w:p w:rsidR="00E1626E" w:rsidRDefault="00E1626E" w:rsidP="00E1626E">
      <w:pPr>
        <w:jc w:val="both"/>
        <w:rPr>
          <w:sz w:val="28"/>
          <w:szCs w:val="28"/>
        </w:rPr>
      </w:pPr>
      <w:r w:rsidRPr="002C1782">
        <w:rPr>
          <w:noProof/>
          <w:sz w:val="28"/>
          <w:szCs w:val="28"/>
        </w:rPr>
        <w:lastRenderedPageBreak/>
        <w:drawing>
          <wp:inline distT="0" distB="0" distL="0" distR="0">
            <wp:extent cx="5940425" cy="3651071"/>
            <wp:effectExtent l="19050" t="0" r="22225" b="6529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1626E" w:rsidRDefault="00E1626E" w:rsidP="00E1626E">
      <w:pPr>
        <w:ind w:right="339"/>
        <w:jc w:val="both"/>
        <w:rPr>
          <w:b/>
          <w:noProof/>
          <w:sz w:val="28"/>
          <w:szCs w:val="28"/>
        </w:rPr>
      </w:pPr>
    </w:p>
    <w:p w:rsidR="00E1626E" w:rsidRDefault="00E1626E" w:rsidP="00E1626E">
      <w:pPr>
        <w:ind w:right="339"/>
        <w:jc w:val="both"/>
        <w:rPr>
          <w:b/>
          <w:bCs/>
          <w:sz w:val="28"/>
          <w:szCs w:val="28"/>
        </w:rPr>
      </w:pPr>
    </w:p>
    <w:p w:rsidR="00E1626E" w:rsidRDefault="00E1626E" w:rsidP="00E1626E">
      <w:pPr>
        <w:ind w:right="340" w:firstLine="709"/>
        <w:jc w:val="both"/>
        <w:rPr>
          <w:sz w:val="28"/>
          <w:szCs w:val="28"/>
        </w:rPr>
      </w:pPr>
    </w:p>
    <w:p w:rsidR="00E1626E" w:rsidRPr="00E1626E" w:rsidRDefault="00E1626E" w:rsidP="00E1626E">
      <w:pPr>
        <w:spacing w:line="360" w:lineRule="auto"/>
        <w:ind w:right="340" w:firstLine="709"/>
        <w:jc w:val="both"/>
        <w:rPr>
          <w:szCs w:val="28"/>
        </w:rPr>
      </w:pPr>
      <w:proofErr w:type="gramStart"/>
      <w:r w:rsidRPr="00E1626E">
        <w:rPr>
          <w:szCs w:val="28"/>
        </w:rPr>
        <w:t xml:space="preserve">Из представленной диаграммы видно, что основную долю расходов в общем объеме занимают расходы на общегосударственные вопросы – 56,76 %, культуру и кинематографию – 23,06 %, национальная экономика – 15,67 %, жилищно-коммунальное хозяйство – 1,83%,  социальная политика – 1,09 %, национальная оборона – 0,97%, образование – 0,51% национальная безопасность и правоохранительная деятельность – 0,11 %. </w:t>
      </w:r>
      <w:proofErr w:type="gramEnd"/>
    </w:p>
    <w:p w:rsidR="00DF3F8B" w:rsidRPr="00E1626E" w:rsidRDefault="00DF3F8B" w:rsidP="00DF3F8B">
      <w:pPr>
        <w:ind w:right="340" w:firstLine="709"/>
        <w:jc w:val="both"/>
        <w:rPr>
          <w:sz w:val="22"/>
        </w:rPr>
      </w:pPr>
    </w:p>
    <w:p w:rsidR="00DF3F8B" w:rsidRPr="00E1626E" w:rsidRDefault="00DF3F8B" w:rsidP="00DF3F8B">
      <w:pPr>
        <w:rPr>
          <w:b/>
          <w:bCs/>
          <w:sz w:val="22"/>
        </w:rPr>
        <w:sectPr w:rsidR="00DF3F8B" w:rsidRPr="00E1626E">
          <w:pgSz w:w="11906" w:h="16838"/>
          <w:pgMar w:top="1134" w:right="850" w:bottom="1134" w:left="1701" w:header="708" w:footer="708" w:gutter="0"/>
          <w:cols w:space="720"/>
        </w:sectPr>
      </w:pPr>
    </w:p>
    <w:p w:rsidR="00DF3F8B" w:rsidRDefault="00DF3F8B" w:rsidP="00DF3F8B">
      <w:pPr>
        <w:ind w:right="339" w:firstLine="709"/>
        <w:jc w:val="center"/>
        <w:rPr>
          <w:b/>
          <w:bCs/>
        </w:rPr>
      </w:pPr>
      <w:r>
        <w:rPr>
          <w:b/>
          <w:bCs/>
        </w:rPr>
        <w:lastRenderedPageBreak/>
        <w:t>Сравнительный анализ исполнения бюджета по расходам в разрезе разделов бюджетной классификации за 2021 год и 2022 годы,  рублей</w:t>
      </w:r>
    </w:p>
    <w:tbl>
      <w:tblPr>
        <w:tblW w:w="14190" w:type="dxa"/>
        <w:tblInd w:w="93" w:type="dxa"/>
        <w:tblLook w:val="04A0"/>
      </w:tblPr>
      <w:tblGrid>
        <w:gridCol w:w="2553"/>
        <w:gridCol w:w="1476"/>
        <w:gridCol w:w="1372"/>
        <w:gridCol w:w="1476"/>
        <w:gridCol w:w="1566"/>
        <w:gridCol w:w="1491"/>
        <w:gridCol w:w="1988"/>
        <w:gridCol w:w="2268"/>
      </w:tblGrid>
      <w:tr w:rsidR="00DF3F8B" w:rsidTr="00DF3F8B">
        <w:trPr>
          <w:trHeight w:val="82"/>
        </w:trPr>
        <w:tc>
          <w:tcPr>
            <w:tcW w:w="25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3F8B" w:rsidRDefault="00DF3F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раздела</w:t>
            </w:r>
          </w:p>
        </w:tc>
        <w:tc>
          <w:tcPr>
            <w:tcW w:w="14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3F8B" w:rsidRDefault="00DF3F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Исполнение бюджета 2021 г.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3F8B" w:rsidRDefault="00DF3F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 2022 года</w:t>
            </w:r>
          </w:p>
        </w:tc>
        <w:tc>
          <w:tcPr>
            <w:tcW w:w="15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F3F8B" w:rsidRDefault="00DF3F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14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F3F8B" w:rsidRDefault="00DF3F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20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3F8B" w:rsidRDefault="00DF3F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 Удельный вес исполнения за 2021 год в структуре расходов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3F8B" w:rsidRDefault="00DF3F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%Удельный вес исполнения за 2022 год в структуре расходов</w:t>
            </w:r>
          </w:p>
        </w:tc>
      </w:tr>
      <w:tr w:rsidR="00DF3F8B" w:rsidTr="00DF3F8B">
        <w:trPr>
          <w:trHeight w:val="25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3F8B" w:rsidRDefault="00DF3F8B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3F8B" w:rsidRDefault="00DF3F8B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3F8B" w:rsidRDefault="00DF3F8B">
            <w:pPr>
              <w:rPr>
                <w:lang w:eastAsia="en-US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F3F8B" w:rsidRDefault="00DF3F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исполнения к уточненному плану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F3F8B" w:rsidRDefault="00DF3F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исполнения 2022 года к исполнению 2021 года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3F8B" w:rsidRDefault="00DF3F8B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3F8B" w:rsidRDefault="00DF3F8B">
            <w:pPr>
              <w:rPr>
                <w:lang w:eastAsia="en-US"/>
              </w:rPr>
            </w:pPr>
          </w:p>
        </w:tc>
      </w:tr>
      <w:tr w:rsidR="00DF3F8B" w:rsidTr="00DF3F8B">
        <w:trPr>
          <w:trHeight w:val="12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3F8B" w:rsidRDefault="00DF3F8B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3F8B" w:rsidRDefault="00DF3F8B">
            <w:pPr>
              <w:rPr>
                <w:lang w:eastAsia="en-US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F3F8B" w:rsidRDefault="00DF3F8B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Плановые</w:t>
            </w:r>
            <w:proofErr w:type="gramEnd"/>
            <w:r>
              <w:rPr>
                <w:lang w:eastAsia="en-US"/>
              </w:rPr>
              <w:t xml:space="preserve"> назначение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F3F8B" w:rsidRDefault="00DF3F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Исполнение  2022 г.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F3F8B" w:rsidRDefault="00DF3F8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F3F8B" w:rsidRDefault="00DF3F8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3F8B" w:rsidRDefault="00DF3F8B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3F8B" w:rsidRDefault="00DF3F8B">
            <w:pPr>
              <w:rPr>
                <w:lang w:eastAsia="en-US"/>
              </w:rPr>
            </w:pPr>
          </w:p>
        </w:tc>
      </w:tr>
      <w:tr w:rsidR="00DF3F8B" w:rsidTr="00DF3F8B">
        <w:trPr>
          <w:trHeight w:val="82"/>
        </w:trPr>
        <w:tc>
          <w:tcPr>
            <w:tcW w:w="25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F3F8B" w:rsidRDefault="00DF3F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DF3F8B" w:rsidRDefault="00DF3F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DF3F8B" w:rsidRDefault="00DF3F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DF3F8B" w:rsidRDefault="00DF3F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DF3F8B" w:rsidRDefault="00DF3F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6=5\4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DF3F8B" w:rsidRDefault="00DF3F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7=5\3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DF3F8B" w:rsidRDefault="00DF3F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DF3F8B" w:rsidRDefault="00DF3F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DF3F8B" w:rsidTr="00DF3F8B">
        <w:trPr>
          <w:trHeight w:val="129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DF3F8B" w:rsidRDefault="00DF3F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 расходов, в том числе:</w:t>
            </w:r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DF3F8B" w:rsidRDefault="00DF3F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58 640</w:t>
            </w:r>
          </w:p>
          <w:p w:rsidR="00DF3F8B" w:rsidRDefault="00DF3F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658,65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DF3F8B" w:rsidRDefault="00DF3F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60 827</w:t>
            </w:r>
          </w:p>
          <w:p w:rsidR="00DF3F8B" w:rsidRDefault="00DF3F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617,69</w:t>
            </w:r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DF3F8B" w:rsidRDefault="00DF3F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53 954</w:t>
            </w:r>
          </w:p>
          <w:p w:rsidR="00DF3F8B" w:rsidRDefault="00DF3F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175,82</w:t>
            </w:r>
          </w:p>
        </w:tc>
        <w:tc>
          <w:tcPr>
            <w:tcW w:w="15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DF3F8B" w:rsidRDefault="00DF3F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0,887</w:t>
            </w:r>
          </w:p>
        </w:tc>
        <w:tc>
          <w:tcPr>
            <w:tcW w:w="14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DF3F8B" w:rsidRDefault="00DF3F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0,920</w:t>
            </w:r>
          </w:p>
        </w:tc>
        <w:tc>
          <w:tcPr>
            <w:tcW w:w="2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F3F8B" w:rsidRDefault="00DF3F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F3F8B" w:rsidRDefault="00DF3F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88,70</w:t>
            </w:r>
          </w:p>
        </w:tc>
      </w:tr>
      <w:tr w:rsidR="00DF3F8B" w:rsidTr="00DF3F8B">
        <w:trPr>
          <w:trHeight w:val="129"/>
        </w:trPr>
        <w:tc>
          <w:tcPr>
            <w:tcW w:w="25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3F8B" w:rsidRDefault="00DF3F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Общегосударственные вопросы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F3F8B" w:rsidRDefault="00DF3F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29 813</w:t>
            </w:r>
          </w:p>
          <w:p w:rsidR="00DF3F8B" w:rsidRDefault="00DF3F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309,22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F3F8B" w:rsidRDefault="00DF3F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36 625</w:t>
            </w:r>
          </w:p>
          <w:p w:rsidR="00DF3F8B" w:rsidRDefault="00DF3F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389,58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F3F8B" w:rsidRDefault="00DF3F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30 622</w:t>
            </w:r>
          </w:p>
          <w:p w:rsidR="00DF3F8B" w:rsidRDefault="00DF3F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089,75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F3F8B" w:rsidRDefault="00DF3F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0,836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F3F8B" w:rsidRDefault="00DF3F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1,027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DF3F8B" w:rsidRDefault="00DF3F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56,76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F3F8B" w:rsidRDefault="00DF3F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83,61</w:t>
            </w:r>
          </w:p>
        </w:tc>
      </w:tr>
      <w:tr w:rsidR="00DF3F8B" w:rsidTr="00DF3F8B">
        <w:trPr>
          <w:trHeight w:val="82"/>
        </w:trPr>
        <w:tc>
          <w:tcPr>
            <w:tcW w:w="25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F3F8B" w:rsidRDefault="00DF3F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Национальная оборона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DF3F8B" w:rsidRDefault="00DF3F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466 400,00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DF3F8B" w:rsidRDefault="00DF3F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523 500,00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DF3F8B" w:rsidRDefault="00DF3F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523 500,00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DF3F8B" w:rsidRDefault="00DF3F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F3F8B" w:rsidRDefault="00DF3F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1,122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DF3F8B" w:rsidRDefault="00DF3F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0,97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F3F8B" w:rsidRDefault="00DF3F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100,00</w:t>
            </w:r>
          </w:p>
        </w:tc>
      </w:tr>
      <w:tr w:rsidR="00DF3F8B" w:rsidTr="00DF3F8B">
        <w:trPr>
          <w:trHeight w:val="255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DF3F8B" w:rsidRDefault="00DF3F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DF3F8B" w:rsidRDefault="00DF3F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1 667 670,87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DF3F8B" w:rsidRDefault="00DF3F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61 623,48</w:t>
            </w:r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DF3F8B" w:rsidRDefault="00DF3F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61 623,48</w:t>
            </w:r>
          </w:p>
        </w:tc>
        <w:tc>
          <w:tcPr>
            <w:tcW w:w="15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DF3F8B" w:rsidRDefault="00DF3F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F3F8B" w:rsidRDefault="00DF3F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0,037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DF3F8B" w:rsidRDefault="00DF3F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0,11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F3F8B" w:rsidRDefault="00DF3F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100,00</w:t>
            </w:r>
          </w:p>
        </w:tc>
      </w:tr>
      <w:tr w:rsidR="00DF3F8B" w:rsidTr="00DF3F8B">
        <w:trPr>
          <w:trHeight w:val="82"/>
        </w:trPr>
        <w:tc>
          <w:tcPr>
            <w:tcW w:w="25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3F8B" w:rsidRDefault="00DF3F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Национальная экономика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F3F8B" w:rsidRDefault="00DF3F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10 953</w:t>
            </w:r>
          </w:p>
          <w:p w:rsidR="00DF3F8B" w:rsidRDefault="00DF3F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241,52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F3F8B" w:rsidRDefault="00DF3F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9 324</w:t>
            </w:r>
          </w:p>
          <w:p w:rsidR="00DF3F8B" w:rsidRDefault="00DF3F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389,82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F3F8B" w:rsidRDefault="00DF3F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8 454 247,78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F3F8B" w:rsidRDefault="00DF3F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0,907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F3F8B" w:rsidRDefault="00DF3F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0,772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DF3F8B" w:rsidRDefault="00DF3F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15,67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F3F8B" w:rsidRDefault="00DF3F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90,67</w:t>
            </w:r>
          </w:p>
        </w:tc>
      </w:tr>
      <w:tr w:rsidR="00DF3F8B" w:rsidTr="00DF3F8B">
        <w:trPr>
          <w:trHeight w:val="129"/>
        </w:trPr>
        <w:tc>
          <w:tcPr>
            <w:tcW w:w="25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3F8B" w:rsidRDefault="00DF3F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Жилищно-коммунальное  хозяйство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F3F8B" w:rsidRDefault="00DF3F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2 935 599,27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F3F8B" w:rsidRDefault="00DF3F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984 909,11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F3F8B" w:rsidRDefault="00DF3F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984 909,11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F3F8B" w:rsidRDefault="00DF3F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F3F8B" w:rsidRDefault="00DF3F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0,336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DF3F8B" w:rsidRDefault="00DF3F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1,83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F3F8B" w:rsidRDefault="00DF3F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100,00</w:t>
            </w:r>
          </w:p>
        </w:tc>
      </w:tr>
      <w:tr w:rsidR="00DF3F8B" w:rsidTr="00DF3F8B">
        <w:trPr>
          <w:trHeight w:val="129"/>
        </w:trPr>
        <w:tc>
          <w:tcPr>
            <w:tcW w:w="25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3F8B" w:rsidRDefault="00DF3F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Охрана окружающей среды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F3F8B" w:rsidRDefault="00DF3F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F3F8B" w:rsidRDefault="00DF3F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F3F8B" w:rsidRDefault="00DF3F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F3F8B" w:rsidRDefault="00DF3F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#ДЕЛ/0!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F3F8B" w:rsidRDefault="00DF3F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#ДЕЛ/0!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DF3F8B" w:rsidRDefault="00DF3F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F3F8B" w:rsidRDefault="00DF3F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#ДЕЛ/0!</w:t>
            </w:r>
          </w:p>
        </w:tc>
      </w:tr>
      <w:tr w:rsidR="00DF3F8B" w:rsidTr="00DF3F8B">
        <w:trPr>
          <w:trHeight w:val="82"/>
        </w:trPr>
        <w:tc>
          <w:tcPr>
            <w:tcW w:w="25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3F8B" w:rsidRDefault="00DF3F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Образование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F3F8B" w:rsidRDefault="00DF3F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243 096,30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F3F8B" w:rsidRDefault="00DF3F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273 866,32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F3F8B" w:rsidRDefault="00DF3F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273 866,32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F3F8B" w:rsidRDefault="00DF3F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F3F8B" w:rsidRDefault="00DF3F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1,127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DF3F8B" w:rsidRDefault="00DF3F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0,51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F3F8B" w:rsidRDefault="00DF3F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100,00</w:t>
            </w:r>
          </w:p>
        </w:tc>
      </w:tr>
      <w:tr w:rsidR="00DF3F8B" w:rsidTr="00DF3F8B">
        <w:trPr>
          <w:trHeight w:val="129"/>
        </w:trPr>
        <w:tc>
          <w:tcPr>
            <w:tcW w:w="25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3F8B" w:rsidRDefault="00DF3F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Культура,  кинематография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F3F8B" w:rsidRDefault="00DF3F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12 126</w:t>
            </w:r>
          </w:p>
          <w:p w:rsidR="00DF3F8B" w:rsidRDefault="00DF3F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341,47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F3F8B" w:rsidRDefault="00DF3F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12 443</w:t>
            </w:r>
          </w:p>
          <w:p w:rsidR="00DF3F8B" w:rsidRDefault="00DF3F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713,38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F3F8B" w:rsidRDefault="00DF3F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12 443</w:t>
            </w:r>
          </w:p>
          <w:p w:rsidR="00DF3F8B" w:rsidRDefault="00DF3F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713,38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F3F8B" w:rsidRDefault="00DF3F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F3F8B" w:rsidRDefault="00DF3F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1,026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DF3F8B" w:rsidRDefault="00DF3F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23,06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F3F8B" w:rsidRDefault="00DF3F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100,00</w:t>
            </w:r>
          </w:p>
        </w:tc>
      </w:tr>
      <w:tr w:rsidR="00DF3F8B" w:rsidTr="00DF3F8B">
        <w:trPr>
          <w:trHeight w:val="82"/>
        </w:trPr>
        <w:tc>
          <w:tcPr>
            <w:tcW w:w="25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3F8B" w:rsidRDefault="00DF3F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Социальная политика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F3F8B" w:rsidRDefault="00DF3F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435 000,00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F3F8B" w:rsidRDefault="00DF3F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590 226,00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F3F8B" w:rsidRDefault="00DF3F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590 226,00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F3F8B" w:rsidRDefault="00DF3F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F3F8B" w:rsidRDefault="00DF3F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1,357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DF3F8B" w:rsidRDefault="00DF3F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1,09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F3F8B" w:rsidRDefault="00DF3F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100,00</w:t>
            </w:r>
          </w:p>
        </w:tc>
      </w:tr>
    </w:tbl>
    <w:p w:rsidR="00DF3F8B" w:rsidRDefault="00DF3F8B" w:rsidP="00DF3F8B">
      <w:pPr>
        <w:ind w:right="339" w:firstLine="709"/>
        <w:jc w:val="center"/>
        <w:rPr>
          <w:b/>
          <w:bCs/>
        </w:rPr>
      </w:pPr>
    </w:p>
    <w:p w:rsidR="00DF3F8B" w:rsidRDefault="00DF3F8B" w:rsidP="00DF3F8B">
      <w:pPr>
        <w:rPr>
          <w:sz w:val="26"/>
          <w:szCs w:val="26"/>
        </w:rPr>
        <w:sectPr w:rsidR="00DF3F8B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DF3F8B" w:rsidRDefault="00DF3F8B" w:rsidP="00DF3F8B">
      <w:pPr>
        <w:ind w:firstLine="709"/>
        <w:jc w:val="both"/>
        <w:rPr>
          <w:sz w:val="22"/>
          <w:szCs w:val="22"/>
        </w:rPr>
      </w:pPr>
    </w:p>
    <w:p w:rsidR="00DF3F8B" w:rsidRDefault="00DF3F8B" w:rsidP="00DF3F8B">
      <w:pPr>
        <w:spacing w:line="360" w:lineRule="auto"/>
        <w:ind w:firstLine="709"/>
        <w:jc w:val="both"/>
      </w:pPr>
      <w:r>
        <w:t>Из представленных в таблице данных следует, что исполнение бюджетных назначений осуществлялось к уровню исполнения расходов бюджета в соответствии с утверждённой бюджетной росписью.</w:t>
      </w:r>
    </w:p>
    <w:p w:rsidR="00DF3F8B" w:rsidRDefault="00DF3F8B" w:rsidP="00DF3F8B">
      <w:pPr>
        <w:spacing w:line="360" w:lineRule="auto"/>
        <w:ind w:firstLine="709"/>
        <w:jc w:val="both"/>
      </w:pPr>
      <w:r>
        <w:t xml:space="preserve">Расходы бюджета по разделам профинансированы в объемах, не превышающих утвержденные бюджетом поселения на 2022 год. </w:t>
      </w:r>
    </w:p>
    <w:p w:rsidR="00DF3F8B" w:rsidRDefault="00DF3F8B" w:rsidP="00DF3F8B">
      <w:pPr>
        <w:spacing w:line="360" w:lineRule="auto"/>
        <w:ind w:firstLine="709"/>
        <w:jc w:val="both"/>
      </w:pPr>
      <w:r>
        <w:t>Исполнение расходов по функциональной классификации характеризуется следующим образом.</w:t>
      </w:r>
    </w:p>
    <w:p w:rsidR="00DF3F8B" w:rsidRDefault="00DF3F8B" w:rsidP="00DF3F8B">
      <w:pPr>
        <w:widowControl w:val="0"/>
        <w:tabs>
          <w:tab w:val="left" w:pos="4500"/>
        </w:tabs>
        <w:spacing w:line="360" w:lineRule="auto"/>
        <w:ind w:firstLine="709"/>
        <w:jc w:val="both"/>
        <w:rPr>
          <w:b/>
          <w:bCs/>
        </w:rPr>
      </w:pPr>
      <w:r>
        <w:rPr>
          <w:b/>
          <w:bCs/>
        </w:rPr>
        <w:t>Структура расходов бюджета в разрезе подразделов функциональной классификации представлена в 2021 году следующими данными:</w:t>
      </w:r>
    </w:p>
    <w:p w:rsidR="00DF3F8B" w:rsidRDefault="00DF3F8B" w:rsidP="00DF3F8B">
      <w:pPr>
        <w:tabs>
          <w:tab w:val="left" w:pos="6120"/>
        </w:tabs>
        <w:spacing w:line="360" w:lineRule="auto"/>
        <w:ind w:firstLine="709"/>
        <w:jc w:val="both"/>
      </w:pPr>
      <w:r>
        <w:t xml:space="preserve">По разделу </w:t>
      </w:r>
      <w:r>
        <w:rPr>
          <w:b/>
          <w:bCs/>
        </w:rPr>
        <w:t xml:space="preserve">0100 «Общегосударственные вопросы» </w:t>
      </w:r>
      <w:r>
        <w:t>отражаются расходы на содержание органа местного самоуправления. Расходы составили 30 622 089,75 рублей или 93,86 % от планового назначения. К данному разделу относятся следующие подразделы:</w:t>
      </w:r>
    </w:p>
    <w:p w:rsidR="00DF3F8B" w:rsidRDefault="00DF3F8B" w:rsidP="00DF3F8B">
      <w:pPr>
        <w:pStyle w:val="af5"/>
        <w:numPr>
          <w:ilvl w:val="0"/>
          <w:numId w:val="14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0102 «Функционирование высшего должностного лица субъекта РФ и муниципального образования» – 1 947 794,46 или 100% от плана;</w:t>
      </w:r>
    </w:p>
    <w:p w:rsidR="00DF3F8B" w:rsidRDefault="00DF3F8B" w:rsidP="00DF3F8B">
      <w:pPr>
        <w:pStyle w:val="af5"/>
        <w:numPr>
          <w:ilvl w:val="0"/>
          <w:numId w:val="14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0104 «Функционирование Правительства Российской Федерации, высших органов исполнительной власти субъектов Российской Федерации, местных администраций» – 10 938 346,48 или 100% от плана;</w:t>
      </w:r>
    </w:p>
    <w:p w:rsidR="00DF3F8B" w:rsidRDefault="00DF3F8B" w:rsidP="00DF3F8B">
      <w:pPr>
        <w:pStyle w:val="af5"/>
        <w:numPr>
          <w:ilvl w:val="0"/>
          <w:numId w:val="14"/>
        </w:numPr>
        <w:tabs>
          <w:tab w:val="left" w:pos="709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0113 «Другие общегосударственные вопросы» – 17 735 948,81 или 90,15 % от плана.</w:t>
      </w:r>
    </w:p>
    <w:p w:rsidR="00DF3F8B" w:rsidRDefault="00DF3F8B" w:rsidP="00DF3F8B">
      <w:pPr>
        <w:spacing w:line="360" w:lineRule="auto"/>
        <w:ind w:firstLine="709"/>
        <w:jc w:val="both"/>
      </w:pPr>
      <w:r>
        <w:rPr>
          <w:b/>
          <w:bCs/>
        </w:rPr>
        <w:t>Раздел 0200 «</w:t>
      </w:r>
      <w:r>
        <w:rPr>
          <w:rStyle w:val="a7"/>
          <w:rFonts w:eastAsia="Arial Unicode MS"/>
        </w:rPr>
        <w:t>Национальная оборона»</w:t>
      </w:r>
      <w:r>
        <w:t>. В рамках произведенных расходов осуществлялось финансирование подразделу 0203 «Мобилизационная и вневойсковая подготовка», по которому отражаются расходы по субвенции на осуществление первичного воинского учета на территориях, где отсутствуют военные комиссариаты. Расходы за 2021 год составили   523 500,00 рублей.</w:t>
      </w:r>
    </w:p>
    <w:p w:rsidR="00DF3F8B" w:rsidRDefault="00DF3F8B" w:rsidP="00DF3F8B">
      <w:pPr>
        <w:pStyle w:val="31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Раздел 0300 «Национальная безопасность и правоохранительная деятельность»</w:t>
      </w:r>
      <w:r>
        <w:rPr>
          <w:sz w:val="24"/>
          <w:szCs w:val="24"/>
        </w:rPr>
        <w:t>. В рамках произведенных расходов осуществлялось финансирование следующих подразделов:</w:t>
      </w:r>
    </w:p>
    <w:p w:rsidR="00DF3F8B" w:rsidRDefault="00DF3F8B" w:rsidP="00DF3F8B">
      <w:pPr>
        <w:pStyle w:val="af5"/>
        <w:numPr>
          <w:ilvl w:val="0"/>
          <w:numId w:val="16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0304 «Органы юстиции»</w:t>
      </w:r>
      <w:r>
        <w:rPr>
          <w:rFonts w:ascii="Times New Roman" w:hAnsi="Times New Roman"/>
          <w:b/>
          <w:bCs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по данному подразделу отражаются расходы по субвенции государственной регистрации актов гражданского состояния: за счет средств федерального план  составляет  36 236,08 рублей, за счет средств окружного бюджета 11 137,40 рублей;</w:t>
      </w:r>
    </w:p>
    <w:p w:rsidR="00DF3F8B" w:rsidRDefault="00DF3F8B" w:rsidP="00DF3F8B">
      <w:pPr>
        <w:pStyle w:val="af5"/>
        <w:numPr>
          <w:ilvl w:val="0"/>
          <w:numId w:val="16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0314 «Обеспечение прав и законных интересов населения </w:t>
      </w:r>
      <w:proofErr w:type="spellStart"/>
      <w:r>
        <w:rPr>
          <w:rFonts w:ascii="Times New Roman" w:hAnsi="Times New Roman"/>
          <w:sz w:val="24"/>
          <w:szCs w:val="24"/>
        </w:rPr>
        <w:t>Кондинского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в отдельных сферах жизнедеятельности» - по данному подразделу отражаются </w:t>
      </w:r>
      <w:r>
        <w:rPr>
          <w:rFonts w:ascii="Times New Roman" w:hAnsi="Times New Roman"/>
          <w:sz w:val="24"/>
          <w:szCs w:val="24"/>
        </w:rPr>
        <w:lastRenderedPageBreak/>
        <w:t>расходы  на приобретение материальных ценностей  по профилактики терроризма и экстремизма в сумме 14 250,00 рублей.</w:t>
      </w:r>
    </w:p>
    <w:p w:rsidR="00DF3F8B" w:rsidRDefault="00DF3F8B" w:rsidP="00DF3F8B">
      <w:pPr>
        <w:pStyle w:val="af5"/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DF3F8B" w:rsidRDefault="00DF3F8B" w:rsidP="00DF3F8B">
      <w:pPr>
        <w:spacing w:line="360" w:lineRule="auto"/>
        <w:ind w:firstLine="709"/>
        <w:jc w:val="both"/>
        <w:rPr>
          <w:bCs/>
          <w:i/>
          <w:iCs/>
        </w:rPr>
      </w:pPr>
      <w:r>
        <w:t>По разделу</w:t>
      </w:r>
      <w:r>
        <w:rPr>
          <w:b/>
          <w:bCs/>
        </w:rPr>
        <w:t xml:space="preserve"> 0400 «Национальная экономика» </w:t>
      </w:r>
      <w:r>
        <w:t xml:space="preserve">произведены расходы на сумму </w:t>
      </w:r>
      <w:r>
        <w:rPr>
          <w:bCs/>
        </w:rPr>
        <w:t xml:space="preserve">8 454 247,78 </w:t>
      </w:r>
      <w:r>
        <w:t>рублей при  плане 9 324 389,82 рублей исполнение составляет 90,67%.</w:t>
      </w:r>
    </w:p>
    <w:p w:rsidR="00DF3F8B" w:rsidRDefault="00DF3F8B" w:rsidP="00DF3F8B">
      <w:pPr>
        <w:pStyle w:val="31"/>
        <w:spacing w:after="0" w:line="360" w:lineRule="auto"/>
        <w:ind w:firstLine="709"/>
        <w:jc w:val="both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>В рамках произведенных расходов осуществлялось финансирование следующих подразделов:</w:t>
      </w:r>
    </w:p>
    <w:p w:rsidR="00DF3F8B" w:rsidRDefault="00DF3F8B" w:rsidP="00DF3F8B">
      <w:pPr>
        <w:pStyle w:val="af5"/>
        <w:numPr>
          <w:ilvl w:val="0"/>
          <w:numId w:val="18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0401 «Общеэкономические вопросы»</w:t>
      </w:r>
      <w:r>
        <w:rPr>
          <w:rFonts w:ascii="Times New Roman" w:hAnsi="Times New Roman"/>
          <w:sz w:val="24"/>
          <w:szCs w:val="24"/>
        </w:rPr>
        <w:t xml:space="preserve"> - по данному подразделу отражаются расходы в рамках окружной целевой программы «Содействие занятости населения». Исполнение составляет </w:t>
      </w:r>
      <w:r>
        <w:rPr>
          <w:rFonts w:ascii="Times New Roman" w:hAnsi="Times New Roman"/>
          <w:bCs/>
          <w:sz w:val="24"/>
          <w:szCs w:val="24"/>
        </w:rPr>
        <w:t xml:space="preserve">3 017 976,23 </w:t>
      </w:r>
      <w:r>
        <w:rPr>
          <w:rFonts w:ascii="Times New Roman" w:hAnsi="Times New Roman"/>
          <w:sz w:val="24"/>
          <w:szCs w:val="24"/>
        </w:rPr>
        <w:t xml:space="preserve">рублей при плане </w:t>
      </w:r>
      <w:r>
        <w:rPr>
          <w:rFonts w:ascii="Times New Roman" w:hAnsi="Times New Roman"/>
          <w:bCs/>
          <w:sz w:val="24"/>
          <w:szCs w:val="24"/>
        </w:rPr>
        <w:t xml:space="preserve"> 3 070 329,51 </w:t>
      </w:r>
      <w:r>
        <w:rPr>
          <w:rFonts w:ascii="Times New Roman" w:hAnsi="Times New Roman"/>
          <w:sz w:val="24"/>
          <w:szCs w:val="24"/>
        </w:rPr>
        <w:t>рублей;</w:t>
      </w:r>
    </w:p>
    <w:p w:rsidR="00DF3F8B" w:rsidRDefault="00DF3F8B" w:rsidP="00DF3F8B">
      <w:pPr>
        <w:pStyle w:val="af5"/>
        <w:numPr>
          <w:ilvl w:val="0"/>
          <w:numId w:val="18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0405 «Сельское хозяйство и рыболовство» - по данному разделу отражаются расходы по отлову собак. Исполнение составляет 60 196,74 рублей или 100% от плана. </w:t>
      </w:r>
    </w:p>
    <w:p w:rsidR="00DF3F8B" w:rsidRDefault="00DF3F8B" w:rsidP="00DF3F8B">
      <w:pPr>
        <w:pStyle w:val="af5"/>
        <w:numPr>
          <w:ilvl w:val="0"/>
          <w:numId w:val="18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0409 «Дорожное хозяйство» - по данному подразделу отражаются расходы содержание дорог. Исполнение составляет 86,45% от плана  или 5 211 444,81 (ремонтно-восстановительные работы и содержание дорог, приобретение и установка дорожных знаков, обустройство тротуара);</w:t>
      </w:r>
    </w:p>
    <w:p w:rsidR="00DF3F8B" w:rsidRDefault="00DF3F8B" w:rsidP="00DF3F8B">
      <w:pPr>
        <w:pStyle w:val="af5"/>
        <w:numPr>
          <w:ilvl w:val="0"/>
          <w:numId w:val="18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0410 «Связь и информатика» - </w:t>
      </w:r>
      <w:r>
        <w:rPr>
          <w:rFonts w:ascii="Times New Roman" w:hAnsi="Times New Roman"/>
          <w:sz w:val="24"/>
          <w:szCs w:val="24"/>
        </w:rPr>
        <w:t>по данному подразделу отражаются расходы  на услуги телефонной связи и интернета, а также на обслуживание программных продуктов («1С», «СБИС+», «</w:t>
      </w:r>
      <w:proofErr w:type="spellStart"/>
      <w:r>
        <w:rPr>
          <w:rFonts w:ascii="Times New Roman" w:hAnsi="Times New Roman"/>
          <w:sz w:val="24"/>
          <w:szCs w:val="24"/>
        </w:rPr>
        <w:t>Консультант+</w:t>
      </w:r>
      <w:proofErr w:type="spellEnd"/>
      <w:r>
        <w:rPr>
          <w:rFonts w:ascii="Times New Roman" w:hAnsi="Times New Roman"/>
          <w:sz w:val="24"/>
          <w:szCs w:val="24"/>
        </w:rPr>
        <w:t>», АИС «Паспортный стол ЖЭО», АС «Бюджет», обслуживание сайта) исполнение составляет 164 630,00 рубля или 99,61%;</w:t>
      </w:r>
    </w:p>
    <w:p w:rsidR="00DF3F8B" w:rsidRDefault="00DF3F8B" w:rsidP="00DF3F8B">
      <w:pPr>
        <w:pStyle w:val="af5"/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разделу </w:t>
      </w:r>
      <w:r>
        <w:rPr>
          <w:rFonts w:ascii="Times New Roman" w:hAnsi="Times New Roman"/>
          <w:b/>
          <w:sz w:val="24"/>
          <w:szCs w:val="24"/>
        </w:rPr>
        <w:t xml:space="preserve">0500 «Жилищно-коммунальное хозяйство» </w:t>
      </w:r>
      <w:r>
        <w:rPr>
          <w:rFonts w:ascii="Times New Roman" w:hAnsi="Times New Roman"/>
          <w:sz w:val="24"/>
          <w:szCs w:val="24"/>
        </w:rPr>
        <w:t>произведены расходы  на сумму 984 909,11 рублей исполнение составляет 100 %.</w:t>
      </w:r>
    </w:p>
    <w:p w:rsidR="00DF3F8B" w:rsidRDefault="00DF3F8B" w:rsidP="00DF3F8B">
      <w:pPr>
        <w:pStyle w:val="31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рамках произведенных расходов осуществлялось финансирование следующих подразделов:</w:t>
      </w:r>
    </w:p>
    <w:p w:rsidR="00DF3F8B" w:rsidRDefault="00DF3F8B" w:rsidP="00DF3F8B">
      <w:pPr>
        <w:pStyle w:val="af5"/>
        <w:numPr>
          <w:ilvl w:val="0"/>
          <w:numId w:val="20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0501 «Жилищное хозяйство» по данному разделу отражаются расходы по ремонту печей муниципального имущества. Расходы  за 2022 год </w:t>
      </w:r>
      <w:proofErr w:type="gramStart"/>
      <w:r>
        <w:rPr>
          <w:rFonts w:ascii="Times New Roman" w:hAnsi="Times New Roman"/>
          <w:sz w:val="24"/>
          <w:szCs w:val="24"/>
        </w:rPr>
        <w:t>составили  1 187,84 рублей исполнение составляет</w:t>
      </w:r>
      <w:proofErr w:type="gramEnd"/>
      <w:r>
        <w:rPr>
          <w:rFonts w:ascii="Times New Roman" w:hAnsi="Times New Roman"/>
          <w:sz w:val="24"/>
          <w:szCs w:val="24"/>
        </w:rPr>
        <w:t xml:space="preserve"> 100,0%.</w:t>
      </w:r>
    </w:p>
    <w:p w:rsidR="00DF3F8B" w:rsidRDefault="00DF3F8B" w:rsidP="00DF3F8B">
      <w:pPr>
        <w:pStyle w:val="af5"/>
        <w:numPr>
          <w:ilvl w:val="0"/>
          <w:numId w:val="20"/>
        </w:numPr>
        <w:spacing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0503 «Благоустройство» </w:t>
      </w:r>
      <w:r>
        <w:rPr>
          <w:rFonts w:ascii="Times New Roman" w:hAnsi="Times New Roman"/>
          <w:sz w:val="24"/>
          <w:szCs w:val="24"/>
        </w:rPr>
        <w:t>в рамках данного подраздела отражаются расходы по следующим направлениям:</w:t>
      </w:r>
    </w:p>
    <w:p w:rsidR="00DF3F8B" w:rsidRDefault="00DF3F8B" w:rsidP="00DF3F8B">
      <w:pPr>
        <w:pStyle w:val="af5"/>
        <w:numPr>
          <w:ilvl w:val="0"/>
          <w:numId w:val="22"/>
        </w:numPr>
        <w:tabs>
          <w:tab w:val="left" w:pos="851"/>
        </w:tabs>
        <w:spacing w:line="36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прочие мероприятия по благоустройству – исполнение составляет       594 899,27 рублей или 100% от плана.</w:t>
      </w:r>
    </w:p>
    <w:p w:rsidR="00DF3F8B" w:rsidRDefault="00DF3F8B" w:rsidP="00DF3F8B">
      <w:pPr>
        <w:pStyle w:val="af5"/>
        <w:numPr>
          <w:ilvl w:val="0"/>
          <w:numId w:val="20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 xml:space="preserve">0505 «Другие вопросы в области жилищно-коммунального хозяйства» - </w:t>
      </w:r>
      <w:r>
        <w:rPr>
          <w:rFonts w:ascii="Times New Roman" w:hAnsi="Times New Roman"/>
          <w:sz w:val="24"/>
          <w:szCs w:val="24"/>
        </w:rPr>
        <w:t xml:space="preserve">по данному подразделу отражаются расходы в виде иных межбюджетных трансфертов, согласно заключенному соглашению о передаче осуществления части полномочий органов местного самоуправления сельского поселения Мулымья органам местного </w:t>
      </w:r>
      <w:r>
        <w:rPr>
          <w:rFonts w:ascii="Times New Roman" w:hAnsi="Times New Roman"/>
          <w:sz w:val="24"/>
          <w:szCs w:val="24"/>
        </w:rPr>
        <w:lastRenderedPageBreak/>
        <w:t xml:space="preserve">самоуправления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Кондинский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 № 9(2018-2018)  от 21 декабря 2015 года и постановление администрации сельского поселения Мулымья от 10 ноября 2015 года № 203 «</w:t>
      </w:r>
      <w:r>
        <w:rPr>
          <w:rFonts w:ascii="Times New Roman" w:hAnsi="Times New Roman"/>
          <w:bCs/>
          <w:sz w:val="24"/>
          <w:szCs w:val="24"/>
        </w:rPr>
        <w:t xml:space="preserve">Об утверждении </w:t>
      </w:r>
      <w:r>
        <w:rPr>
          <w:rFonts w:ascii="Times New Roman" w:hAnsi="Times New Roman"/>
          <w:sz w:val="24"/>
          <w:szCs w:val="24"/>
        </w:rPr>
        <w:t>Порядка</w:t>
      </w:r>
      <w:proofErr w:type="gramEnd"/>
      <w:r>
        <w:rPr>
          <w:rFonts w:ascii="Times New Roman" w:hAnsi="Times New Roman"/>
          <w:sz w:val="24"/>
          <w:szCs w:val="24"/>
        </w:rPr>
        <w:t xml:space="preserve"> предоставления иных межбюджетных трансфертов из бюджета сельского поселения Мулымья». Расходы составил 388 822,00 рублей или 100% от плановых назначений.</w:t>
      </w:r>
    </w:p>
    <w:p w:rsidR="00DF3F8B" w:rsidRDefault="00DF3F8B" w:rsidP="00DF3F8B">
      <w:pPr>
        <w:pStyle w:val="31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0700 «Образование» - </w:t>
      </w:r>
      <w:r>
        <w:rPr>
          <w:sz w:val="24"/>
          <w:szCs w:val="24"/>
        </w:rPr>
        <w:t>в рамках данного раздела отражаются расходы по подразделу 0707 «Молодежная политика и оздоровление детей». Исполнение составляет 273 866,32 рубля или 100% от уточненного плана.</w:t>
      </w:r>
    </w:p>
    <w:p w:rsidR="00DF3F8B" w:rsidRDefault="00DF3F8B" w:rsidP="00DF3F8B">
      <w:pPr>
        <w:spacing w:line="360" w:lineRule="auto"/>
        <w:ind w:firstLine="709"/>
        <w:jc w:val="both"/>
      </w:pPr>
      <w:r>
        <w:rPr>
          <w:b/>
          <w:bCs/>
        </w:rPr>
        <w:t xml:space="preserve">Раздел 0800 «Культура, кинематография» - в рамках данного раздела осуществляются расходы по следующим подразделам </w:t>
      </w:r>
    </w:p>
    <w:p w:rsidR="00DF3F8B" w:rsidRDefault="00DF3F8B" w:rsidP="00DF3F8B">
      <w:pPr>
        <w:pStyle w:val="af5"/>
        <w:numPr>
          <w:ilvl w:val="0"/>
          <w:numId w:val="24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0801 отражаются расходы на содержание Муниципального учреждения «Сельский центр культуры. ШАИМ» </w:t>
      </w:r>
      <w:proofErr w:type="gramStart"/>
      <w:r>
        <w:rPr>
          <w:rFonts w:ascii="Times New Roman" w:hAnsi="Times New Roman"/>
          <w:sz w:val="24"/>
          <w:szCs w:val="24"/>
        </w:rPr>
        <w:t>который</w:t>
      </w:r>
      <w:proofErr w:type="gramEnd"/>
      <w:r>
        <w:rPr>
          <w:rFonts w:ascii="Times New Roman" w:hAnsi="Times New Roman"/>
          <w:sz w:val="24"/>
          <w:szCs w:val="24"/>
        </w:rPr>
        <w:t xml:space="preserve"> является юридическим лицом, штатная численность  составляет 17,75 единиц. При плане 12 443 713,38 рублей или 100 % от плана.</w:t>
      </w:r>
    </w:p>
    <w:p w:rsidR="00DF3F8B" w:rsidRDefault="00DF3F8B" w:rsidP="00DF3F8B">
      <w:pPr>
        <w:spacing w:line="360" w:lineRule="auto"/>
        <w:ind w:firstLine="709"/>
        <w:jc w:val="both"/>
        <w:rPr>
          <w:bCs/>
        </w:rPr>
      </w:pPr>
      <w:r>
        <w:t xml:space="preserve">В рамках раздела </w:t>
      </w:r>
      <w:r>
        <w:rPr>
          <w:b/>
          <w:bCs/>
        </w:rPr>
        <w:t xml:space="preserve">1000 «Социальная политика» </w:t>
      </w:r>
      <w:r>
        <w:t>отражаются пособия и компенсации гражданам и иные социальные выплаты, кроме публичных обязательств. По подразделу 1001 «Доплата к пенсиям» исполнение составляет 100,0% от плана или 590 226,00 рублей.</w:t>
      </w:r>
    </w:p>
    <w:p w:rsidR="00DF3F8B" w:rsidRDefault="00DF3F8B" w:rsidP="00DF3F8B"/>
    <w:p w:rsidR="00DF3F8B" w:rsidRDefault="00DF3F8B" w:rsidP="00DF3F8B">
      <w:pPr>
        <w:pStyle w:val="3"/>
        <w:spacing w:befor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Таблица 3 - </w:t>
      </w:r>
      <w:r>
        <w:rPr>
          <w:rFonts w:ascii="Times New Roman" w:hAnsi="Times New Roman"/>
          <w:sz w:val="24"/>
          <w:szCs w:val="24"/>
        </w:rPr>
        <w:t>Исполнение бюджета поселения по доходам и расходам за 2017 – 2021 годы</w:t>
      </w:r>
    </w:p>
    <w:p w:rsidR="00DF3F8B" w:rsidRDefault="00DF3F8B" w:rsidP="00DF3F8B">
      <w:pPr>
        <w:pStyle w:val="2"/>
        <w:spacing w:before="0"/>
        <w:ind w:firstLine="709"/>
        <w:rPr>
          <w:rFonts w:ascii="Times New Roman" w:hAnsi="Times New Roman"/>
          <w:color w:val="auto"/>
          <w:sz w:val="24"/>
          <w:szCs w:val="24"/>
        </w:rPr>
      </w:pPr>
    </w:p>
    <w:tbl>
      <w:tblPr>
        <w:tblW w:w="9867" w:type="dxa"/>
        <w:tblInd w:w="93" w:type="dxa"/>
        <w:tblLook w:val="04A0"/>
      </w:tblPr>
      <w:tblGrid>
        <w:gridCol w:w="2000"/>
        <w:gridCol w:w="1188"/>
        <w:gridCol w:w="1259"/>
        <w:gridCol w:w="1238"/>
        <w:gridCol w:w="1418"/>
        <w:gridCol w:w="1373"/>
        <w:gridCol w:w="1391"/>
      </w:tblGrid>
      <w:tr w:rsidR="00DF3F8B" w:rsidTr="00DF3F8B">
        <w:trPr>
          <w:trHeight w:val="34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F8B" w:rsidRDefault="00DF3F8B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F8B" w:rsidRDefault="00DF3F8B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Ед. </w:t>
            </w:r>
            <w:proofErr w:type="spellStart"/>
            <w:r>
              <w:rPr>
                <w:b/>
                <w:bCs/>
                <w:lang w:eastAsia="en-US"/>
              </w:rPr>
              <w:t>изм</w:t>
            </w:r>
            <w:proofErr w:type="spellEnd"/>
            <w:r>
              <w:rPr>
                <w:b/>
                <w:bCs/>
                <w:lang w:eastAsia="en-US"/>
              </w:rPr>
              <w:t>.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F8B" w:rsidRDefault="00DF3F8B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2018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F8B" w:rsidRDefault="00DF3F8B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F8B" w:rsidRDefault="00DF3F8B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2020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F8B" w:rsidRDefault="00DF3F8B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2021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F8B" w:rsidRDefault="00DF3F8B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2022</w:t>
            </w:r>
          </w:p>
        </w:tc>
      </w:tr>
      <w:tr w:rsidR="00DF3F8B" w:rsidTr="00DF3F8B">
        <w:trPr>
          <w:trHeight w:val="3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F8B" w:rsidRDefault="00DF3F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 населения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F8B" w:rsidRDefault="00DF3F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F8B" w:rsidRDefault="00DF3F8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2928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F8B" w:rsidRDefault="00DF3F8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F8B" w:rsidRDefault="00DF3F8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2925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F8B" w:rsidRDefault="00DF3F8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3061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F8B" w:rsidRDefault="00DF3F8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2813</w:t>
            </w:r>
          </w:p>
        </w:tc>
      </w:tr>
      <w:tr w:rsidR="00DF3F8B" w:rsidTr="00DF3F8B">
        <w:trPr>
          <w:trHeight w:val="3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F8B" w:rsidRDefault="00DF3F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Доходы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F8B" w:rsidRDefault="00DF3F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F8B" w:rsidRDefault="00DF3F8B">
            <w:pPr>
              <w:spacing w:line="276" w:lineRule="auto"/>
              <w:jc w:val="right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57 713,50 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F8B" w:rsidRDefault="00DF3F8B">
            <w:pPr>
              <w:spacing w:line="276" w:lineRule="auto"/>
              <w:jc w:val="right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65 048,97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F8B" w:rsidRDefault="00DF3F8B">
            <w:pPr>
              <w:spacing w:line="276" w:lineRule="auto"/>
              <w:jc w:val="right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60 268,88 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F8B" w:rsidRDefault="00DF3F8B">
            <w:pPr>
              <w:spacing w:line="276" w:lineRule="auto"/>
              <w:jc w:val="right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57 215,44 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F8B" w:rsidRDefault="00DF3F8B">
            <w:pPr>
              <w:spacing w:line="276" w:lineRule="auto"/>
              <w:jc w:val="right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53 954,17</w:t>
            </w:r>
          </w:p>
        </w:tc>
      </w:tr>
      <w:tr w:rsidR="00DF3F8B" w:rsidTr="00DF3F8B">
        <w:trPr>
          <w:trHeight w:val="3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F8B" w:rsidRDefault="00DF3F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F8B" w:rsidRDefault="00DF3F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F8B" w:rsidRDefault="00DF3F8B">
            <w:pPr>
              <w:spacing w:line="276" w:lineRule="auto"/>
              <w:jc w:val="right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57 160,70 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F8B" w:rsidRDefault="00DF3F8B">
            <w:pPr>
              <w:spacing w:line="276" w:lineRule="auto"/>
              <w:jc w:val="right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58 716,69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F8B" w:rsidRDefault="00DF3F8B">
            <w:pPr>
              <w:spacing w:line="276" w:lineRule="auto"/>
              <w:jc w:val="right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65 029,35 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F8B" w:rsidRDefault="00DF3F8B">
            <w:pPr>
              <w:spacing w:line="276" w:lineRule="auto"/>
              <w:jc w:val="right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58 640,31 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F8B" w:rsidRDefault="00DF3F8B">
            <w:pPr>
              <w:spacing w:line="276" w:lineRule="auto"/>
              <w:jc w:val="right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56 214,85</w:t>
            </w:r>
          </w:p>
        </w:tc>
      </w:tr>
      <w:tr w:rsidR="00DF3F8B" w:rsidTr="00DF3F8B">
        <w:trPr>
          <w:trHeight w:val="9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F8B" w:rsidRDefault="00DF3F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Собственные доходы бюджета (</w:t>
            </w:r>
            <w:proofErr w:type="gramStart"/>
            <w:r>
              <w:rPr>
                <w:lang w:eastAsia="en-US"/>
              </w:rPr>
              <w:t>налоговый</w:t>
            </w:r>
            <w:proofErr w:type="gramEnd"/>
            <w:r>
              <w:rPr>
                <w:lang w:eastAsia="en-US"/>
              </w:rPr>
              <w:t xml:space="preserve"> и неналоговые доходы)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F8B" w:rsidRDefault="00DF3F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F8B" w:rsidRDefault="00DF3F8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9 905,70 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F8B" w:rsidRDefault="00DF3F8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11 953,95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F8B" w:rsidRDefault="00DF3F8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12 092,56 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F8B" w:rsidRDefault="00DF3F8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12 092,56 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F8B" w:rsidRDefault="00DF3F8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12 147,25</w:t>
            </w:r>
          </w:p>
        </w:tc>
      </w:tr>
      <w:tr w:rsidR="00DF3F8B" w:rsidTr="00DF3F8B">
        <w:trPr>
          <w:trHeight w:val="6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F8B" w:rsidRDefault="00DF3F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Финансовая обеспеченность на 1 жителя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F8B" w:rsidRDefault="00DF3F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F8B" w:rsidRDefault="00DF3F8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19,71 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F8B" w:rsidRDefault="00DF3F8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21,67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F8B" w:rsidRDefault="00DF3F8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20,60 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F8B" w:rsidRDefault="00DF3F8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18,69 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F8B" w:rsidRDefault="00DF3F8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19,18</w:t>
            </w:r>
          </w:p>
        </w:tc>
      </w:tr>
      <w:tr w:rsidR="00DF3F8B" w:rsidTr="00DF3F8B">
        <w:trPr>
          <w:trHeight w:val="6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F8B" w:rsidRDefault="00DF3F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Собственные доходы на 1 жителя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F8B" w:rsidRDefault="00DF3F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F8B" w:rsidRDefault="00DF3F8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3,38 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F8B" w:rsidRDefault="00DF3F8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3,98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F8B" w:rsidRDefault="00DF3F8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4,13 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F8B" w:rsidRDefault="00DF3F8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3,95 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F8B" w:rsidRDefault="00DF3F8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4,32</w:t>
            </w:r>
          </w:p>
        </w:tc>
      </w:tr>
    </w:tbl>
    <w:p w:rsidR="00DF3F8B" w:rsidRDefault="00DF3F8B" w:rsidP="00DF3F8B">
      <w:pPr>
        <w:jc w:val="both"/>
      </w:pPr>
    </w:p>
    <w:p w:rsidR="00DF3F8B" w:rsidRDefault="00DF3F8B" w:rsidP="00DF3F8B"/>
    <w:p w:rsidR="00DF3F8B" w:rsidRDefault="00DF3F8B" w:rsidP="00DF3F8B">
      <w:pPr>
        <w:pStyle w:val="2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2.2 Установление, изменение и отмена местных налогов и сборов  поселения:</w:t>
      </w:r>
    </w:p>
    <w:p w:rsidR="00DF3F8B" w:rsidRDefault="00DF3F8B" w:rsidP="00DF3F8B">
      <w:pPr>
        <w:tabs>
          <w:tab w:val="left" w:pos="708"/>
          <w:tab w:val="left" w:pos="1264"/>
        </w:tabs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Земельный налог:</w:t>
      </w:r>
    </w:p>
    <w:p w:rsidR="00DF3F8B" w:rsidRDefault="00DF3F8B" w:rsidP="00DF3F8B">
      <w:pPr>
        <w:spacing w:line="360" w:lineRule="auto"/>
        <w:jc w:val="both"/>
      </w:pPr>
      <w:r>
        <w:rPr>
          <w:color w:val="FF0000"/>
        </w:rPr>
        <w:tab/>
      </w:r>
      <w:r>
        <w:t>За 2022 год в Положение о земельном налоге на территории муниципального образования сельское поселение Мулымья Советом депутатов от 31.10.2022 года № 233 внесены следующие изменения:</w:t>
      </w:r>
    </w:p>
    <w:p w:rsidR="00DF3F8B" w:rsidRDefault="00DF3F8B" w:rsidP="00DF3F8B">
      <w:pPr>
        <w:spacing w:line="360" w:lineRule="auto"/>
        <w:jc w:val="both"/>
      </w:pPr>
      <w:r>
        <w:t>-  дополнительно введена налоговая льгота от уплаты земельного налога в размере 0,75% для организаций в отношении земельных участков для объектов связи и центров обработки данных.</w:t>
      </w:r>
    </w:p>
    <w:p w:rsidR="00DF3F8B" w:rsidRDefault="00DF3F8B" w:rsidP="00DF3F8B">
      <w:pPr>
        <w:spacing w:line="360" w:lineRule="auto"/>
        <w:jc w:val="both"/>
      </w:pPr>
      <w:r>
        <w:t>- за исключением вышеуказанных изменений, размер налоговых ставок и льгот, установленных действующим Положением о земельном налоге на территории муниципального образования сельское поселение Мулымья, за 2022 год изменений не зарегистрировано.</w:t>
      </w:r>
    </w:p>
    <w:p w:rsidR="00DF3F8B" w:rsidRDefault="00DF3F8B" w:rsidP="00DF3F8B">
      <w:pPr>
        <w:spacing w:line="360" w:lineRule="auto"/>
        <w:jc w:val="both"/>
      </w:pPr>
    </w:p>
    <w:p w:rsidR="00DF3F8B" w:rsidRDefault="00DF3F8B" w:rsidP="00DF3F8B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Налог на имущество физических лиц:</w:t>
      </w:r>
    </w:p>
    <w:p w:rsidR="00DF3F8B" w:rsidRDefault="00DF3F8B" w:rsidP="00DF3F8B">
      <w:pPr>
        <w:spacing w:line="360" w:lineRule="auto"/>
        <w:jc w:val="both"/>
      </w:pPr>
      <w:r>
        <w:tab/>
        <w:t xml:space="preserve">- </w:t>
      </w:r>
      <w:r>
        <w:tab/>
        <w:t xml:space="preserve">Установленный с 1 января 2017 года  решением Совета депутатов сельского поселения Мулымья от 21 июля 2016 года № 193  на территории муниципального образования сельское поселение Мулымья налог на имущество физических лиц, размер его налоговых ставок и льгот, основания их применения за период 2022 года сохранился прежним, без изменений. </w:t>
      </w:r>
    </w:p>
    <w:p w:rsidR="00DF3F8B" w:rsidRDefault="00DF3F8B" w:rsidP="00DF3F8B"/>
    <w:p w:rsidR="00DF3F8B" w:rsidRDefault="00DF3F8B" w:rsidP="00DF3F8B">
      <w:pPr>
        <w:pStyle w:val="ConsPlusNormal"/>
        <w:numPr>
          <w:ilvl w:val="1"/>
          <w:numId w:val="26"/>
        </w:numPr>
        <w:spacing w:before="120" w:after="12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" w:name="_Toc321487487"/>
      <w:r>
        <w:rPr>
          <w:rFonts w:ascii="Times New Roman" w:hAnsi="Times New Roman" w:cs="Times New Roman"/>
          <w:b/>
          <w:sz w:val="24"/>
          <w:szCs w:val="24"/>
        </w:rPr>
        <w:t xml:space="preserve">Владение, пользование и распоряжение имуществом, находящимся в муниципальной собственности муниципального района </w:t>
      </w:r>
      <w:bookmarkEnd w:id="3"/>
    </w:p>
    <w:p w:rsidR="00DF3F8B" w:rsidRDefault="00DF3F8B" w:rsidP="00DF3F8B">
      <w:pPr>
        <w:pStyle w:val="af5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Муниципальная собственность наряду с местными финансами составляет экономическую основу местного самоуправления. Вопросы формирования  эффективного управления и распоряжения муниципальной собственностью являются приоритетным направлением деятельности администрации сельского поселения Мулымья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DF3F8B" w:rsidRDefault="00DF3F8B" w:rsidP="00DF3F8B">
      <w:pPr>
        <w:pStyle w:val="af5"/>
        <w:spacing w:line="360" w:lineRule="auto"/>
        <w:ind w:left="432" w:hanging="4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В казне сельского поселения  Мулымья  числится имущества:</w:t>
      </w:r>
    </w:p>
    <w:p w:rsidR="00DF3F8B" w:rsidRDefault="00DF3F8B" w:rsidP="00DF3F8B">
      <w:pPr>
        <w:pStyle w:val="af5"/>
        <w:spacing w:line="360" w:lineRule="auto"/>
        <w:ind w:left="432" w:hanging="4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недвижимого имущества казны на сумму 167 836 955,66  рублей</w:t>
      </w:r>
    </w:p>
    <w:p w:rsidR="00DF3F8B" w:rsidRDefault="00DF3F8B" w:rsidP="00DF3F8B">
      <w:pPr>
        <w:pStyle w:val="af5"/>
        <w:spacing w:line="360" w:lineRule="auto"/>
        <w:ind w:left="432" w:hanging="4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движимого имущества казны на сумму     23 522 212,93 рублей;</w:t>
      </w:r>
    </w:p>
    <w:p w:rsidR="00DF3F8B" w:rsidRDefault="00DF3F8B" w:rsidP="00DF3F8B">
      <w:pPr>
        <w:pStyle w:val="af5"/>
        <w:spacing w:line="360" w:lineRule="auto"/>
        <w:ind w:left="432" w:hanging="432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Оформлено право собственности на 10 квартир.</w:t>
      </w:r>
    </w:p>
    <w:p w:rsidR="00DF3F8B" w:rsidRDefault="00DF3F8B" w:rsidP="00DF3F8B">
      <w:pPr>
        <w:spacing w:line="360" w:lineRule="auto"/>
        <w:jc w:val="both"/>
        <w:rPr>
          <w:b/>
          <w:bCs/>
        </w:rPr>
      </w:pPr>
      <w:r>
        <w:rPr>
          <w:b/>
        </w:rPr>
        <w:t xml:space="preserve">2.4. организация в границах поселения </w:t>
      </w:r>
      <w:proofErr w:type="spellStart"/>
      <w:r>
        <w:rPr>
          <w:b/>
        </w:rPr>
        <w:t>электро</w:t>
      </w:r>
      <w:proofErr w:type="spellEnd"/>
      <w:r>
        <w:rPr>
          <w:b/>
        </w:rPr>
        <w:t>-, тепл</w:t>
      </w:r>
      <w:proofErr w:type="gramStart"/>
      <w:r>
        <w:rPr>
          <w:b/>
        </w:rPr>
        <w:t>о-</w:t>
      </w:r>
      <w:proofErr w:type="gramEnd"/>
      <w:r>
        <w:rPr>
          <w:b/>
        </w:rPr>
        <w:t xml:space="preserve">, </w:t>
      </w:r>
      <w:proofErr w:type="spellStart"/>
      <w:r>
        <w:rPr>
          <w:b/>
        </w:rPr>
        <w:t>газо</w:t>
      </w:r>
      <w:proofErr w:type="spellEnd"/>
      <w:r>
        <w:rPr>
          <w:b/>
        </w:rPr>
        <w:t xml:space="preserve">- и водоснабжения населения, водоотведения, снабжения населения топливом </w:t>
      </w:r>
      <w:r>
        <w:rPr>
          <w:b/>
          <w:bCs/>
        </w:rPr>
        <w:t>в пределах полномочий, установленных законодательством Российской Федерации;</w:t>
      </w:r>
    </w:p>
    <w:p w:rsidR="00DF3F8B" w:rsidRDefault="00DF3F8B" w:rsidP="00DF3F8B">
      <w:pPr>
        <w:spacing w:line="360" w:lineRule="auto"/>
        <w:jc w:val="both"/>
        <w:rPr>
          <w:bCs/>
          <w:color w:val="000000"/>
        </w:rPr>
      </w:pPr>
      <w:r>
        <w:rPr>
          <w:spacing w:val="-3"/>
        </w:rPr>
        <w:t xml:space="preserve">В соответствии с  Соглашением от 21 декабря 2015 года № 10 /2016-2018/ о передаче осуществления полномочий органов местного самоуправления сельского поселения  </w:t>
      </w:r>
      <w:r>
        <w:rPr>
          <w:spacing w:val="-3"/>
        </w:rPr>
        <w:lastRenderedPageBreak/>
        <w:t xml:space="preserve">Мулымья  данное полномочие  по </w:t>
      </w:r>
      <w:r>
        <w:rPr>
          <w:color w:val="000000"/>
        </w:rPr>
        <w:t xml:space="preserve">организации в границах поселения </w:t>
      </w:r>
      <w:proofErr w:type="spellStart"/>
      <w:r>
        <w:rPr>
          <w:color w:val="000000"/>
        </w:rPr>
        <w:t>электро</w:t>
      </w:r>
      <w:proofErr w:type="spellEnd"/>
      <w:r>
        <w:rPr>
          <w:color w:val="000000"/>
        </w:rPr>
        <w:t>-, тепл</w:t>
      </w:r>
      <w:proofErr w:type="gramStart"/>
      <w:r>
        <w:rPr>
          <w:color w:val="000000"/>
        </w:rPr>
        <w:t>о-</w:t>
      </w:r>
      <w:proofErr w:type="gramEnd"/>
      <w:r>
        <w:rPr>
          <w:color w:val="000000"/>
        </w:rPr>
        <w:t xml:space="preserve">, </w:t>
      </w:r>
      <w:proofErr w:type="spellStart"/>
      <w:r>
        <w:rPr>
          <w:color w:val="000000"/>
        </w:rPr>
        <w:t>газо</w:t>
      </w:r>
      <w:proofErr w:type="spellEnd"/>
      <w:r>
        <w:rPr>
          <w:color w:val="000000"/>
        </w:rPr>
        <w:t xml:space="preserve">- и водоснабжения населения, водоотведения, снабжения населения топливом </w:t>
      </w:r>
      <w:r>
        <w:rPr>
          <w:bCs/>
          <w:color w:val="000000"/>
        </w:rPr>
        <w:t>в пределах полномочий, установленных законодательством Российской Федерации</w:t>
      </w:r>
      <w:r>
        <w:rPr>
          <w:spacing w:val="-3"/>
        </w:rPr>
        <w:t xml:space="preserve"> передано для исполнения на уровень органов местного самоуправления муниципального</w:t>
      </w:r>
    </w:p>
    <w:p w:rsidR="00DF3F8B" w:rsidRDefault="00DF3F8B" w:rsidP="00DF3F8B">
      <w:pPr>
        <w:shd w:val="clear" w:color="auto" w:fill="FFFFFF"/>
        <w:spacing w:line="360" w:lineRule="auto"/>
        <w:jc w:val="both"/>
        <w:rPr>
          <w:spacing w:val="-3"/>
        </w:rPr>
      </w:pPr>
      <w:r>
        <w:rPr>
          <w:spacing w:val="-3"/>
        </w:rPr>
        <w:t xml:space="preserve"> образования </w:t>
      </w:r>
      <w:proofErr w:type="spellStart"/>
      <w:r>
        <w:rPr>
          <w:spacing w:val="-3"/>
        </w:rPr>
        <w:t>Кондинский</w:t>
      </w:r>
      <w:proofErr w:type="spellEnd"/>
      <w:r>
        <w:rPr>
          <w:spacing w:val="-3"/>
        </w:rPr>
        <w:t xml:space="preserve"> район. </w:t>
      </w:r>
    </w:p>
    <w:p w:rsidR="00DF3F8B" w:rsidRDefault="00DF3F8B" w:rsidP="00DF3F8B">
      <w:pPr>
        <w:spacing w:line="360" w:lineRule="auto"/>
        <w:ind w:firstLine="709"/>
        <w:jc w:val="both"/>
        <w:rPr>
          <w:b/>
          <w:bCs/>
        </w:rPr>
      </w:pPr>
      <w:r>
        <w:t>Жилищные и коммунальные услуги на территории сельского поселения Мулымья оказывало предприятие: ООО "</w:t>
      </w:r>
      <w:proofErr w:type="spellStart"/>
      <w:r>
        <w:t>Коммунэнерго</w:t>
      </w:r>
      <w:proofErr w:type="spellEnd"/>
      <w:r>
        <w:t>»</w:t>
      </w:r>
    </w:p>
    <w:p w:rsidR="00DF3F8B" w:rsidRDefault="00DF3F8B" w:rsidP="00DF3F8B">
      <w:pPr>
        <w:spacing w:line="360" w:lineRule="auto"/>
        <w:ind w:firstLine="709"/>
        <w:jc w:val="both"/>
      </w:pPr>
      <w:r>
        <w:t xml:space="preserve">Удельный вес жилищного фонда поселения оборудованного: </w:t>
      </w:r>
    </w:p>
    <w:p w:rsidR="00DF3F8B" w:rsidRDefault="00DF3F8B" w:rsidP="00DF3F8B">
      <w:pPr>
        <w:numPr>
          <w:ilvl w:val="0"/>
          <w:numId w:val="28"/>
        </w:numPr>
        <w:spacing w:line="360" w:lineRule="auto"/>
        <w:jc w:val="both"/>
      </w:pPr>
      <w:r>
        <w:t>горячим водоснабжением составляет – 0 %;</w:t>
      </w:r>
    </w:p>
    <w:p w:rsidR="00DF3F8B" w:rsidRDefault="00DF3F8B" w:rsidP="00DF3F8B">
      <w:pPr>
        <w:numPr>
          <w:ilvl w:val="0"/>
          <w:numId w:val="28"/>
        </w:numPr>
        <w:spacing w:line="360" w:lineRule="auto"/>
        <w:jc w:val="both"/>
      </w:pPr>
      <w:r>
        <w:t>центральным отоплением составляет – 23,5 % (</w:t>
      </w:r>
      <w:smartTag w:uri="urn:schemas-microsoft-com:office:smarttags" w:element="metricconverter">
        <w:smartTagPr>
          <w:attr w:name="ProductID" w:val="14448 м2"/>
        </w:smartTagPr>
        <w:r>
          <w:t>14448 м</w:t>
        </w:r>
        <w:proofErr w:type="gramStart"/>
        <w:r>
          <w:rPr>
            <w:vertAlign w:val="superscript"/>
          </w:rPr>
          <w:t>2</w:t>
        </w:r>
      </w:smartTag>
      <w:proofErr w:type="gramEnd"/>
      <w:r>
        <w:t>);</w:t>
      </w:r>
    </w:p>
    <w:p w:rsidR="00DF3F8B" w:rsidRDefault="00DF3F8B" w:rsidP="00DF3F8B">
      <w:pPr>
        <w:numPr>
          <w:ilvl w:val="0"/>
          <w:numId w:val="28"/>
        </w:numPr>
        <w:spacing w:line="360" w:lineRule="auto"/>
        <w:jc w:val="both"/>
      </w:pPr>
      <w:r>
        <w:t>канализацией – 4,5;</w:t>
      </w:r>
    </w:p>
    <w:p w:rsidR="00DF3F8B" w:rsidRDefault="00DF3F8B" w:rsidP="00DF3F8B">
      <w:pPr>
        <w:numPr>
          <w:ilvl w:val="0"/>
          <w:numId w:val="28"/>
        </w:numPr>
        <w:spacing w:line="360" w:lineRule="auto"/>
        <w:jc w:val="both"/>
      </w:pPr>
      <w:r>
        <w:t>водоотведение – 7,1 % (</w:t>
      </w:r>
      <w:smartTag w:uri="urn:schemas-microsoft-com:office:smarttags" w:element="metricconverter">
        <w:smartTagPr>
          <w:attr w:name="ProductID" w:val="8 533 м2"/>
        </w:smartTagPr>
        <w:r>
          <w:t>8 533 м</w:t>
        </w:r>
        <w:proofErr w:type="gramStart"/>
        <w:r>
          <w:rPr>
            <w:vertAlign w:val="superscript"/>
          </w:rPr>
          <w:t>2</w:t>
        </w:r>
      </w:smartTag>
      <w:proofErr w:type="gramEnd"/>
      <w:r>
        <w:t xml:space="preserve">); </w:t>
      </w:r>
    </w:p>
    <w:p w:rsidR="00DF3F8B" w:rsidRDefault="00DF3F8B" w:rsidP="00DF3F8B">
      <w:pPr>
        <w:numPr>
          <w:ilvl w:val="0"/>
          <w:numId w:val="28"/>
        </w:numPr>
        <w:spacing w:line="360" w:lineRule="auto"/>
        <w:jc w:val="both"/>
      </w:pPr>
      <w:r>
        <w:t>водопровод – 1,3 % (</w:t>
      </w:r>
      <w:smartTag w:uri="urn:schemas-microsoft-com:office:smarttags" w:element="metricconverter">
        <w:smartTagPr>
          <w:attr w:name="ProductID" w:val="4 396 м2"/>
        </w:smartTagPr>
        <w:r>
          <w:t>4 396 м</w:t>
        </w:r>
        <w:proofErr w:type="gramStart"/>
        <w:r>
          <w:rPr>
            <w:vertAlign w:val="superscript"/>
          </w:rPr>
          <w:t>2</w:t>
        </w:r>
      </w:smartTag>
      <w:proofErr w:type="gramEnd"/>
      <w:r>
        <w:t>).</w:t>
      </w:r>
    </w:p>
    <w:p w:rsidR="00DF3F8B" w:rsidRDefault="00DF3F8B" w:rsidP="00DF3F8B">
      <w:pPr>
        <w:spacing w:line="360" w:lineRule="auto"/>
        <w:ind w:firstLine="720"/>
        <w:jc w:val="both"/>
        <w:outlineLvl w:val="0"/>
      </w:pPr>
      <w:r>
        <w:rPr>
          <w:iCs/>
        </w:rPr>
        <w:t xml:space="preserve">Теплоснабжение: </w:t>
      </w:r>
      <w:r>
        <w:t>На территории сельского поселения имеется 4 котельных (три из которых работают на газе, одна на каменном угле) общей</w:t>
      </w:r>
      <w:r>
        <w:rPr>
          <w:sz w:val="28"/>
          <w:szCs w:val="28"/>
        </w:rPr>
        <w:t xml:space="preserve"> </w:t>
      </w:r>
      <w:r>
        <w:t>мощностью 12,6 Гкал/час.</w:t>
      </w:r>
    </w:p>
    <w:p w:rsidR="00DF3F8B" w:rsidRDefault="00DF3F8B" w:rsidP="00DF3F8B">
      <w:pPr>
        <w:spacing w:line="360" w:lineRule="auto"/>
        <w:ind w:firstLine="720"/>
        <w:jc w:val="both"/>
        <w:outlineLvl w:val="0"/>
      </w:pPr>
      <w:r>
        <w:t>Протяженность тепловых сетей, по данным ООО "</w:t>
      </w:r>
      <w:proofErr w:type="spellStart"/>
      <w:r>
        <w:t>Коммунэнерго</w:t>
      </w:r>
      <w:proofErr w:type="spellEnd"/>
      <w:r>
        <w:t xml:space="preserve">", составляет </w:t>
      </w:r>
      <w:smartTag w:uri="urn:schemas-microsoft-com:office:smarttags" w:element="metricconverter">
        <w:smartTagPr>
          <w:attr w:name="ProductID" w:val="8,385 км"/>
        </w:smartTagPr>
        <w:r>
          <w:t>8,385 км</w:t>
        </w:r>
      </w:smartTag>
      <w:r>
        <w:t>, из них ветхие</w:t>
      </w:r>
      <w:smartTag w:uri="urn:schemas-microsoft-com:office:smarttags" w:element="metricconverter">
        <w:smartTagPr>
          <w:attr w:name="ProductID" w:val="5,309 км"/>
        </w:smartTagPr>
        <w:r>
          <w:t xml:space="preserve"> 5,309 км</w:t>
        </w:r>
      </w:smartTag>
      <w:r>
        <w:t>.</w:t>
      </w:r>
    </w:p>
    <w:p w:rsidR="00DF3F8B" w:rsidRDefault="00DF3F8B" w:rsidP="00DF3F8B">
      <w:pPr>
        <w:spacing w:line="360" w:lineRule="auto"/>
        <w:ind w:firstLine="709"/>
        <w:jc w:val="both"/>
      </w:pPr>
      <w:r>
        <w:rPr>
          <w:iCs/>
        </w:rPr>
        <w:t>Водоснабжение</w:t>
      </w:r>
      <w:r>
        <w:t xml:space="preserve">: В сельском поселении осуществляют забор воды 1 водозабор и 7 артезианских скважин. Протяженность водопроводных сетей составляет </w:t>
      </w:r>
      <w:smartTag w:uri="urn:schemas-microsoft-com:office:smarttags" w:element="metricconverter">
        <w:smartTagPr>
          <w:attr w:name="ProductID" w:val="7,5 км"/>
        </w:smartTagPr>
        <w:r>
          <w:t>7,5 км</w:t>
        </w:r>
      </w:smartTag>
      <w:r>
        <w:t xml:space="preserve">, из них </w:t>
      </w:r>
      <w:smartTag w:uri="urn:schemas-microsoft-com:office:smarttags" w:element="metricconverter">
        <w:smartTagPr>
          <w:attr w:name="ProductID" w:val="4 км"/>
        </w:smartTagPr>
        <w:r>
          <w:t>4 км</w:t>
        </w:r>
      </w:smartTag>
      <w:r>
        <w:t xml:space="preserve"> - ветхие.</w:t>
      </w:r>
    </w:p>
    <w:p w:rsidR="00DF3F8B" w:rsidRDefault="00DF3F8B" w:rsidP="00DF3F8B">
      <w:pPr>
        <w:spacing w:line="360" w:lineRule="auto"/>
        <w:ind w:firstLine="720"/>
        <w:jc w:val="both"/>
      </w:pPr>
      <w:r>
        <w:t>Также водоснабжение на территории поселения осуществляется путем забора воды населением из колодцев с питьевой водой. Ежегодно администрация сельского поселения осуществляет забор воды из колодцев на определение качества воды.</w:t>
      </w:r>
    </w:p>
    <w:p w:rsidR="00DF3F8B" w:rsidRDefault="00DF3F8B" w:rsidP="00DF3F8B">
      <w:pPr>
        <w:spacing w:line="360" w:lineRule="auto"/>
        <w:jc w:val="both"/>
        <w:rPr>
          <w:b/>
        </w:rPr>
      </w:pPr>
      <w:proofErr w:type="gramStart"/>
      <w:r>
        <w:rPr>
          <w:b/>
        </w:rPr>
        <w:t xml:space="preserve">2.5. дорожная деятельность в отношении автомобильных дорог местного значения в границах населенных пунктов поселения </w:t>
      </w:r>
      <w:r>
        <w:rPr>
          <w:b/>
          <w:bCs/>
        </w:rPr>
        <w:t>и обеспечение безопасности дорожного движения на них</w:t>
      </w:r>
      <w:r>
        <w:rPr>
          <w:b/>
        </w:rPr>
        <w:t xml:space="preserve">, включая создание и обеспечение функционирования парковок (парковочных мест), </w:t>
      </w:r>
      <w:r>
        <w:rPr>
          <w:rStyle w:val="afa"/>
        </w:rPr>
        <w:t>осуществление муниципального контроля за сохранностью автомобильных дорог местного значения в границах населенных пунктов поселения</w:t>
      </w:r>
      <w:r>
        <w:rPr>
          <w:b/>
        </w:rPr>
        <w:t>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>
        <w:rPr>
          <w:b/>
        </w:rPr>
        <w:t xml:space="preserve"> законодательством Российской Федерации;</w:t>
      </w:r>
    </w:p>
    <w:p w:rsidR="00DF3F8B" w:rsidRDefault="00DF3F8B" w:rsidP="00DF3F8B">
      <w:pPr>
        <w:spacing w:line="360" w:lineRule="auto"/>
        <w:jc w:val="both"/>
      </w:pPr>
      <w:r>
        <w:rPr>
          <w:b/>
          <w:color w:val="7030A0"/>
        </w:rPr>
        <w:t xml:space="preserve">        </w:t>
      </w:r>
      <w:r>
        <w:t>Дорожный фонд расход всего: 5 277 360,3 рублей, в том числе:</w:t>
      </w:r>
    </w:p>
    <w:p w:rsidR="00DF3F8B" w:rsidRDefault="00DF3F8B" w:rsidP="00DF3F8B">
      <w:pPr>
        <w:pStyle w:val="af4"/>
        <w:spacing w:line="36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внутри поселковых дорог на территории сельского поселения Мулымья</w:t>
      </w:r>
      <w:r>
        <w:rPr>
          <w:rFonts w:ascii="Times New Roman" w:hAnsi="Times New Roman"/>
          <w:color w:val="FF0000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  <w:u w:val="single"/>
        </w:rPr>
        <w:t>2 940 510</w:t>
      </w:r>
      <w:r>
        <w:rPr>
          <w:rFonts w:ascii="Times New Roman" w:hAnsi="Times New Roman"/>
          <w:sz w:val="24"/>
          <w:szCs w:val="24"/>
        </w:rPr>
        <w:t xml:space="preserve">  руб.,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DF3F8B" w:rsidRDefault="00DF3F8B" w:rsidP="00DF3F8B">
      <w:pPr>
        <w:pStyle w:val="af4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Уличное освещение -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1 951 865,30 руб.,</w:t>
      </w:r>
    </w:p>
    <w:p w:rsidR="00DF3F8B" w:rsidRDefault="00DF3F8B" w:rsidP="00DF3F8B">
      <w:pPr>
        <w:pStyle w:val="af4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 xml:space="preserve">Ремонт уличного освещения с заменой 22 светильников на светодиодные </w:t>
      </w:r>
      <w:proofErr w:type="spellStart"/>
      <w:r>
        <w:rPr>
          <w:rFonts w:ascii="Times New Roman" w:hAnsi="Times New Roman"/>
          <w:sz w:val="24"/>
          <w:szCs w:val="24"/>
        </w:rPr>
        <w:t>светилники</w:t>
      </w:r>
      <w:proofErr w:type="spellEnd"/>
      <w:r>
        <w:rPr>
          <w:rFonts w:ascii="Times New Roman" w:hAnsi="Times New Roman"/>
          <w:sz w:val="24"/>
          <w:szCs w:val="24"/>
        </w:rPr>
        <w:t xml:space="preserve"> - 272 000,00 руб.;</w:t>
      </w:r>
      <w:proofErr w:type="gramEnd"/>
    </w:p>
    <w:p w:rsidR="00DF3F8B" w:rsidRDefault="00DF3F8B" w:rsidP="00DF3F8B">
      <w:pPr>
        <w:pStyle w:val="af4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Ремонт дорог - 112 985,00 руб.</w:t>
      </w:r>
    </w:p>
    <w:p w:rsidR="00DF3F8B" w:rsidRDefault="00DF3F8B" w:rsidP="00DF3F8B">
      <w:pPr>
        <w:spacing w:line="360" w:lineRule="auto"/>
        <w:jc w:val="both"/>
        <w:rPr>
          <w:b/>
        </w:rPr>
      </w:pPr>
      <w:r>
        <w:rPr>
          <w:b/>
        </w:rPr>
        <w:t xml:space="preserve">2.6. </w:t>
      </w:r>
      <w:r>
        <w:rPr>
          <w:b/>
          <w:bCs/>
        </w:rPr>
        <w:t>обеспечение проживающих в поселении и нуждающихся в жилых помещениях малоимущих граждан жилыми помещениями, 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 же иных полномочий органов местного самоуправления, в соответствии с жилищным законодательством РФ</w:t>
      </w:r>
      <w:r>
        <w:rPr>
          <w:b/>
        </w:rPr>
        <w:t>;</w:t>
      </w:r>
    </w:p>
    <w:p w:rsidR="00DF3F8B" w:rsidRDefault="00DF3F8B" w:rsidP="00DF3F8B">
      <w:pPr>
        <w:spacing w:line="360" w:lineRule="auto"/>
        <w:jc w:val="both"/>
      </w:pPr>
      <w:r>
        <w:t xml:space="preserve">Одним из главных вопросов у населения  сельского поселения Мулымья  является вопрос улучшения жилищных условий. </w:t>
      </w:r>
    </w:p>
    <w:p w:rsidR="00DF3F8B" w:rsidRDefault="00DF3F8B" w:rsidP="00DF3F8B">
      <w:pPr>
        <w:spacing w:line="360" w:lineRule="auto"/>
        <w:jc w:val="both"/>
      </w:pPr>
      <w:r>
        <w:t>На сегодняшний день площадь муниципального жилого фонда  составляет  67 540 кв</w:t>
      </w:r>
      <w:proofErr w:type="gramStart"/>
      <w:r>
        <w:t>.м</w:t>
      </w:r>
      <w:proofErr w:type="gramEnd"/>
      <w:r>
        <w:t>, к уровню 2021 года увеличился на 1,0%, обеспеченность жильем на одного жителя поселения уменьшилась  в сравнении с 2021 годом на 0,1% и составила 21,5 м2</w:t>
      </w:r>
    </w:p>
    <w:p w:rsidR="00DF3F8B" w:rsidRDefault="00DF3F8B" w:rsidP="00DF3F8B">
      <w:pPr>
        <w:spacing w:line="360" w:lineRule="auto"/>
        <w:jc w:val="both"/>
      </w:pPr>
      <w:proofErr w:type="gramStart"/>
      <w:r>
        <w:t xml:space="preserve">Согласно ст.20 Закона ХМАО - </w:t>
      </w:r>
      <w:proofErr w:type="spellStart"/>
      <w:r>
        <w:t>Югры</w:t>
      </w:r>
      <w:proofErr w:type="spellEnd"/>
      <w:r>
        <w:t xml:space="preserve"> от 06.07.2005 N 57-оз «О регулировании отдельных жилищных отношений в Ханты-Мансийском автономном округе - </w:t>
      </w:r>
      <w:proofErr w:type="spellStart"/>
      <w:r>
        <w:t>Югре</w:t>
      </w:r>
      <w:proofErr w:type="spellEnd"/>
      <w:r>
        <w:t xml:space="preserve">", ежегодно, в срок с 1 февраля по 1 апреля текущего года проходит перерегистрация граждан, состоящих на учете в качестве нуждающихся в жилых помещениях, предоставляемых по договорам социального найма из муниципального жилищного фонда. </w:t>
      </w:r>
      <w:proofErr w:type="gramEnd"/>
    </w:p>
    <w:p w:rsidR="00DF3F8B" w:rsidRDefault="00DF3F8B" w:rsidP="00DF3F8B">
      <w:pPr>
        <w:spacing w:line="360" w:lineRule="auto"/>
        <w:jc w:val="both"/>
      </w:pPr>
      <w:r>
        <w:t>Деятельность, по распределению жилья   осуществляла и контролировала жилищная комиссия.</w:t>
      </w:r>
    </w:p>
    <w:p w:rsidR="00DF3F8B" w:rsidRDefault="00DF3F8B" w:rsidP="00DF3F8B">
      <w:pPr>
        <w:spacing w:line="360" w:lineRule="auto"/>
        <w:jc w:val="both"/>
      </w:pPr>
      <w:r>
        <w:t>В реестре аварийного жилья состоит  22 жилых домов, площадью 4697,64 м</w:t>
      </w:r>
      <w:proofErr w:type="gramStart"/>
      <w:r>
        <w:t>2</w:t>
      </w:r>
      <w:proofErr w:type="gramEnd"/>
      <w:r>
        <w:t xml:space="preserve">, из них расселено в 2022 году 3052,74 м2. </w:t>
      </w:r>
    </w:p>
    <w:p w:rsidR="00DF3F8B" w:rsidRDefault="00DF3F8B" w:rsidP="00DF3F8B">
      <w:pPr>
        <w:spacing w:line="360" w:lineRule="auto"/>
        <w:jc w:val="both"/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45"/>
        <w:gridCol w:w="4536"/>
      </w:tblGrid>
      <w:tr w:rsidR="00DF3F8B" w:rsidTr="00DF3F8B">
        <w:trPr>
          <w:trHeight w:val="143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F8B" w:rsidRDefault="00DF3F8B">
            <w:pPr>
              <w:spacing w:line="360" w:lineRule="auto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Строительство жилого фонда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F8B" w:rsidRDefault="00DF3F8B">
            <w:pPr>
              <w:spacing w:line="360" w:lineRule="auto"/>
              <w:jc w:val="both"/>
              <w:rPr>
                <w:color w:val="000000" w:themeColor="text1"/>
                <w:vertAlign w:val="superscript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Всего: ИЖС 349,7 м</w:t>
            </w:r>
            <w:proofErr w:type="gramStart"/>
            <w:r>
              <w:rPr>
                <w:color w:val="000000" w:themeColor="text1"/>
                <w:vertAlign w:val="superscript"/>
                <w:lang w:eastAsia="en-US"/>
              </w:rPr>
              <w:t>2</w:t>
            </w:r>
            <w:proofErr w:type="gramEnd"/>
          </w:p>
        </w:tc>
      </w:tr>
      <w:tr w:rsidR="00DF3F8B" w:rsidTr="00DF3F8B">
        <w:trPr>
          <w:trHeight w:val="143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F8B" w:rsidRDefault="00DF3F8B">
            <w:pPr>
              <w:spacing w:line="360" w:lineRule="auto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В том числе соц. жилья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F8B" w:rsidRDefault="00DF3F8B">
            <w:pPr>
              <w:spacing w:line="360" w:lineRule="auto"/>
              <w:jc w:val="both"/>
              <w:rPr>
                <w:color w:val="000000" w:themeColor="text1"/>
                <w:vertAlign w:val="superscript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Всего: 0</w:t>
            </w:r>
          </w:p>
        </w:tc>
      </w:tr>
    </w:tbl>
    <w:p w:rsidR="00DF3F8B" w:rsidRDefault="00DF3F8B" w:rsidP="00DF3F8B">
      <w:pPr>
        <w:spacing w:line="360" w:lineRule="auto"/>
        <w:jc w:val="both"/>
        <w:rPr>
          <w:b/>
        </w:rPr>
      </w:pPr>
      <w:r>
        <w:rPr>
          <w:b/>
        </w:rPr>
        <w:t xml:space="preserve">   Содержание и использование жилого фонда и нежилых помещений:</w:t>
      </w:r>
    </w:p>
    <w:p w:rsidR="00DF3F8B" w:rsidRDefault="00DF3F8B" w:rsidP="00DF3F8B">
      <w:pPr>
        <w:spacing w:line="360" w:lineRule="auto"/>
        <w:ind w:firstLine="709"/>
        <w:jc w:val="both"/>
      </w:pPr>
    </w:p>
    <w:tbl>
      <w:tblPr>
        <w:tblW w:w="509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38"/>
        <w:gridCol w:w="4509"/>
      </w:tblGrid>
      <w:tr w:rsidR="00DF3F8B" w:rsidTr="00DF3F8B">
        <w:trPr>
          <w:trHeight w:val="143"/>
        </w:trPr>
        <w:tc>
          <w:tcPr>
            <w:tcW w:w="2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F8B" w:rsidRDefault="00DF3F8B">
            <w:pPr>
              <w:spacing w:line="360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наименование показателя</w:t>
            </w:r>
          </w:p>
        </w:tc>
        <w:tc>
          <w:tcPr>
            <w:tcW w:w="2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F8B" w:rsidRDefault="00DF3F8B">
            <w:pPr>
              <w:spacing w:line="360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 состоянию на 31.12.2022 года</w:t>
            </w:r>
          </w:p>
        </w:tc>
      </w:tr>
      <w:tr w:rsidR="00DF3F8B" w:rsidTr="00DF3F8B">
        <w:trPr>
          <w:trHeight w:val="143"/>
        </w:trPr>
        <w:tc>
          <w:tcPr>
            <w:tcW w:w="2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F8B" w:rsidRDefault="00DF3F8B">
            <w:pPr>
              <w:spacing w:line="360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Снесено жилья</w:t>
            </w:r>
          </w:p>
        </w:tc>
        <w:tc>
          <w:tcPr>
            <w:tcW w:w="2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F8B" w:rsidRDefault="00DF3F8B">
            <w:pPr>
              <w:spacing w:line="360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111,4</w:t>
            </w:r>
          </w:p>
        </w:tc>
      </w:tr>
      <w:tr w:rsidR="00DF3F8B" w:rsidTr="00DF3F8B">
        <w:trPr>
          <w:trHeight w:val="143"/>
        </w:trPr>
        <w:tc>
          <w:tcPr>
            <w:tcW w:w="2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F8B" w:rsidRDefault="00DF3F8B">
            <w:pPr>
              <w:spacing w:line="360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Признано непригодным для проживани</w:t>
            </w:r>
            <w:proofErr w:type="gramStart"/>
            <w:r>
              <w:rPr>
                <w:color w:val="000000" w:themeColor="text1"/>
                <w:lang w:eastAsia="en-US"/>
              </w:rPr>
              <w:t>я(</w:t>
            </w:r>
            <w:proofErr w:type="gramEnd"/>
            <w:r>
              <w:rPr>
                <w:color w:val="000000" w:themeColor="text1"/>
                <w:lang w:eastAsia="en-US"/>
              </w:rPr>
              <w:t>кв.м.)</w:t>
            </w:r>
          </w:p>
        </w:tc>
        <w:tc>
          <w:tcPr>
            <w:tcW w:w="2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F8B" w:rsidRDefault="00DF3F8B">
            <w:pPr>
              <w:spacing w:line="360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99170,2 м</w:t>
            </w:r>
            <w:proofErr w:type="gramStart"/>
            <w:r>
              <w:rPr>
                <w:color w:val="000000" w:themeColor="text1"/>
                <w:vertAlign w:val="superscript"/>
                <w:lang w:eastAsia="en-US"/>
              </w:rPr>
              <w:t>2</w:t>
            </w:r>
            <w:proofErr w:type="gramEnd"/>
            <w:r>
              <w:rPr>
                <w:color w:val="000000" w:themeColor="text1"/>
                <w:vertAlign w:val="superscript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(ранее)</w:t>
            </w:r>
          </w:p>
          <w:p w:rsidR="00DF3F8B" w:rsidRDefault="00DF3F8B">
            <w:pPr>
              <w:spacing w:line="360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483,1-</w:t>
            </w:r>
            <w:r>
              <w:rPr>
                <w:color w:val="000000" w:themeColor="text1"/>
                <w:vertAlign w:val="superscript"/>
                <w:lang w:eastAsia="en-US"/>
              </w:rPr>
              <w:t xml:space="preserve"> (</w:t>
            </w:r>
            <w:r>
              <w:rPr>
                <w:color w:val="000000" w:themeColor="text1"/>
                <w:lang w:eastAsia="en-US"/>
              </w:rPr>
              <w:t>2022 г)</w:t>
            </w:r>
          </w:p>
          <w:p w:rsidR="00DF3F8B" w:rsidRDefault="00DF3F8B">
            <w:pPr>
              <w:spacing w:line="360" w:lineRule="auto"/>
              <w:jc w:val="both"/>
              <w:rPr>
                <w:color w:val="000000" w:themeColor="text1"/>
                <w:lang w:eastAsia="en-US"/>
              </w:rPr>
            </w:pPr>
          </w:p>
        </w:tc>
      </w:tr>
      <w:tr w:rsidR="00DF3F8B" w:rsidTr="00DF3F8B">
        <w:trPr>
          <w:trHeight w:val="143"/>
        </w:trPr>
        <w:tc>
          <w:tcPr>
            <w:tcW w:w="2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F8B" w:rsidRDefault="00DF3F8B">
            <w:pPr>
              <w:spacing w:line="360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Число семей, получивших и улучшивших жилищные условия в отчётном периоде (ед.)</w:t>
            </w:r>
          </w:p>
        </w:tc>
        <w:tc>
          <w:tcPr>
            <w:tcW w:w="2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F8B" w:rsidRDefault="00DF3F8B">
            <w:pPr>
              <w:spacing w:line="360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</w:t>
            </w:r>
          </w:p>
        </w:tc>
      </w:tr>
      <w:tr w:rsidR="00DF3F8B" w:rsidTr="00DF3F8B">
        <w:trPr>
          <w:trHeight w:val="143"/>
        </w:trPr>
        <w:tc>
          <w:tcPr>
            <w:tcW w:w="2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F8B" w:rsidRDefault="00DF3F8B">
            <w:pPr>
              <w:spacing w:line="360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Число семей состоящих на учёте для получения жилья (ед.)</w:t>
            </w:r>
          </w:p>
        </w:tc>
        <w:tc>
          <w:tcPr>
            <w:tcW w:w="2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F8B" w:rsidRDefault="00DF3F8B">
            <w:pPr>
              <w:spacing w:line="360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96</w:t>
            </w:r>
          </w:p>
        </w:tc>
      </w:tr>
      <w:tr w:rsidR="00DF3F8B" w:rsidTr="00DF3F8B">
        <w:trPr>
          <w:trHeight w:val="143"/>
        </w:trPr>
        <w:tc>
          <w:tcPr>
            <w:tcW w:w="2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F8B" w:rsidRDefault="00DF3F8B">
            <w:pPr>
              <w:spacing w:line="360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Число семей, получивших жилищные субсидии</w:t>
            </w:r>
          </w:p>
        </w:tc>
        <w:tc>
          <w:tcPr>
            <w:tcW w:w="2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F8B" w:rsidRDefault="00DF3F8B">
            <w:pPr>
              <w:spacing w:line="360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</w:p>
        </w:tc>
      </w:tr>
      <w:tr w:rsidR="00DF3F8B" w:rsidTr="00DF3F8B">
        <w:trPr>
          <w:trHeight w:val="143"/>
        </w:trPr>
        <w:tc>
          <w:tcPr>
            <w:tcW w:w="2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F8B" w:rsidRDefault="00DF3F8B">
            <w:pPr>
              <w:spacing w:line="360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непригодного для проживания от общего жилищного фонда</w:t>
            </w:r>
            <w:proofErr w:type="gramStart"/>
            <w:r>
              <w:rPr>
                <w:color w:val="000000" w:themeColor="text1"/>
                <w:lang w:eastAsia="en-US"/>
              </w:rPr>
              <w:t xml:space="preserve"> (%)</w:t>
            </w:r>
            <w:proofErr w:type="gramEnd"/>
          </w:p>
        </w:tc>
        <w:tc>
          <w:tcPr>
            <w:tcW w:w="2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F8B" w:rsidRDefault="00DF3F8B">
            <w:pPr>
              <w:spacing w:line="360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1,0</w:t>
            </w:r>
          </w:p>
        </w:tc>
      </w:tr>
    </w:tbl>
    <w:p w:rsidR="00DF3F8B" w:rsidRDefault="00DF3F8B" w:rsidP="00DF3F8B">
      <w:pPr>
        <w:spacing w:line="360" w:lineRule="auto"/>
        <w:ind w:firstLine="709"/>
        <w:jc w:val="both"/>
        <w:rPr>
          <w:color w:val="C00000"/>
        </w:rPr>
      </w:pPr>
    </w:p>
    <w:p w:rsidR="00DF3F8B" w:rsidRDefault="00DF3F8B" w:rsidP="00DF3F8B">
      <w:pPr>
        <w:spacing w:line="360" w:lineRule="auto"/>
        <w:jc w:val="both"/>
        <w:rPr>
          <w:b/>
        </w:rPr>
      </w:pPr>
      <w:r>
        <w:rPr>
          <w:b/>
        </w:rPr>
        <w:t>Основные  характеристики  жилищного фонда</w:t>
      </w:r>
    </w:p>
    <w:p w:rsidR="00DF3F8B" w:rsidRDefault="00DF3F8B" w:rsidP="00DF3F8B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pPr w:leftFromText="180" w:rightFromText="180" w:bottomFromText="200" w:vertAnchor="text" w:tblpY="1"/>
        <w:tblOverlap w:val="never"/>
        <w:tblW w:w="45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11"/>
        <w:gridCol w:w="1076"/>
        <w:gridCol w:w="1021"/>
        <w:gridCol w:w="1059"/>
        <w:gridCol w:w="1059"/>
        <w:gridCol w:w="1184"/>
        <w:gridCol w:w="1184"/>
      </w:tblGrid>
      <w:tr w:rsidR="00DF3F8B" w:rsidTr="00DF3F8B">
        <w:trPr>
          <w:trHeight w:val="833"/>
        </w:trPr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F8B" w:rsidRDefault="00DF3F8B">
            <w:pPr>
              <w:spacing w:line="360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F8B" w:rsidRDefault="00DF3F8B">
            <w:pPr>
              <w:spacing w:line="360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Ед. </w:t>
            </w:r>
            <w:proofErr w:type="spellStart"/>
            <w:r>
              <w:rPr>
                <w:b/>
                <w:bCs/>
                <w:lang w:eastAsia="en-US"/>
              </w:rPr>
              <w:t>изм</w:t>
            </w:r>
            <w:proofErr w:type="spellEnd"/>
            <w:r>
              <w:rPr>
                <w:b/>
                <w:bCs/>
                <w:lang w:eastAsia="en-US"/>
              </w:rPr>
              <w:t>.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8B" w:rsidRDefault="00DF3F8B">
            <w:pPr>
              <w:spacing w:line="360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2018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8B" w:rsidRDefault="00DF3F8B">
            <w:pPr>
              <w:spacing w:line="360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2019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8B" w:rsidRDefault="00DF3F8B">
            <w:pPr>
              <w:spacing w:line="360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2020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8B" w:rsidRDefault="00DF3F8B">
            <w:pPr>
              <w:spacing w:line="360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2021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8B" w:rsidRDefault="00DF3F8B">
            <w:pPr>
              <w:spacing w:line="360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2022</w:t>
            </w:r>
          </w:p>
        </w:tc>
      </w:tr>
      <w:tr w:rsidR="00DF3F8B" w:rsidTr="00DF3F8B">
        <w:trPr>
          <w:trHeight w:val="833"/>
        </w:trPr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F8B" w:rsidRDefault="00DF3F8B">
            <w:pPr>
              <w:spacing w:line="360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Жилищный фонд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F8B" w:rsidRDefault="00DF3F8B">
            <w:pPr>
              <w:spacing w:line="360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тыс. м</w:t>
            </w:r>
            <w:r>
              <w:rPr>
                <w:rFonts w:ascii="Calibri" w:hAnsi="Calibri" w:cs="Calibri"/>
                <w:lang w:eastAsia="en-US"/>
              </w:rPr>
              <w:t>²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8B" w:rsidRDefault="00DF3F8B">
            <w:pPr>
              <w:spacing w:line="360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64,3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8B" w:rsidRDefault="00DF3F8B">
            <w:pPr>
              <w:spacing w:line="360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66,5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8B" w:rsidRDefault="00DF3F8B">
            <w:pPr>
              <w:spacing w:line="360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67,6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8B" w:rsidRDefault="00DF3F8B">
            <w:pPr>
              <w:spacing w:line="360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67,3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8B" w:rsidRDefault="00DF3F8B">
            <w:pPr>
              <w:spacing w:line="360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67,54</w:t>
            </w:r>
          </w:p>
        </w:tc>
      </w:tr>
      <w:tr w:rsidR="00DF3F8B" w:rsidTr="00DF3F8B">
        <w:trPr>
          <w:trHeight w:val="828"/>
        </w:trPr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F8B" w:rsidRDefault="00DF3F8B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прирост/снижение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F8B" w:rsidRDefault="00DF3F8B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тыс. м</w:t>
            </w:r>
            <w:r>
              <w:rPr>
                <w:rFonts w:ascii="Calibri" w:hAnsi="Calibri" w:cs="Calibri"/>
                <w:lang w:eastAsia="en-US"/>
              </w:rPr>
              <w:t>²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8B" w:rsidRDefault="00DF3F8B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1,52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8B" w:rsidRDefault="00DF3F8B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2,2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8B" w:rsidRDefault="00DF3F8B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1,1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8B" w:rsidRDefault="00DF3F8B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8B" w:rsidRDefault="00DF3F8B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0,2</w:t>
            </w:r>
          </w:p>
        </w:tc>
      </w:tr>
      <w:tr w:rsidR="00DF3F8B" w:rsidTr="00DF3F8B">
        <w:trPr>
          <w:trHeight w:val="828"/>
        </w:trPr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F8B" w:rsidRDefault="00DF3F8B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темп роста/снижение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F8B" w:rsidRDefault="00DF3F8B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8B" w:rsidRDefault="00DF3F8B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102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8B" w:rsidRDefault="00DF3F8B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105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8B" w:rsidRDefault="00DF3F8B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102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8B" w:rsidRDefault="00DF3F8B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101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8B" w:rsidRDefault="00DF3F8B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101</w:t>
            </w:r>
          </w:p>
        </w:tc>
      </w:tr>
      <w:tr w:rsidR="00DF3F8B" w:rsidTr="00DF3F8B">
        <w:trPr>
          <w:trHeight w:val="828"/>
        </w:trPr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F8B" w:rsidRDefault="00DF3F8B">
            <w:pPr>
              <w:spacing w:line="360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Ввод в действие жилых домов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F8B" w:rsidRDefault="00DF3F8B">
            <w:pPr>
              <w:spacing w:line="360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тыс. м</w:t>
            </w:r>
            <w:r>
              <w:rPr>
                <w:rFonts w:ascii="Calibri" w:hAnsi="Calibri" w:cs="Calibri"/>
                <w:lang w:eastAsia="en-US"/>
              </w:rPr>
              <w:t>²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8B" w:rsidRDefault="00DF3F8B">
            <w:pPr>
              <w:spacing w:line="360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1,52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8B" w:rsidRDefault="00DF3F8B">
            <w:pPr>
              <w:spacing w:line="360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2,2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8B" w:rsidRDefault="00DF3F8B">
            <w:pPr>
              <w:spacing w:line="360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8B" w:rsidRDefault="00DF3F8B">
            <w:pPr>
              <w:spacing w:line="360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1,0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8B" w:rsidRDefault="00DF3F8B">
            <w:pPr>
              <w:spacing w:line="360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0,35</w:t>
            </w:r>
          </w:p>
        </w:tc>
      </w:tr>
      <w:tr w:rsidR="00DF3F8B" w:rsidTr="00DF3F8B"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F8B" w:rsidRDefault="00DF3F8B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прирост/снижение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F8B" w:rsidRDefault="00DF3F8B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тыс. м</w:t>
            </w:r>
            <w:r>
              <w:rPr>
                <w:rFonts w:ascii="Calibri" w:hAnsi="Calibri" w:cs="Calibri"/>
                <w:lang w:eastAsia="en-US"/>
              </w:rPr>
              <w:t>²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8B" w:rsidRDefault="00DF3F8B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1,52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8B" w:rsidRDefault="00DF3F8B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2,2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8B" w:rsidRDefault="00DF3F8B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-2,2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8B" w:rsidRDefault="00DF3F8B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8B" w:rsidRDefault="00DF3F8B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0,65</w:t>
            </w:r>
          </w:p>
        </w:tc>
      </w:tr>
      <w:tr w:rsidR="00DF3F8B" w:rsidTr="00DF3F8B"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F8B" w:rsidRDefault="00DF3F8B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темп роста/снижение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F8B" w:rsidRDefault="00DF3F8B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8B" w:rsidRDefault="00DF3F8B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2,36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8B" w:rsidRDefault="00DF3F8B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44,7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8B" w:rsidRDefault="00DF3F8B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8B" w:rsidRDefault="00DF3F8B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8B" w:rsidRDefault="00DF3F8B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DF3F8B" w:rsidTr="00DF3F8B"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F8B" w:rsidRDefault="00DF3F8B">
            <w:pPr>
              <w:spacing w:line="360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Ввод в действие индивидуальных жилых домов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F8B" w:rsidRDefault="00DF3F8B">
            <w:pPr>
              <w:spacing w:line="360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тыс. м</w:t>
            </w:r>
            <w:r>
              <w:rPr>
                <w:rFonts w:ascii="Calibri" w:hAnsi="Calibri" w:cs="Calibri"/>
                <w:lang w:eastAsia="en-US"/>
              </w:rPr>
              <w:t>²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8B" w:rsidRDefault="00DF3F8B">
            <w:pPr>
              <w:spacing w:line="360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1,36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8B" w:rsidRDefault="00DF3F8B">
            <w:pPr>
              <w:spacing w:line="360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1,9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8B" w:rsidRDefault="00DF3F8B">
            <w:pPr>
              <w:spacing w:line="360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1,1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8B" w:rsidRDefault="00DF3F8B">
            <w:pPr>
              <w:spacing w:line="360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1,1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8B" w:rsidRDefault="00DF3F8B">
            <w:pPr>
              <w:spacing w:line="360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0,35</w:t>
            </w:r>
          </w:p>
        </w:tc>
      </w:tr>
      <w:tr w:rsidR="00DF3F8B" w:rsidTr="00DF3F8B"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F8B" w:rsidRDefault="00DF3F8B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прирост/снижение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F8B" w:rsidRDefault="00DF3F8B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тыс. м</w:t>
            </w:r>
            <w:r>
              <w:rPr>
                <w:rFonts w:ascii="Calibri" w:hAnsi="Calibri" w:cs="Calibri"/>
                <w:lang w:eastAsia="en-US"/>
              </w:rPr>
              <w:t>²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8B" w:rsidRDefault="00DF3F8B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- 0,3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8B" w:rsidRDefault="00DF3F8B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0,54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8B" w:rsidRDefault="00DF3F8B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-0,8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8B" w:rsidRDefault="00DF3F8B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8B" w:rsidRDefault="00DF3F8B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-0,8</w:t>
            </w:r>
          </w:p>
        </w:tc>
      </w:tr>
      <w:tr w:rsidR="00DF3F8B" w:rsidTr="00DF3F8B"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F8B" w:rsidRDefault="00DF3F8B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темп роста/снижение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F8B" w:rsidRDefault="00DF3F8B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8B" w:rsidRDefault="00DF3F8B">
            <w:pPr>
              <w:spacing w:line="360" w:lineRule="auto"/>
              <w:jc w:val="both"/>
              <w:rPr>
                <w:lang w:eastAsia="en-US"/>
              </w:rPr>
            </w:pPr>
          </w:p>
          <w:p w:rsidR="00DF3F8B" w:rsidRDefault="00DF3F8B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- 22.05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8B" w:rsidRDefault="00DF3F8B">
            <w:pPr>
              <w:spacing w:line="360" w:lineRule="auto"/>
              <w:jc w:val="both"/>
              <w:rPr>
                <w:lang w:eastAsia="en-US"/>
              </w:rPr>
            </w:pPr>
          </w:p>
          <w:p w:rsidR="00DF3F8B" w:rsidRDefault="00DF3F8B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39,7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8B" w:rsidRDefault="00DF3F8B">
            <w:pPr>
              <w:spacing w:line="360" w:lineRule="auto"/>
              <w:jc w:val="both"/>
              <w:rPr>
                <w:lang w:eastAsia="en-US"/>
              </w:rPr>
            </w:pPr>
          </w:p>
          <w:p w:rsidR="00DF3F8B" w:rsidRDefault="00DF3F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-57,9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8B" w:rsidRDefault="00DF3F8B">
            <w:pPr>
              <w:spacing w:line="360" w:lineRule="auto"/>
              <w:jc w:val="both"/>
              <w:rPr>
                <w:lang w:eastAsia="en-US"/>
              </w:rPr>
            </w:pPr>
          </w:p>
          <w:p w:rsidR="00DF3F8B" w:rsidRDefault="00DF3F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8B" w:rsidRDefault="00DF3F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-0,4</w:t>
            </w:r>
          </w:p>
        </w:tc>
      </w:tr>
      <w:tr w:rsidR="00DF3F8B" w:rsidTr="00DF3F8B"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F8B" w:rsidRDefault="00DF3F8B">
            <w:pPr>
              <w:spacing w:line="360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Обеспеченность населения жилой площадью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F8B" w:rsidRDefault="00DF3F8B">
            <w:pPr>
              <w:spacing w:line="360" w:lineRule="auto"/>
              <w:jc w:val="both"/>
              <w:rPr>
                <w:b/>
                <w:bCs/>
                <w:lang w:eastAsia="en-US"/>
              </w:rPr>
            </w:pPr>
            <w:proofErr w:type="gramStart"/>
            <w:r>
              <w:rPr>
                <w:b/>
                <w:bCs/>
                <w:lang w:eastAsia="en-US"/>
              </w:rPr>
              <w:t>м</w:t>
            </w:r>
            <w:proofErr w:type="gramEnd"/>
            <w:r>
              <w:rPr>
                <w:rFonts w:ascii="Calibri" w:hAnsi="Calibri" w:cs="Calibri"/>
                <w:b/>
                <w:bCs/>
                <w:lang w:eastAsia="en-US"/>
              </w:rPr>
              <w:t>²</w:t>
            </w:r>
            <w:r>
              <w:rPr>
                <w:b/>
                <w:bCs/>
                <w:lang w:eastAsia="en-US"/>
              </w:rPr>
              <w:t>/чел.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8B" w:rsidRDefault="00DF3F8B">
            <w:pPr>
              <w:spacing w:line="360" w:lineRule="auto"/>
              <w:jc w:val="both"/>
              <w:rPr>
                <w:b/>
                <w:bCs/>
                <w:lang w:eastAsia="en-US"/>
              </w:rPr>
            </w:pPr>
          </w:p>
          <w:p w:rsidR="00DF3F8B" w:rsidRDefault="00DF3F8B">
            <w:pPr>
              <w:spacing w:line="360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22,7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8B" w:rsidRDefault="00DF3F8B">
            <w:pPr>
              <w:spacing w:line="360" w:lineRule="auto"/>
              <w:jc w:val="both"/>
              <w:rPr>
                <w:b/>
                <w:bCs/>
                <w:lang w:eastAsia="en-US"/>
              </w:rPr>
            </w:pPr>
          </w:p>
          <w:p w:rsidR="00DF3F8B" w:rsidRDefault="00DF3F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21,9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8B" w:rsidRDefault="00DF3F8B">
            <w:pPr>
              <w:spacing w:line="360" w:lineRule="auto"/>
              <w:jc w:val="both"/>
              <w:rPr>
                <w:b/>
                <w:bCs/>
                <w:lang w:eastAsia="en-US"/>
              </w:rPr>
            </w:pPr>
          </w:p>
          <w:p w:rsidR="00DF3F8B" w:rsidRDefault="00DF3F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23,1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8B" w:rsidRDefault="00DF3F8B">
            <w:pPr>
              <w:spacing w:line="360" w:lineRule="auto"/>
              <w:jc w:val="both"/>
              <w:rPr>
                <w:b/>
                <w:bCs/>
                <w:lang w:eastAsia="en-US"/>
              </w:rPr>
            </w:pPr>
          </w:p>
          <w:p w:rsidR="00DF3F8B" w:rsidRDefault="00DF3F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21,4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8B" w:rsidRDefault="00DF3F8B">
            <w:pPr>
              <w:spacing w:line="276" w:lineRule="auto"/>
              <w:rPr>
                <w:lang w:eastAsia="en-US"/>
              </w:rPr>
            </w:pPr>
          </w:p>
          <w:p w:rsidR="00DF3F8B" w:rsidRDefault="00DF3F8B">
            <w:pPr>
              <w:spacing w:line="276" w:lineRule="auto"/>
              <w:rPr>
                <w:lang w:eastAsia="en-US"/>
              </w:rPr>
            </w:pPr>
          </w:p>
          <w:p w:rsidR="00DF3F8B" w:rsidRDefault="00DF3F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21,5</w:t>
            </w:r>
          </w:p>
        </w:tc>
      </w:tr>
      <w:tr w:rsidR="00DF3F8B" w:rsidTr="00DF3F8B"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F8B" w:rsidRDefault="00DF3F8B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прирост/снижение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F8B" w:rsidRDefault="00DF3F8B">
            <w:pPr>
              <w:spacing w:line="360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м</w:t>
            </w:r>
            <w:proofErr w:type="gramEnd"/>
            <w:r>
              <w:rPr>
                <w:rFonts w:ascii="Calibri" w:hAnsi="Calibri" w:cs="Calibri"/>
                <w:lang w:eastAsia="en-US"/>
              </w:rPr>
              <w:t>²</w:t>
            </w:r>
            <w:r>
              <w:rPr>
                <w:lang w:eastAsia="en-US"/>
              </w:rPr>
              <w:t>/чел.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8B" w:rsidRDefault="00DF3F8B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-7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8B" w:rsidRDefault="00DF3F8B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- 0,8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8B" w:rsidRDefault="00DF3F8B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1,2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8B" w:rsidRDefault="00DF3F8B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-1,7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8B" w:rsidRDefault="00DF3F8B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-0,1</w:t>
            </w:r>
          </w:p>
        </w:tc>
      </w:tr>
      <w:tr w:rsidR="00DF3F8B" w:rsidTr="00DF3F8B"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F8B" w:rsidRDefault="00DF3F8B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темп роста/снижение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F8B" w:rsidRDefault="00DF3F8B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8B" w:rsidRDefault="00DF3F8B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30.83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8B" w:rsidRDefault="00DF3F8B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3,53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8B" w:rsidRDefault="00DF3F8B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105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8B" w:rsidRDefault="00DF3F8B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93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8B" w:rsidRDefault="00DF3F8B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1,1</w:t>
            </w:r>
          </w:p>
        </w:tc>
      </w:tr>
    </w:tbl>
    <w:p w:rsidR="00DF3F8B" w:rsidRDefault="00DF3F8B" w:rsidP="00DF3F8B">
      <w:pPr>
        <w:spacing w:line="360" w:lineRule="auto"/>
        <w:jc w:val="both"/>
        <w:rPr>
          <w:b/>
        </w:rPr>
      </w:pPr>
      <w:r>
        <w:br w:type="textWrapping" w:clear="all"/>
      </w:r>
      <w:r>
        <w:rPr>
          <w:b/>
        </w:rPr>
        <w:lastRenderedPageBreak/>
        <w:t>2.7.создание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DF3F8B" w:rsidRDefault="00DF3F8B" w:rsidP="00DF3F8B">
      <w:pPr>
        <w:pStyle w:val="af8"/>
        <w:rPr>
          <w:sz w:val="24"/>
          <w:szCs w:val="24"/>
        </w:rPr>
      </w:pPr>
      <w:r>
        <w:rPr>
          <w:sz w:val="24"/>
          <w:szCs w:val="24"/>
        </w:rPr>
        <w:t xml:space="preserve">На территории сельского поселения Мулымья транспортное обслуживание осуществляется автомобильным транспортом. </w:t>
      </w:r>
    </w:p>
    <w:p w:rsidR="00DF3F8B" w:rsidRDefault="00DF3F8B" w:rsidP="00DF3F8B">
      <w:pPr>
        <w:pStyle w:val="af8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Автомобильный транспорт.</w:t>
      </w:r>
    </w:p>
    <w:p w:rsidR="00DF3F8B" w:rsidRDefault="00DF3F8B" w:rsidP="00DF3F8B">
      <w:pPr>
        <w:pStyle w:val="af8"/>
        <w:rPr>
          <w:sz w:val="24"/>
          <w:szCs w:val="24"/>
        </w:rPr>
      </w:pPr>
      <w:r>
        <w:rPr>
          <w:sz w:val="24"/>
          <w:szCs w:val="24"/>
        </w:rPr>
        <w:t xml:space="preserve">В настоящее время связь с сельским поселением осуществляется по автомобильным дорогам: </w:t>
      </w:r>
    </w:p>
    <w:p w:rsidR="00DF3F8B" w:rsidRDefault="00DF3F8B" w:rsidP="00DF3F8B">
      <w:pPr>
        <w:pStyle w:val="a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г. </w:t>
      </w:r>
      <w:proofErr w:type="spellStart"/>
      <w:r>
        <w:rPr>
          <w:sz w:val="24"/>
          <w:szCs w:val="24"/>
        </w:rPr>
        <w:t>Урай</w:t>
      </w:r>
      <w:proofErr w:type="spellEnd"/>
      <w:r>
        <w:rPr>
          <w:sz w:val="24"/>
          <w:szCs w:val="24"/>
        </w:rPr>
        <w:t xml:space="preserve"> – с. </w:t>
      </w:r>
      <w:proofErr w:type="spellStart"/>
      <w:r>
        <w:rPr>
          <w:sz w:val="24"/>
          <w:szCs w:val="24"/>
        </w:rPr>
        <w:t>Шаим</w:t>
      </w:r>
      <w:proofErr w:type="spellEnd"/>
      <w:r>
        <w:rPr>
          <w:sz w:val="24"/>
          <w:szCs w:val="24"/>
        </w:rPr>
        <w:t>, протяженностью 29,669 км (</w:t>
      </w: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 xml:space="preserve"> техническая категория).</w:t>
      </w:r>
    </w:p>
    <w:p w:rsidR="00DF3F8B" w:rsidRDefault="00DF3F8B" w:rsidP="00DF3F8B">
      <w:pPr>
        <w:pStyle w:val="af8"/>
        <w:rPr>
          <w:sz w:val="24"/>
          <w:szCs w:val="24"/>
        </w:rPr>
      </w:pPr>
      <w:r>
        <w:rPr>
          <w:sz w:val="24"/>
          <w:szCs w:val="24"/>
        </w:rPr>
        <w:t xml:space="preserve">С южной и западной стороны от поселка Мулымья проходит Федеральная автомобильная дорога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Урай</w:t>
      </w:r>
      <w:proofErr w:type="spellEnd"/>
      <w:r>
        <w:rPr>
          <w:sz w:val="24"/>
          <w:szCs w:val="24"/>
        </w:rPr>
        <w:t xml:space="preserve"> – г. Советский, протяженностью 38,107 км (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 техническая категория).</w:t>
      </w:r>
    </w:p>
    <w:p w:rsidR="00DF3F8B" w:rsidRDefault="00DF3F8B" w:rsidP="00DF3F8B">
      <w:pPr>
        <w:pStyle w:val="af8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Связь с районным центром </w:t>
      </w:r>
      <w:proofErr w:type="spellStart"/>
      <w:r>
        <w:rPr>
          <w:sz w:val="24"/>
          <w:szCs w:val="24"/>
        </w:rPr>
        <w:t>пгт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Междуреченский</w:t>
      </w:r>
      <w:proofErr w:type="gramEnd"/>
      <w:r>
        <w:rPr>
          <w:sz w:val="24"/>
          <w:szCs w:val="24"/>
        </w:rPr>
        <w:t xml:space="preserve"> и г. </w:t>
      </w:r>
      <w:proofErr w:type="spellStart"/>
      <w:r>
        <w:rPr>
          <w:sz w:val="24"/>
          <w:szCs w:val="24"/>
        </w:rPr>
        <w:t>Урай</w:t>
      </w:r>
      <w:proofErr w:type="spellEnd"/>
      <w:r>
        <w:rPr>
          <w:sz w:val="24"/>
          <w:szCs w:val="24"/>
        </w:rPr>
        <w:t xml:space="preserve"> осуществляется перевозками пассажиров пригородным и междугородным транспортом общего пользования. </w:t>
      </w:r>
    </w:p>
    <w:p w:rsidR="00DF3F8B" w:rsidRDefault="00DF3F8B" w:rsidP="00DF3F8B">
      <w:pPr>
        <w:pStyle w:val="af8"/>
        <w:rPr>
          <w:sz w:val="24"/>
          <w:szCs w:val="24"/>
        </w:rPr>
      </w:pPr>
      <w:r>
        <w:rPr>
          <w:sz w:val="24"/>
          <w:szCs w:val="24"/>
        </w:rPr>
        <w:t>Улично-дорожная сеть населенных пунктов сельского поселения представлена улицами (дорогами) с грунтовым покрытием, которые образуют опорный каркас. Общая протяженность дорог составляет 25,640 км.</w:t>
      </w:r>
    </w:p>
    <w:p w:rsidR="00DF3F8B" w:rsidRDefault="00DF3F8B" w:rsidP="00DF3F8B">
      <w:pPr>
        <w:spacing w:line="360" w:lineRule="auto"/>
        <w:jc w:val="both"/>
      </w:pPr>
      <w:proofErr w:type="spellStart"/>
      <w:r>
        <w:t>Внутрипоселковые</w:t>
      </w:r>
      <w:proofErr w:type="spellEnd"/>
      <w:r>
        <w:t xml:space="preserve">  автобусные пассажирские перевозки не осуществляются.</w:t>
      </w:r>
    </w:p>
    <w:p w:rsidR="00DF3F8B" w:rsidRDefault="00DF3F8B" w:rsidP="00DF3F8B">
      <w:pPr>
        <w:spacing w:line="360" w:lineRule="auto"/>
        <w:jc w:val="both"/>
        <w:rPr>
          <w:color w:val="000000"/>
        </w:rPr>
      </w:pPr>
    </w:p>
    <w:p w:rsidR="00DF3F8B" w:rsidRDefault="00DF3F8B" w:rsidP="00DF3F8B">
      <w:pPr>
        <w:spacing w:line="360" w:lineRule="auto"/>
        <w:jc w:val="both"/>
        <w:rPr>
          <w:b/>
        </w:rPr>
      </w:pPr>
      <w:r>
        <w:rPr>
          <w:b/>
        </w:rPr>
        <w:t>2.7.1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DF3F8B" w:rsidRDefault="00DF3F8B" w:rsidP="00DF3F8B">
      <w:pPr>
        <w:pStyle w:val="af4"/>
        <w:spacing w:line="360" w:lineRule="auto"/>
        <w:jc w:val="both"/>
      </w:pPr>
      <w:r>
        <w:rPr>
          <w:rFonts w:ascii="Times New Roman" w:hAnsi="Times New Roman"/>
          <w:spacing w:val="-3"/>
          <w:sz w:val="24"/>
          <w:szCs w:val="24"/>
        </w:rPr>
        <w:t xml:space="preserve">Полномочие </w:t>
      </w:r>
      <w:r>
        <w:rPr>
          <w:rFonts w:ascii="Times New Roman" w:hAnsi="Times New Roman"/>
          <w:b/>
          <w:sz w:val="24"/>
          <w:szCs w:val="24"/>
        </w:rPr>
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</w:t>
      </w:r>
      <w:r>
        <w:rPr>
          <w:b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 xml:space="preserve">передано для исполнения на уровень органов местного самоуправления муниципального образования </w:t>
      </w:r>
      <w:proofErr w:type="spellStart"/>
      <w:r>
        <w:rPr>
          <w:rFonts w:ascii="Times New Roman" w:hAnsi="Times New Roman"/>
          <w:spacing w:val="-3"/>
          <w:sz w:val="24"/>
          <w:szCs w:val="24"/>
        </w:rPr>
        <w:t>Кондинский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 район.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F3F8B" w:rsidRDefault="00DF3F8B" w:rsidP="00DF3F8B">
      <w:pPr>
        <w:shd w:val="clear" w:color="auto" w:fill="FFFFFF"/>
        <w:spacing w:line="360" w:lineRule="auto"/>
        <w:ind w:firstLine="691"/>
        <w:jc w:val="both"/>
        <w:rPr>
          <w:spacing w:val="-3"/>
        </w:rPr>
      </w:pPr>
      <w:r>
        <w:rPr>
          <w:spacing w:val="-3"/>
        </w:rPr>
        <w:t>За отчетный период в общественно-политической сфере сельского поселения Мулымья  факторов, способствующих проявлению экстремизма,  расширению социальной базы  экстремизма не зафиксировано.</w:t>
      </w:r>
    </w:p>
    <w:p w:rsidR="00DF3F8B" w:rsidRDefault="00DF3F8B" w:rsidP="00DF3F8B">
      <w:pPr>
        <w:spacing w:line="360" w:lineRule="auto"/>
        <w:jc w:val="both"/>
      </w:pPr>
    </w:p>
    <w:p w:rsidR="00DF3F8B" w:rsidRDefault="00DF3F8B" w:rsidP="00DF3F8B">
      <w:pPr>
        <w:spacing w:line="360" w:lineRule="auto"/>
        <w:jc w:val="both"/>
        <w:rPr>
          <w:b/>
        </w:rPr>
      </w:pPr>
      <w:r>
        <w:rPr>
          <w:b/>
        </w:rPr>
        <w:t xml:space="preserve">2.7.2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>
        <w:rPr>
          <w:b/>
        </w:rPr>
        <w:lastRenderedPageBreak/>
        <w:t>поселения, социальную и культурную адаптацию мигрантов, профилактику межнациональных (межэтнических) конфликтов;</w:t>
      </w:r>
    </w:p>
    <w:p w:rsidR="00DF3F8B" w:rsidRDefault="00DF3F8B" w:rsidP="00DF3F8B">
      <w:pPr>
        <w:shd w:val="clear" w:color="auto" w:fill="FFFFFF"/>
        <w:spacing w:line="360" w:lineRule="auto"/>
        <w:ind w:right="390" w:firstLine="709"/>
        <w:jc w:val="both"/>
        <w:rPr>
          <w:color w:val="000000"/>
        </w:rPr>
      </w:pPr>
      <w:r>
        <w:rPr>
          <w:color w:val="000000"/>
        </w:rPr>
        <w:t>Своей основной задачей в этом направлении является пресечение фактов возбуждения расовой, национальной и религиозной розни, унижения национального достоинства, пропаганды исключительности, превосходства либо неполноценности граждан по отношению их к религии, расовой национальной принадлежности. Проводимая администрацией работа основана на тесном межведомственном взаимодействии учреждений образования, культуры, совета ветеранов.</w:t>
      </w:r>
    </w:p>
    <w:p w:rsidR="00DF3F8B" w:rsidRDefault="00DF3F8B" w:rsidP="00DF3F8B">
      <w:pPr>
        <w:shd w:val="clear" w:color="auto" w:fill="FFFFFF"/>
        <w:spacing w:line="360" w:lineRule="auto"/>
        <w:ind w:right="390" w:firstLine="709"/>
        <w:jc w:val="both"/>
        <w:rPr>
          <w:color w:val="000000"/>
        </w:rPr>
      </w:pPr>
      <w:r>
        <w:rPr>
          <w:color w:val="000000"/>
        </w:rPr>
        <w:t>Большое внимание  уделяется профилактике ксенофобии и экстремизма, воспитанию толерантности у жителей сельского поселения Особое внимание профилактике радикальных проявлений уделяется в канун  проведения государственных праздников. С молодёжью проводятся профилактические беседы, направленные на недопущение несанкционированных протестных акций, разжигания национальной и расовой розни, групповых нарушений общественного порядка. В результате проведения бесед  вручается уведомление о недопустимости противоправного поведения в период массовых мероприятий.</w:t>
      </w:r>
    </w:p>
    <w:p w:rsidR="00DF3F8B" w:rsidRDefault="00DF3F8B" w:rsidP="00DF3F8B">
      <w:pPr>
        <w:spacing w:line="360" w:lineRule="auto"/>
        <w:jc w:val="both"/>
      </w:pPr>
      <w:r>
        <w:t xml:space="preserve">Деятельность по социальной и культурной адаптации мигрантов осуществляется на основании утвержденного плана мероприятий по противодействию нелегальной миграции, социальной и культурной адаптации мигрантов на территории сельского поселения Мулымья.  </w:t>
      </w:r>
      <w:proofErr w:type="gramStart"/>
      <w:r>
        <w:t xml:space="preserve">Реализация мероприятий с учетом их возрастных, профессиональных, национальных, культурных и иных особенностей, а также региональных и этнокультурных укладов жизни населения,  </w:t>
      </w:r>
      <w:r>
        <w:rPr>
          <w:color w:val="000000" w:themeColor="text1"/>
        </w:rPr>
        <w:t xml:space="preserve">в связи с Постановлением Губернатора </w:t>
      </w:r>
      <w:proofErr w:type="spellStart"/>
      <w:r>
        <w:rPr>
          <w:color w:val="000000" w:themeColor="text1"/>
        </w:rPr>
        <w:t>ХМАО-Югры</w:t>
      </w:r>
      <w:proofErr w:type="spellEnd"/>
      <w:r>
        <w:rPr>
          <w:color w:val="000000" w:themeColor="text1"/>
        </w:rPr>
        <w:t xml:space="preserve">  «О продлении обязательной самоизоляции граждан в связи с пандемией </w:t>
      </w:r>
      <w:r>
        <w:rPr>
          <w:color w:val="000000" w:themeColor="text1"/>
          <w:lang w:val="en-US"/>
        </w:rPr>
        <w:t>KOVID</w:t>
      </w:r>
      <w:r>
        <w:rPr>
          <w:color w:val="000000" w:themeColor="text1"/>
        </w:rPr>
        <w:t xml:space="preserve"> -2019» мероприятия проводились  в режиме </w:t>
      </w:r>
      <w:proofErr w:type="spellStart"/>
      <w:r>
        <w:rPr>
          <w:color w:val="000000" w:themeColor="text1"/>
        </w:rPr>
        <w:t>онлайн</w:t>
      </w:r>
      <w:proofErr w:type="spellEnd"/>
      <w:r>
        <w:rPr>
          <w:color w:val="000000" w:themeColor="text1"/>
        </w:rPr>
        <w:t xml:space="preserve"> до 20 марта 2022 года</w:t>
      </w:r>
      <w:r>
        <w:t xml:space="preserve">, в период с 21 марта 2022 года в режиме </w:t>
      </w:r>
      <w:proofErr w:type="spellStart"/>
      <w:r>
        <w:t>офлайн</w:t>
      </w:r>
      <w:proofErr w:type="spellEnd"/>
      <w:r>
        <w:t>.</w:t>
      </w:r>
      <w:proofErr w:type="gramEnd"/>
    </w:p>
    <w:p w:rsidR="00DF3F8B" w:rsidRDefault="00DF3F8B" w:rsidP="00DF3F8B">
      <w:pPr>
        <w:pStyle w:val="af"/>
        <w:spacing w:line="360" w:lineRule="auto"/>
        <w:jc w:val="both"/>
        <w:rPr>
          <w:sz w:val="24"/>
        </w:rPr>
      </w:pPr>
      <w:proofErr w:type="gramStart"/>
      <w:r>
        <w:rPr>
          <w:sz w:val="24"/>
        </w:rPr>
        <w:t xml:space="preserve">Проводится мониторинг обращений граждан, поступающих в администрацию сельского поселения Мулымья, о фактах нарушения принципа равенства граждан независимо от расы, национальности, языка, отношения к религии, убеждений, принадлежности к общественным объединениям, а также других обстоятельств, в том числе при приеме на работу, при замещении должностей  муниципальной службы, при формировании кадрового резерва  муниципальной службы; </w:t>
      </w:r>
      <w:proofErr w:type="gramEnd"/>
    </w:p>
    <w:p w:rsidR="00DF3F8B" w:rsidRDefault="00DF3F8B" w:rsidP="00DF3F8B">
      <w:pPr>
        <w:pStyle w:val="af"/>
        <w:spacing w:line="360" w:lineRule="auto"/>
        <w:jc w:val="both"/>
        <w:rPr>
          <w:sz w:val="24"/>
        </w:rPr>
      </w:pPr>
      <w:r>
        <w:rPr>
          <w:sz w:val="24"/>
        </w:rPr>
        <w:t xml:space="preserve"> Проводится  информационно разъяснительная  работа с гражданами и работодателями о порядке применения новых положений законодательства Российской Федерации, регулирующего правоотношения в области внешней трудовой миграции;</w:t>
      </w:r>
    </w:p>
    <w:p w:rsidR="00DF3F8B" w:rsidRDefault="00DF3F8B" w:rsidP="00DF3F8B">
      <w:pPr>
        <w:spacing w:line="360" w:lineRule="auto"/>
        <w:jc w:val="both"/>
        <w:rPr>
          <w:b/>
        </w:rPr>
      </w:pPr>
      <w:r>
        <w:rPr>
          <w:b/>
        </w:rPr>
        <w:lastRenderedPageBreak/>
        <w:t>2.8. участие в предупреждении и ликвидации последствий чрезвычайных ситуаций в границах поселения;</w:t>
      </w:r>
    </w:p>
    <w:p w:rsidR="00DF3F8B" w:rsidRDefault="00DF3F8B" w:rsidP="00DF3F8B">
      <w:pPr>
        <w:shd w:val="clear" w:color="auto" w:fill="FFFFFF"/>
        <w:spacing w:line="360" w:lineRule="auto"/>
        <w:ind w:firstLine="691"/>
        <w:jc w:val="both"/>
        <w:rPr>
          <w:spacing w:val="-3"/>
        </w:rPr>
      </w:pPr>
      <w:proofErr w:type="gramStart"/>
      <w:r>
        <w:rPr>
          <w:spacing w:val="-3"/>
        </w:rPr>
        <w:t>В соответствии с  Соглашением от 21 декабря 2015 года № 10 /2016-2018/ о передаче осуществления полномочий органов местного самоуправления сельского поселения  Мулымья  данное полномочие по участию в предупреждении и ликвидации последствий чрезвычайных ситуаций в границах поселения и вопросу организации и осуществлению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 передано</w:t>
      </w:r>
      <w:proofErr w:type="gramEnd"/>
      <w:r>
        <w:rPr>
          <w:spacing w:val="-3"/>
        </w:rPr>
        <w:t xml:space="preserve"> для исполнения на уровень органов местного самоуправления муниципального образования </w:t>
      </w:r>
      <w:proofErr w:type="spellStart"/>
      <w:r>
        <w:rPr>
          <w:spacing w:val="-3"/>
        </w:rPr>
        <w:t>Кондинский</w:t>
      </w:r>
      <w:proofErr w:type="spellEnd"/>
      <w:r>
        <w:rPr>
          <w:spacing w:val="-3"/>
        </w:rPr>
        <w:t xml:space="preserve"> район. </w:t>
      </w:r>
    </w:p>
    <w:p w:rsidR="00DF3F8B" w:rsidRDefault="00DF3F8B" w:rsidP="00DF3F8B">
      <w:pPr>
        <w:spacing w:line="360" w:lineRule="auto"/>
        <w:jc w:val="both"/>
      </w:pPr>
      <w:r>
        <w:t>Работа администрации сельского поселения Мулымья  в области ГО и ЧС велась в соответствии с планом основных мероприятий на 2022 год.</w:t>
      </w:r>
    </w:p>
    <w:p w:rsidR="00DF3F8B" w:rsidRDefault="00DF3F8B" w:rsidP="00DF3F8B">
      <w:pPr>
        <w:spacing w:line="360" w:lineRule="auto"/>
        <w:jc w:val="both"/>
      </w:pPr>
      <w:r>
        <w:t xml:space="preserve"> В целях предотвращения распространения клещевого энцефалита на территории поселения в весенне-летний период  была проведена </w:t>
      </w:r>
      <w:proofErr w:type="spellStart"/>
      <w:r>
        <w:t>акарицидная</w:t>
      </w:r>
      <w:proofErr w:type="spellEnd"/>
      <w:r>
        <w:t xml:space="preserve"> обработка территории, а также проведены следующие мероприятия:</w:t>
      </w:r>
    </w:p>
    <w:p w:rsidR="00DF3F8B" w:rsidRDefault="00DF3F8B" w:rsidP="00DF3F8B">
      <w:pPr>
        <w:spacing w:line="360" w:lineRule="auto"/>
        <w:jc w:val="both"/>
        <w:rPr>
          <w:color w:val="000000"/>
        </w:rPr>
      </w:pPr>
      <w:r>
        <w:rPr>
          <w:color w:val="000000"/>
        </w:rPr>
        <w:t>- проведены проверки систем оповещения населения – 4 раза;</w:t>
      </w:r>
    </w:p>
    <w:p w:rsidR="00DF3F8B" w:rsidRDefault="00DF3F8B" w:rsidP="00DF3F8B">
      <w:pPr>
        <w:spacing w:line="360" w:lineRule="auto"/>
        <w:jc w:val="both"/>
        <w:rPr>
          <w:color w:val="000000"/>
        </w:rPr>
      </w:pPr>
      <w:r>
        <w:rPr>
          <w:color w:val="000000"/>
        </w:rPr>
        <w:t>- созданы резервы финансовых и материальных ресурсов;</w:t>
      </w:r>
    </w:p>
    <w:p w:rsidR="00DF3F8B" w:rsidRDefault="00DF3F8B" w:rsidP="00DF3F8B">
      <w:pPr>
        <w:spacing w:line="360" w:lineRule="auto"/>
        <w:jc w:val="both"/>
        <w:rPr>
          <w:color w:val="000000"/>
        </w:rPr>
      </w:pPr>
      <w:r>
        <w:rPr>
          <w:color w:val="000000"/>
        </w:rPr>
        <w:t>- подготовка должностных лиц и специалистов, населения (создание учебно-консультационных пунктов во всех поселениях района;</w:t>
      </w:r>
    </w:p>
    <w:p w:rsidR="00DF3F8B" w:rsidRDefault="00DF3F8B" w:rsidP="00DF3F8B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- подготовка органов управления, сил и средств ГО и районного звена РСЧС (учения и тренировки); </w:t>
      </w:r>
    </w:p>
    <w:p w:rsidR="00DF3F8B" w:rsidRDefault="00DF3F8B" w:rsidP="00DF3F8B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- сбор и обмен информации в области защиты населения от ЧС (осуществление постоянного мониторинга и прогнозирования </w:t>
      </w:r>
      <w:proofErr w:type="gramStart"/>
      <w:r>
        <w:rPr>
          <w:color w:val="000000"/>
        </w:rPr>
        <w:t>ЧС</w:t>
      </w:r>
      <w:proofErr w:type="gramEnd"/>
      <w:r>
        <w:rPr>
          <w:color w:val="000000"/>
        </w:rPr>
        <w:t xml:space="preserve"> а именно ледовая, паводковая и пожароопасная обстановки;</w:t>
      </w:r>
    </w:p>
    <w:p w:rsidR="00DF3F8B" w:rsidRDefault="00DF3F8B" w:rsidP="00DF3F8B">
      <w:pPr>
        <w:spacing w:line="360" w:lineRule="auto"/>
        <w:jc w:val="both"/>
        <w:rPr>
          <w:color w:val="000000"/>
        </w:rPr>
      </w:pPr>
      <w:r>
        <w:rPr>
          <w:color w:val="000000"/>
        </w:rPr>
        <w:t>- введение режима повышенной готовности;</w:t>
      </w:r>
    </w:p>
    <w:p w:rsidR="00DF3F8B" w:rsidRDefault="00DF3F8B" w:rsidP="00DF3F8B">
      <w:pPr>
        <w:spacing w:line="360" w:lineRule="auto"/>
        <w:jc w:val="both"/>
        <w:rPr>
          <w:color w:val="FF0000"/>
        </w:rPr>
      </w:pPr>
      <w:r>
        <w:rPr>
          <w:color w:val="000000"/>
        </w:rPr>
        <w:t>- проверка готовности органов управления, сил и средств ГО и районного звена РСЧС к действиям по предназначению (проверка готовности поселений к паводковому и пожароопасному периоду)</w:t>
      </w:r>
    </w:p>
    <w:p w:rsidR="00DF3F8B" w:rsidRDefault="00DF3F8B" w:rsidP="00DF3F8B">
      <w:pPr>
        <w:spacing w:line="360" w:lineRule="auto"/>
        <w:jc w:val="both"/>
        <w:rPr>
          <w:b/>
        </w:rPr>
      </w:pPr>
      <w:r>
        <w:rPr>
          <w:sz w:val="28"/>
          <w:szCs w:val="28"/>
        </w:rPr>
        <w:t xml:space="preserve"> </w:t>
      </w:r>
      <w:r>
        <w:rPr>
          <w:b/>
        </w:rPr>
        <w:t>2.9. обеспечение первичных мер пожарной безопасности в границах населенных пунктов поселения;</w:t>
      </w:r>
    </w:p>
    <w:p w:rsidR="00DF3F8B" w:rsidRDefault="00DF3F8B" w:rsidP="00DF3F8B">
      <w:pPr>
        <w:shd w:val="clear" w:color="auto" w:fill="FFFFFF"/>
        <w:spacing w:line="360" w:lineRule="auto"/>
        <w:ind w:firstLine="691"/>
        <w:jc w:val="both"/>
        <w:rPr>
          <w:spacing w:val="-3"/>
        </w:rPr>
      </w:pPr>
      <w:r>
        <w:rPr>
          <w:spacing w:val="-3"/>
        </w:rPr>
        <w:t xml:space="preserve">На основании статьи 14 пункт 9 Федерального закона «Об общих принципах организации местного самоуправления в Российской Федерации» от 06 октября 2003 года        № 131-ФЗ администрация поселения исполняет полномочия по обеспечению первичных мер пожарной безопасности в границах поселения. </w:t>
      </w:r>
    </w:p>
    <w:p w:rsidR="00DF3F8B" w:rsidRDefault="00DF3F8B" w:rsidP="00DF3F8B">
      <w:pPr>
        <w:shd w:val="clear" w:color="auto" w:fill="FFFFFF"/>
        <w:spacing w:before="100" w:beforeAutospacing="1" w:line="360" w:lineRule="auto"/>
        <w:jc w:val="both"/>
      </w:pPr>
      <w:r>
        <w:lastRenderedPageBreak/>
        <w:t>Большое внимание уделяется работе по принятию первичных мер пожарной безопасности.  Обслуживаются пожарные водоемы, организуется обучение населения мерам пожарной безопасности и действиям в случае возникновения чрезвычайных ситуаций. Проводятся профилактические беседы о соблюдении правил и вручение памяток о мерах пожарной безопасности в жилых домах.</w:t>
      </w:r>
    </w:p>
    <w:p w:rsidR="00DF3F8B" w:rsidRDefault="00DF3F8B" w:rsidP="00DF3F8B">
      <w:pPr>
        <w:pStyle w:val="af4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 перечень средств пожаротушения для индивидуальных жилых домов, утвержден  порядок действия граждан в случае пожара, утверждены рекомендации владельцам жилых домов, дачных домов с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круглосуточным пребыванием в них людей, доведен порядок действий граждан на случай возникновения пожара.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F3F8B" w:rsidRDefault="00DF3F8B" w:rsidP="00DF3F8B">
      <w:pPr>
        <w:pStyle w:val="af4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Проведены работы:</w:t>
      </w:r>
    </w:p>
    <w:p w:rsidR="00DF3F8B" w:rsidRDefault="00DF3F8B" w:rsidP="00DF3F8B">
      <w:pPr>
        <w:shd w:val="clear" w:color="auto" w:fill="FFFFFF"/>
        <w:spacing w:before="100" w:beforeAutospacing="1" w:after="100" w:afterAutospacing="1" w:line="360" w:lineRule="auto"/>
        <w:jc w:val="both"/>
      </w:pPr>
      <w:r>
        <w:t>• информирование населения (разнос памяток, брошюр, листовок);</w:t>
      </w:r>
    </w:p>
    <w:p w:rsidR="00DF3F8B" w:rsidRDefault="00DF3F8B" w:rsidP="00DF3F8B">
      <w:pPr>
        <w:shd w:val="clear" w:color="auto" w:fill="FFFFFF"/>
        <w:spacing w:before="100" w:beforeAutospacing="1" w:after="100" w:afterAutospacing="1" w:line="360" w:lineRule="auto"/>
        <w:jc w:val="both"/>
      </w:pPr>
      <w:r>
        <w:t xml:space="preserve">• уборка от горючего мусора </w:t>
      </w:r>
      <w:proofErr w:type="spellStart"/>
      <w:r>
        <w:t>прилесовой</w:t>
      </w:r>
      <w:proofErr w:type="spellEnd"/>
      <w:r>
        <w:t xml:space="preserve"> территории сельского поселения</w:t>
      </w:r>
      <w:proofErr w:type="gramStart"/>
      <w:r>
        <w:t xml:space="preserve"> ;</w:t>
      </w:r>
      <w:proofErr w:type="gramEnd"/>
    </w:p>
    <w:p w:rsidR="00DF3F8B" w:rsidRDefault="00DF3F8B" w:rsidP="00DF3F8B">
      <w:pPr>
        <w:shd w:val="clear" w:color="auto" w:fill="FFFFFF"/>
        <w:spacing w:before="100" w:beforeAutospacing="1" w:after="100" w:afterAutospacing="1" w:line="360" w:lineRule="auto"/>
        <w:jc w:val="both"/>
      </w:pPr>
      <w:r>
        <w:t>• патрулирование возможных участков отдыха населения и приезжающих людей с целью выявления фактов разведения костров ближе 100 м от лесного массива;</w:t>
      </w:r>
    </w:p>
    <w:p w:rsidR="00DF3F8B" w:rsidRDefault="00DF3F8B" w:rsidP="00DF3F8B">
      <w:pPr>
        <w:shd w:val="clear" w:color="auto" w:fill="FFFFFF"/>
        <w:spacing w:before="100" w:beforeAutospacing="1" w:after="100" w:afterAutospacing="1" w:line="360" w:lineRule="auto"/>
        <w:jc w:val="both"/>
      </w:pPr>
      <w:r>
        <w:t>• информирование населения о введении особого противопожарного режима на территории поселения;</w:t>
      </w:r>
    </w:p>
    <w:p w:rsidR="00DF3F8B" w:rsidRDefault="00DF3F8B" w:rsidP="00DF3F8B">
      <w:pPr>
        <w:pStyle w:val="af5"/>
        <w:numPr>
          <w:ilvl w:val="0"/>
          <w:numId w:val="30"/>
        </w:numPr>
        <w:shd w:val="clear" w:color="auto" w:fill="FFFFFF"/>
        <w:spacing w:before="100" w:beforeAutospacing="1" w:after="100" w:afterAutospacing="1" w:line="360" w:lineRule="auto"/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произведены работы по содержанию пожарных водоемов на сумму 98 689,00 руб.</w:t>
      </w:r>
    </w:p>
    <w:p w:rsidR="00DF3F8B" w:rsidRDefault="00DF3F8B" w:rsidP="00DF3F8B">
      <w:pPr>
        <w:spacing w:line="360" w:lineRule="auto"/>
        <w:rPr>
          <w:color w:val="000000" w:themeColor="text1"/>
          <w:shd w:val="clear" w:color="auto" w:fill="FFFFFF"/>
        </w:rPr>
      </w:pPr>
      <w:r>
        <w:rPr>
          <w:color w:val="000000" w:themeColor="text1"/>
        </w:rPr>
        <w:t xml:space="preserve">•  </w:t>
      </w:r>
      <w:r>
        <w:rPr>
          <w:color w:val="000000" w:themeColor="text1"/>
          <w:shd w:val="clear" w:color="auto" w:fill="FFFFFF"/>
        </w:rPr>
        <w:t xml:space="preserve">В 2022 году завершены работы по обустройству противопожарных разрывов в с. </w:t>
      </w:r>
      <w:proofErr w:type="spellStart"/>
      <w:r>
        <w:rPr>
          <w:color w:val="000000" w:themeColor="text1"/>
          <w:shd w:val="clear" w:color="auto" w:fill="FFFFFF"/>
        </w:rPr>
        <w:t>Чантырья</w:t>
      </w:r>
      <w:proofErr w:type="spellEnd"/>
      <w:r>
        <w:rPr>
          <w:color w:val="000000" w:themeColor="text1"/>
          <w:shd w:val="clear" w:color="auto" w:fill="FFFFFF"/>
        </w:rPr>
        <w:t xml:space="preserve">, п. Назарово, п. Мулымья. Данные населенные пункты исключены из реестра населенных пунктов подтвержденных угрозе лесным пожарам в </w:t>
      </w:r>
      <w:proofErr w:type="spellStart"/>
      <w:r>
        <w:rPr>
          <w:color w:val="000000" w:themeColor="text1"/>
          <w:shd w:val="clear" w:color="auto" w:fill="FFFFFF"/>
        </w:rPr>
        <w:t>ХМАО-Югре</w:t>
      </w:r>
      <w:proofErr w:type="spellEnd"/>
      <w:r>
        <w:rPr>
          <w:color w:val="000000" w:themeColor="text1"/>
          <w:shd w:val="clear" w:color="auto" w:fill="FFFFFF"/>
        </w:rPr>
        <w:t>.</w:t>
      </w:r>
    </w:p>
    <w:p w:rsidR="00DF3F8B" w:rsidRDefault="00DF3F8B" w:rsidP="00DF3F8B">
      <w:pPr>
        <w:spacing w:line="360" w:lineRule="auto"/>
      </w:pPr>
    </w:p>
    <w:p w:rsidR="00DF3F8B" w:rsidRDefault="00DF3F8B" w:rsidP="00DF3F8B">
      <w:pPr>
        <w:spacing w:line="360" w:lineRule="auto"/>
        <w:jc w:val="both"/>
        <w:rPr>
          <w:b/>
        </w:rPr>
      </w:pPr>
      <w:r>
        <w:rPr>
          <w:b/>
        </w:rPr>
        <w:t>2.10.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DF3F8B" w:rsidRDefault="00DF3F8B" w:rsidP="00DF3F8B">
      <w:pPr>
        <w:autoSpaceDE w:val="0"/>
        <w:autoSpaceDN w:val="0"/>
        <w:adjustRightInd w:val="0"/>
        <w:spacing w:line="360" w:lineRule="auto"/>
        <w:ind w:firstLine="426"/>
        <w:jc w:val="both"/>
      </w:pPr>
      <w:r>
        <w:t xml:space="preserve">Торговля на территории поселения представлена 10 магазинами смешанного ассортимента товаров, 3 киосками с промышленными товарами. </w:t>
      </w:r>
    </w:p>
    <w:p w:rsidR="00DF3F8B" w:rsidRDefault="00DF3F8B" w:rsidP="00DF3F8B">
      <w:pPr>
        <w:spacing w:line="360" w:lineRule="auto"/>
        <w:ind w:firstLine="720"/>
        <w:jc w:val="both"/>
      </w:pPr>
      <w:r>
        <w:t xml:space="preserve">В п. Назарово работает хлебопекарня, которая снабжает хлебом и хлебобулочными изделиями население с. </w:t>
      </w:r>
      <w:proofErr w:type="spellStart"/>
      <w:r>
        <w:t>Чантырья</w:t>
      </w:r>
      <w:proofErr w:type="spellEnd"/>
      <w:r>
        <w:t xml:space="preserve">, п. Назарово и частично население п. Мулымья </w:t>
      </w:r>
    </w:p>
    <w:p w:rsidR="00DF3F8B" w:rsidRDefault="00DF3F8B" w:rsidP="00DF3F8B">
      <w:pPr>
        <w:pStyle w:val="a8"/>
        <w:spacing w:before="0" w:beforeAutospacing="0" w:after="0" w:afterAutospacing="0" w:line="360" w:lineRule="auto"/>
        <w:ind w:firstLine="709"/>
        <w:jc w:val="both"/>
      </w:pPr>
      <w:r>
        <w:rPr>
          <w:bCs/>
        </w:rPr>
        <w:t>П</w:t>
      </w:r>
      <w:r>
        <w:t xml:space="preserve">редприятия связи в сельском поселении представлены  отделениями  почтовой связи в населенных пунктах </w:t>
      </w:r>
      <w:proofErr w:type="spellStart"/>
      <w:r>
        <w:t>Чантырья</w:t>
      </w:r>
      <w:proofErr w:type="spellEnd"/>
      <w:r>
        <w:t>, Назарово, Мулымья, Ушья.</w:t>
      </w:r>
    </w:p>
    <w:p w:rsidR="00DF3F8B" w:rsidRDefault="00DF3F8B" w:rsidP="00DF3F8B">
      <w:pPr>
        <w:pStyle w:val="a8"/>
        <w:spacing w:before="0" w:beforeAutospacing="0" w:after="0" w:afterAutospacing="0" w:line="360" w:lineRule="auto"/>
        <w:jc w:val="both"/>
      </w:pPr>
      <w:r>
        <w:t>Почтальоны доставляют газеты, журналы и пенсии жителям населенных пунктов.</w:t>
      </w:r>
    </w:p>
    <w:p w:rsidR="00DF3F8B" w:rsidRDefault="00DF3F8B" w:rsidP="00DF3F8B">
      <w:pPr>
        <w:spacing w:line="360" w:lineRule="auto"/>
        <w:jc w:val="both"/>
      </w:pPr>
      <w:r>
        <w:lastRenderedPageBreak/>
        <w:t> </w:t>
      </w:r>
      <w:r>
        <w:tab/>
        <w:t xml:space="preserve">Услуги сбербанка оказываются  только в </w:t>
      </w:r>
      <w:proofErr w:type="spellStart"/>
      <w:r>
        <w:t>с</w:t>
      </w:r>
      <w:proofErr w:type="gramStart"/>
      <w:r>
        <w:t>.Ч</w:t>
      </w:r>
      <w:proofErr w:type="gramEnd"/>
      <w:r>
        <w:t>антырья</w:t>
      </w:r>
      <w:proofErr w:type="spellEnd"/>
      <w:r>
        <w:t>, где осуществляется выдача заработной платы, приём коммунальных платежей, оплата кредитов, принимаются вклады от населения. </w:t>
      </w:r>
    </w:p>
    <w:p w:rsidR="00DF3F8B" w:rsidRDefault="00DF3F8B" w:rsidP="00DF3F8B">
      <w:pPr>
        <w:spacing w:line="360" w:lineRule="auto"/>
        <w:jc w:val="both"/>
      </w:pPr>
      <w:r>
        <w:t>Практически каждый житель поселения имеет доступ к Интернету и пользуется мобильной связью.</w:t>
      </w:r>
    </w:p>
    <w:p w:rsidR="00DF3F8B" w:rsidRDefault="00DF3F8B" w:rsidP="00DF3F8B">
      <w:pPr>
        <w:spacing w:line="360" w:lineRule="auto"/>
        <w:jc w:val="both"/>
        <w:rPr>
          <w:b/>
        </w:rPr>
      </w:pPr>
      <w:r>
        <w:rPr>
          <w:b/>
        </w:rPr>
        <w:t>2.11.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DF3F8B" w:rsidRDefault="00DF3F8B" w:rsidP="00DF3F8B">
      <w:pPr>
        <w:shd w:val="clear" w:color="auto" w:fill="FFFFFF"/>
        <w:spacing w:line="360" w:lineRule="auto"/>
        <w:ind w:firstLine="691"/>
        <w:jc w:val="both"/>
        <w:rPr>
          <w:color w:val="000000" w:themeColor="text1"/>
          <w:spacing w:val="-3"/>
        </w:rPr>
      </w:pPr>
      <w:r>
        <w:rPr>
          <w:color w:val="000000" w:themeColor="text1"/>
          <w:spacing w:val="-3"/>
        </w:rPr>
        <w:t>Уровень обеспеченности населения библиотеками по отношению к нормативу 100%. В поселении функционирует 4 библиотеки централизованной библиотечной системы входящих в состав Муниципального учреждения культуры «</w:t>
      </w:r>
      <w:proofErr w:type="spellStart"/>
      <w:r>
        <w:rPr>
          <w:color w:val="000000" w:themeColor="text1"/>
          <w:spacing w:val="-3"/>
        </w:rPr>
        <w:t>Кондинская</w:t>
      </w:r>
      <w:proofErr w:type="spellEnd"/>
      <w:r>
        <w:rPr>
          <w:color w:val="000000" w:themeColor="text1"/>
          <w:spacing w:val="-3"/>
        </w:rPr>
        <w:t xml:space="preserve"> </w:t>
      </w:r>
      <w:proofErr w:type="spellStart"/>
      <w:r>
        <w:rPr>
          <w:color w:val="000000" w:themeColor="text1"/>
          <w:spacing w:val="-3"/>
        </w:rPr>
        <w:t>межпоселенческая</w:t>
      </w:r>
      <w:proofErr w:type="spellEnd"/>
      <w:r>
        <w:rPr>
          <w:color w:val="000000" w:themeColor="text1"/>
          <w:spacing w:val="-3"/>
        </w:rPr>
        <w:t xml:space="preserve"> централизованная библиотечная система (МУК </w:t>
      </w:r>
      <w:proofErr w:type="spellStart"/>
      <w:r>
        <w:rPr>
          <w:color w:val="000000" w:themeColor="text1"/>
          <w:spacing w:val="-3"/>
        </w:rPr>
        <w:t>Кондинская</w:t>
      </w:r>
      <w:proofErr w:type="spellEnd"/>
      <w:r>
        <w:rPr>
          <w:color w:val="000000" w:themeColor="text1"/>
          <w:spacing w:val="-3"/>
        </w:rPr>
        <w:t xml:space="preserve"> МЦБС), </w:t>
      </w:r>
      <w:proofErr w:type="gramStart"/>
      <w:r>
        <w:rPr>
          <w:color w:val="000000" w:themeColor="text1"/>
          <w:spacing w:val="-3"/>
        </w:rPr>
        <w:t>подведомственное</w:t>
      </w:r>
      <w:proofErr w:type="gramEnd"/>
      <w:r>
        <w:rPr>
          <w:color w:val="000000" w:themeColor="text1"/>
          <w:spacing w:val="-3"/>
        </w:rPr>
        <w:t xml:space="preserve"> Управлению культуры администрации </w:t>
      </w:r>
      <w:proofErr w:type="spellStart"/>
      <w:r>
        <w:rPr>
          <w:color w:val="000000" w:themeColor="text1"/>
          <w:spacing w:val="-3"/>
        </w:rPr>
        <w:t>Кондинского</w:t>
      </w:r>
      <w:proofErr w:type="spellEnd"/>
      <w:r>
        <w:rPr>
          <w:color w:val="000000" w:themeColor="text1"/>
          <w:spacing w:val="-3"/>
        </w:rPr>
        <w:t xml:space="preserve"> района:</w:t>
      </w:r>
    </w:p>
    <w:p w:rsidR="00DF3F8B" w:rsidRDefault="00DF3F8B" w:rsidP="00DF3F8B">
      <w:pPr>
        <w:spacing w:line="36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Муниципальное учреждение культуры «</w:t>
      </w:r>
      <w:proofErr w:type="spellStart"/>
      <w:r>
        <w:rPr>
          <w:color w:val="000000" w:themeColor="text1"/>
        </w:rPr>
        <w:t>Кондинская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межпоселенческая</w:t>
      </w:r>
      <w:proofErr w:type="spellEnd"/>
      <w:r>
        <w:rPr>
          <w:color w:val="000000" w:themeColor="text1"/>
        </w:rPr>
        <w:t xml:space="preserve">  централизованная  библиотечная система»: филиал № 10 (п. Мулымья), филиал № 12 (п. </w:t>
      </w:r>
      <w:proofErr w:type="spellStart"/>
      <w:r>
        <w:rPr>
          <w:color w:val="000000" w:themeColor="text1"/>
        </w:rPr>
        <w:t>Чантырья</w:t>
      </w:r>
      <w:proofErr w:type="spellEnd"/>
      <w:r>
        <w:rPr>
          <w:color w:val="000000" w:themeColor="text1"/>
        </w:rPr>
        <w:t xml:space="preserve">), филиал № 17 (п. Назарово), филиал № 19 (п. Ушья). В д. </w:t>
      </w:r>
      <w:proofErr w:type="spellStart"/>
      <w:r>
        <w:rPr>
          <w:color w:val="000000" w:themeColor="text1"/>
        </w:rPr>
        <w:t>Шаим</w:t>
      </w:r>
      <w:proofErr w:type="spellEnd"/>
      <w:r>
        <w:rPr>
          <w:color w:val="000000" w:themeColor="text1"/>
        </w:rPr>
        <w:t xml:space="preserve"> и д. </w:t>
      </w:r>
      <w:proofErr w:type="spellStart"/>
      <w:r>
        <w:rPr>
          <w:color w:val="000000" w:themeColor="text1"/>
        </w:rPr>
        <w:t>Супра</w:t>
      </w:r>
      <w:proofErr w:type="spellEnd"/>
      <w:r>
        <w:rPr>
          <w:color w:val="000000" w:themeColor="text1"/>
        </w:rPr>
        <w:t xml:space="preserve"> библиотечное обслуживание осуществляется </w:t>
      </w:r>
      <w:proofErr w:type="spellStart"/>
      <w:r>
        <w:rPr>
          <w:color w:val="000000" w:themeColor="text1"/>
        </w:rPr>
        <w:t>внестационарными</w:t>
      </w:r>
      <w:proofErr w:type="spellEnd"/>
      <w:r>
        <w:rPr>
          <w:color w:val="000000" w:themeColor="text1"/>
        </w:rPr>
        <w:t xml:space="preserve"> формами (КИБО).</w:t>
      </w:r>
    </w:p>
    <w:p w:rsidR="00DF3F8B" w:rsidRDefault="00DF3F8B" w:rsidP="00DF3F8B">
      <w:pPr>
        <w:shd w:val="clear" w:color="auto" w:fill="FFFFFF"/>
        <w:spacing w:line="360" w:lineRule="auto"/>
        <w:ind w:firstLine="691"/>
        <w:jc w:val="both"/>
        <w:rPr>
          <w:color w:val="000000" w:themeColor="text1"/>
          <w:spacing w:val="-3"/>
        </w:rPr>
      </w:pPr>
      <w:r>
        <w:rPr>
          <w:color w:val="000000" w:themeColor="text1"/>
          <w:spacing w:val="-3"/>
        </w:rPr>
        <w:t>Общее количество работников 8 человек. Библиотечный фонд составляет 31,3 тысяч единиц. Количество читателей составляет  1026 человек.</w:t>
      </w:r>
    </w:p>
    <w:p w:rsidR="00DF3F8B" w:rsidRDefault="00DF3F8B" w:rsidP="00DF3F8B">
      <w:pPr>
        <w:spacing w:line="360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2.12. создание условий для организации досуга и обеспечения жителей поселения услугами организаций культуры;</w:t>
      </w:r>
    </w:p>
    <w:p w:rsidR="00DF3F8B" w:rsidRDefault="00DF3F8B" w:rsidP="00DF3F8B">
      <w:pPr>
        <w:shd w:val="clear" w:color="auto" w:fill="FFFFFF"/>
        <w:spacing w:line="360" w:lineRule="auto"/>
        <w:ind w:firstLine="691"/>
        <w:jc w:val="both"/>
        <w:rPr>
          <w:color w:val="000000" w:themeColor="text1"/>
          <w:spacing w:val="-3"/>
        </w:rPr>
      </w:pPr>
      <w:r>
        <w:rPr>
          <w:color w:val="000000" w:themeColor="text1"/>
          <w:spacing w:val="-3"/>
        </w:rPr>
        <w:t xml:space="preserve">В целях исполнения данного полномочия на территории поселения создано и функционирует Муниципальное учреждение «Сельский центр культуры </w:t>
      </w:r>
      <w:proofErr w:type="spellStart"/>
      <w:r>
        <w:rPr>
          <w:color w:val="000000" w:themeColor="text1"/>
          <w:spacing w:val="-3"/>
        </w:rPr>
        <w:t>Шаим</w:t>
      </w:r>
      <w:proofErr w:type="spellEnd"/>
      <w:r>
        <w:rPr>
          <w:color w:val="000000" w:themeColor="text1"/>
          <w:spacing w:val="-3"/>
        </w:rPr>
        <w:t xml:space="preserve">» (МУ «СЦК </w:t>
      </w:r>
      <w:proofErr w:type="spellStart"/>
      <w:r>
        <w:rPr>
          <w:color w:val="000000" w:themeColor="text1"/>
          <w:spacing w:val="-3"/>
        </w:rPr>
        <w:t>Шаим</w:t>
      </w:r>
      <w:proofErr w:type="spellEnd"/>
      <w:r>
        <w:rPr>
          <w:color w:val="000000" w:themeColor="text1"/>
          <w:spacing w:val="-3"/>
        </w:rPr>
        <w:t xml:space="preserve">»), подведомственное администрации сельского поселения Мулымья. </w:t>
      </w:r>
    </w:p>
    <w:p w:rsidR="00DF3F8B" w:rsidRDefault="00DF3F8B" w:rsidP="00DF3F8B">
      <w:pPr>
        <w:shd w:val="clear" w:color="auto" w:fill="FFFFFF"/>
        <w:spacing w:line="360" w:lineRule="auto"/>
        <w:ind w:firstLine="691"/>
        <w:jc w:val="both"/>
        <w:rPr>
          <w:color w:val="000000" w:themeColor="text1"/>
          <w:spacing w:val="-3"/>
        </w:rPr>
      </w:pPr>
      <w:r>
        <w:rPr>
          <w:color w:val="000000" w:themeColor="text1"/>
          <w:spacing w:val="-3"/>
        </w:rPr>
        <w:t xml:space="preserve">Муниципальное учреждение «Сельский центр культуры </w:t>
      </w:r>
      <w:proofErr w:type="spellStart"/>
      <w:r>
        <w:rPr>
          <w:color w:val="000000" w:themeColor="text1"/>
          <w:spacing w:val="-3"/>
        </w:rPr>
        <w:t>Шаим</w:t>
      </w:r>
      <w:proofErr w:type="spellEnd"/>
      <w:r>
        <w:rPr>
          <w:color w:val="000000" w:themeColor="text1"/>
          <w:spacing w:val="-3"/>
        </w:rPr>
        <w:t>» имеет 3 филиала:</w:t>
      </w:r>
    </w:p>
    <w:p w:rsidR="00DF3F8B" w:rsidRDefault="00DF3F8B" w:rsidP="00DF3F8B">
      <w:pPr>
        <w:numPr>
          <w:ilvl w:val="0"/>
          <w:numId w:val="32"/>
        </w:numPr>
        <w:shd w:val="clear" w:color="auto" w:fill="FFFFFF"/>
        <w:tabs>
          <w:tab w:val="num" w:pos="0"/>
        </w:tabs>
        <w:spacing w:line="360" w:lineRule="auto"/>
        <w:ind w:left="0" w:firstLine="360"/>
        <w:jc w:val="both"/>
        <w:rPr>
          <w:color w:val="000000" w:themeColor="text1"/>
          <w:spacing w:val="-3"/>
        </w:rPr>
      </w:pPr>
      <w:r>
        <w:rPr>
          <w:bCs/>
          <w:color w:val="000000" w:themeColor="text1"/>
          <w:spacing w:val="-3"/>
        </w:rPr>
        <w:t xml:space="preserve">Сельский дом культуры с. </w:t>
      </w:r>
      <w:proofErr w:type="spellStart"/>
      <w:r>
        <w:rPr>
          <w:bCs/>
          <w:color w:val="000000" w:themeColor="text1"/>
          <w:spacing w:val="-3"/>
        </w:rPr>
        <w:t>Чантырья</w:t>
      </w:r>
      <w:proofErr w:type="spellEnd"/>
      <w:r>
        <w:rPr>
          <w:bCs/>
          <w:color w:val="000000" w:themeColor="text1"/>
          <w:spacing w:val="-3"/>
        </w:rPr>
        <w:t xml:space="preserve"> –филиал №1 (СДК </w:t>
      </w:r>
      <w:proofErr w:type="spellStart"/>
      <w:r>
        <w:rPr>
          <w:bCs/>
          <w:color w:val="000000" w:themeColor="text1"/>
          <w:spacing w:val="-3"/>
        </w:rPr>
        <w:t>с</w:t>
      </w:r>
      <w:proofErr w:type="gramStart"/>
      <w:r>
        <w:rPr>
          <w:bCs/>
          <w:color w:val="000000" w:themeColor="text1"/>
          <w:spacing w:val="-3"/>
        </w:rPr>
        <w:t>.Ч</w:t>
      </w:r>
      <w:proofErr w:type="gramEnd"/>
      <w:r>
        <w:rPr>
          <w:bCs/>
          <w:color w:val="000000" w:themeColor="text1"/>
          <w:spacing w:val="-3"/>
        </w:rPr>
        <w:t>антырья</w:t>
      </w:r>
      <w:proofErr w:type="spellEnd"/>
      <w:r>
        <w:rPr>
          <w:bCs/>
          <w:color w:val="000000" w:themeColor="text1"/>
          <w:spacing w:val="-3"/>
        </w:rPr>
        <w:t xml:space="preserve">) размещен в здании образовательного комплекса, занимаемая площадь 339.3 м. кв.  постройка 2005 года. </w:t>
      </w:r>
    </w:p>
    <w:p w:rsidR="00DF3F8B" w:rsidRDefault="00DF3F8B" w:rsidP="00DF3F8B">
      <w:pPr>
        <w:numPr>
          <w:ilvl w:val="0"/>
          <w:numId w:val="32"/>
        </w:numPr>
        <w:shd w:val="clear" w:color="auto" w:fill="FFFFFF"/>
        <w:tabs>
          <w:tab w:val="num" w:pos="0"/>
        </w:tabs>
        <w:spacing w:line="360" w:lineRule="auto"/>
        <w:ind w:left="0" w:firstLine="360"/>
        <w:jc w:val="both"/>
        <w:rPr>
          <w:color w:val="000000" w:themeColor="text1"/>
          <w:spacing w:val="-3"/>
        </w:rPr>
      </w:pPr>
      <w:r>
        <w:rPr>
          <w:bCs/>
          <w:color w:val="000000" w:themeColor="text1"/>
          <w:spacing w:val="-3"/>
        </w:rPr>
        <w:t>Сельский дом культуры п</w:t>
      </w:r>
      <w:proofErr w:type="gramStart"/>
      <w:r>
        <w:rPr>
          <w:bCs/>
          <w:color w:val="000000" w:themeColor="text1"/>
          <w:spacing w:val="-3"/>
        </w:rPr>
        <w:t>.Н</w:t>
      </w:r>
      <w:proofErr w:type="gramEnd"/>
      <w:r>
        <w:rPr>
          <w:bCs/>
          <w:color w:val="000000" w:themeColor="text1"/>
          <w:spacing w:val="-3"/>
        </w:rPr>
        <w:t xml:space="preserve">азарово-филиал №2 (СДК п. Назарово) размещен в здании общей площадью 332.2 м. кв. постройка 1965 года. </w:t>
      </w:r>
    </w:p>
    <w:p w:rsidR="00DF3F8B" w:rsidRDefault="00DF3F8B" w:rsidP="00DF3F8B">
      <w:pPr>
        <w:numPr>
          <w:ilvl w:val="0"/>
          <w:numId w:val="32"/>
        </w:numPr>
        <w:shd w:val="clear" w:color="auto" w:fill="FFFFFF"/>
        <w:tabs>
          <w:tab w:val="num" w:pos="0"/>
        </w:tabs>
        <w:spacing w:line="360" w:lineRule="auto"/>
        <w:ind w:left="0" w:firstLine="360"/>
        <w:jc w:val="both"/>
        <w:rPr>
          <w:color w:val="000000" w:themeColor="text1"/>
          <w:spacing w:val="-3"/>
        </w:rPr>
      </w:pPr>
      <w:r>
        <w:rPr>
          <w:bCs/>
          <w:color w:val="000000" w:themeColor="text1"/>
          <w:spacing w:val="-3"/>
        </w:rPr>
        <w:t xml:space="preserve">Сельский дом культуры </w:t>
      </w:r>
      <w:proofErr w:type="spellStart"/>
      <w:r>
        <w:rPr>
          <w:bCs/>
          <w:color w:val="000000" w:themeColor="text1"/>
          <w:spacing w:val="-3"/>
        </w:rPr>
        <w:t>п</w:t>
      </w:r>
      <w:proofErr w:type="gramStart"/>
      <w:r>
        <w:rPr>
          <w:bCs/>
          <w:color w:val="000000" w:themeColor="text1"/>
          <w:spacing w:val="-3"/>
        </w:rPr>
        <w:t>.М</w:t>
      </w:r>
      <w:proofErr w:type="gramEnd"/>
      <w:r>
        <w:rPr>
          <w:bCs/>
          <w:color w:val="000000" w:themeColor="text1"/>
          <w:spacing w:val="-3"/>
        </w:rPr>
        <w:t>улымья-филиал</w:t>
      </w:r>
      <w:proofErr w:type="spellEnd"/>
      <w:r>
        <w:rPr>
          <w:bCs/>
          <w:color w:val="000000" w:themeColor="text1"/>
          <w:spacing w:val="-3"/>
        </w:rPr>
        <w:t xml:space="preserve"> №3 (СДК </w:t>
      </w:r>
      <w:proofErr w:type="spellStart"/>
      <w:r>
        <w:rPr>
          <w:bCs/>
          <w:color w:val="000000" w:themeColor="text1"/>
          <w:spacing w:val="-3"/>
        </w:rPr>
        <w:t>п.Мулымья</w:t>
      </w:r>
      <w:proofErr w:type="spellEnd"/>
      <w:r>
        <w:rPr>
          <w:bCs/>
          <w:color w:val="000000" w:themeColor="text1"/>
          <w:spacing w:val="-3"/>
        </w:rPr>
        <w:t xml:space="preserve">) размещен в здании культурно-образовательного комплекса, занимаемая площадь 612.1 м. кв. постройка 2012 года. </w:t>
      </w:r>
    </w:p>
    <w:p w:rsidR="00DF3F8B" w:rsidRDefault="00DF3F8B" w:rsidP="00DF3F8B">
      <w:pPr>
        <w:numPr>
          <w:ilvl w:val="0"/>
          <w:numId w:val="32"/>
        </w:numPr>
        <w:shd w:val="clear" w:color="auto" w:fill="FFFFFF"/>
        <w:tabs>
          <w:tab w:val="num" w:pos="0"/>
        </w:tabs>
        <w:spacing w:line="360" w:lineRule="auto"/>
        <w:ind w:left="0" w:firstLine="360"/>
        <w:jc w:val="both"/>
        <w:rPr>
          <w:color w:val="000000" w:themeColor="text1"/>
          <w:spacing w:val="-3"/>
        </w:rPr>
      </w:pPr>
      <w:r>
        <w:rPr>
          <w:bCs/>
          <w:color w:val="000000" w:themeColor="text1"/>
          <w:spacing w:val="-3"/>
        </w:rPr>
        <w:t xml:space="preserve">МУ «Сельский центр культуры </w:t>
      </w:r>
      <w:proofErr w:type="spellStart"/>
      <w:r>
        <w:rPr>
          <w:bCs/>
          <w:color w:val="000000" w:themeColor="text1"/>
          <w:spacing w:val="-3"/>
        </w:rPr>
        <w:t>Шаим</w:t>
      </w:r>
      <w:proofErr w:type="spellEnd"/>
      <w:r>
        <w:rPr>
          <w:bCs/>
          <w:color w:val="000000" w:themeColor="text1"/>
          <w:spacing w:val="-3"/>
        </w:rPr>
        <w:t xml:space="preserve">» д. Ушья общей площадью 1145.2 м. кв.  постройка 2010 года. </w:t>
      </w:r>
    </w:p>
    <w:p w:rsidR="00DF3F8B" w:rsidRDefault="00DF3F8B" w:rsidP="00DF3F8B">
      <w:pPr>
        <w:shd w:val="clear" w:color="auto" w:fill="FFFFFF"/>
        <w:spacing w:line="360" w:lineRule="auto"/>
        <w:ind w:firstLine="691"/>
        <w:jc w:val="both"/>
        <w:rPr>
          <w:color w:val="000000" w:themeColor="text1"/>
          <w:spacing w:val="-3"/>
        </w:rPr>
      </w:pPr>
      <w:r>
        <w:rPr>
          <w:color w:val="000000" w:themeColor="text1"/>
          <w:spacing w:val="-3"/>
        </w:rPr>
        <w:t xml:space="preserve"> В штате учреждения, 17.75 работник культуры. Финансирование учреждения за отчетный 2021 год составило 12777,8 тыс. руб. </w:t>
      </w:r>
    </w:p>
    <w:p w:rsidR="00DF3F8B" w:rsidRDefault="00DF3F8B" w:rsidP="00DF3F8B">
      <w:pPr>
        <w:shd w:val="clear" w:color="auto" w:fill="FFFFFF"/>
        <w:spacing w:line="360" w:lineRule="auto"/>
        <w:ind w:firstLine="691"/>
        <w:jc w:val="both"/>
        <w:rPr>
          <w:color w:val="000000" w:themeColor="text1"/>
          <w:spacing w:val="-3"/>
        </w:rPr>
      </w:pPr>
      <w:r>
        <w:rPr>
          <w:color w:val="000000" w:themeColor="text1"/>
          <w:spacing w:val="-3"/>
        </w:rPr>
        <w:lastRenderedPageBreak/>
        <w:t>Количество клубных формирований в 2022 году составило 19, в них принимает  участие 222 человека (2021 год – 19/222).</w:t>
      </w:r>
    </w:p>
    <w:p w:rsidR="00DF3F8B" w:rsidRDefault="00DF3F8B" w:rsidP="00DF3F8B">
      <w:pPr>
        <w:shd w:val="clear" w:color="auto" w:fill="FFFFFF"/>
        <w:spacing w:line="360" w:lineRule="auto"/>
        <w:ind w:firstLine="691"/>
        <w:jc w:val="both"/>
        <w:rPr>
          <w:color w:val="000000" w:themeColor="text1"/>
          <w:spacing w:val="-3"/>
        </w:rPr>
      </w:pPr>
      <w:r>
        <w:rPr>
          <w:color w:val="000000" w:themeColor="text1"/>
          <w:spacing w:val="-3"/>
        </w:rPr>
        <w:t xml:space="preserve">Число детских формирований 11, с участием в них 130 человек, (в 2021 год – 11/130). </w:t>
      </w:r>
    </w:p>
    <w:p w:rsidR="00DF3F8B" w:rsidRDefault="00DF3F8B" w:rsidP="00DF3F8B">
      <w:pPr>
        <w:shd w:val="clear" w:color="auto" w:fill="FFFFFF"/>
        <w:spacing w:line="360" w:lineRule="auto"/>
        <w:ind w:firstLine="691"/>
        <w:jc w:val="both"/>
        <w:rPr>
          <w:color w:val="000000" w:themeColor="text1"/>
          <w:spacing w:val="-3"/>
        </w:rPr>
      </w:pPr>
      <w:r>
        <w:rPr>
          <w:color w:val="000000" w:themeColor="text1"/>
          <w:spacing w:val="-3"/>
        </w:rPr>
        <w:t xml:space="preserve">За 2022 год учреждением проведено 897 </w:t>
      </w:r>
      <w:proofErr w:type="spellStart"/>
      <w:r>
        <w:rPr>
          <w:color w:val="000000" w:themeColor="text1"/>
          <w:spacing w:val="-3"/>
        </w:rPr>
        <w:t>культурно-досуговых</w:t>
      </w:r>
      <w:proofErr w:type="spellEnd"/>
      <w:r>
        <w:rPr>
          <w:color w:val="000000" w:themeColor="text1"/>
          <w:spacing w:val="-3"/>
        </w:rPr>
        <w:t xml:space="preserve"> мероприятий, количество посетителей на мероприятиях составило 28350 человека. Число мероприятий   в обычном режиме 853, посетителей на них 26853, дистанционно в режиме </w:t>
      </w:r>
      <w:proofErr w:type="spellStart"/>
      <w:r>
        <w:rPr>
          <w:color w:val="000000" w:themeColor="text1"/>
          <w:spacing w:val="-3"/>
        </w:rPr>
        <w:t>онлайн</w:t>
      </w:r>
      <w:proofErr w:type="spellEnd"/>
      <w:r>
        <w:rPr>
          <w:color w:val="000000" w:themeColor="text1"/>
          <w:spacing w:val="-3"/>
        </w:rPr>
        <w:t xml:space="preserve"> 44 мероприятий, число посетителей 1497 человека. В сравнении с 2021 годом количество посетителей на очных мероприятиях  увеличилось на 30  % в связи с проведением мероприятий в обычном режиме.</w:t>
      </w:r>
    </w:p>
    <w:p w:rsidR="00DF3F8B" w:rsidRDefault="00DF3F8B" w:rsidP="00DF3F8B">
      <w:pPr>
        <w:shd w:val="clear" w:color="auto" w:fill="FFFFFF"/>
        <w:spacing w:line="360" w:lineRule="auto"/>
        <w:ind w:firstLine="691"/>
        <w:jc w:val="both"/>
        <w:rPr>
          <w:color w:val="000000" w:themeColor="text1"/>
          <w:spacing w:val="-3"/>
        </w:rPr>
      </w:pPr>
      <w:r>
        <w:rPr>
          <w:color w:val="000000" w:themeColor="text1"/>
          <w:spacing w:val="-3"/>
        </w:rPr>
        <w:t>Количество проведенных платных мероприятий для населения за 2022 год – 57. Количество платных мероприятий увеличилось, но не намного, т</w:t>
      </w:r>
      <w:proofErr w:type="gramStart"/>
      <w:r>
        <w:rPr>
          <w:color w:val="000000" w:themeColor="text1"/>
          <w:spacing w:val="-3"/>
        </w:rPr>
        <w:t>.к</w:t>
      </w:r>
      <w:proofErr w:type="gramEnd"/>
      <w:r>
        <w:rPr>
          <w:color w:val="000000" w:themeColor="text1"/>
          <w:spacing w:val="-3"/>
        </w:rPr>
        <w:t xml:space="preserve">, в начале года были ограничение по проведению </w:t>
      </w:r>
      <w:proofErr w:type="spellStart"/>
      <w:r>
        <w:rPr>
          <w:color w:val="000000" w:themeColor="text1"/>
          <w:spacing w:val="-3"/>
        </w:rPr>
        <w:t>офлайн</w:t>
      </w:r>
      <w:proofErr w:type="spellEnd"/>
      <w:r>
        <w:rPr>
          <w:color w:val="000000" w:themeColor="text1"/>
          <w:spacing w:val="-3"/>
        </w:rPr>
        <w:t xml:space="preserve"> мероприятий.   </w:t>
      </w:r>
    </w:p>
    <w:p w:rsidR="00DF3F8B" w:rsidRDefault="00DF3F8B" w:rsidP="00DF3F8B">
      <w:pPr>
        <w:shd w:val="clear" w:color="auto" w:fill="FFFFFF"/>
        <w:spacing w:line="360" w:lineRule="auto"/>
        <w:ind w:firstLine="691"/>
        <w:jc w:val="both"/>
        <w:rPr>
          <w:color w:val="000000" w:themeColor="text1"/>
          <w:spacing w:val="-3"/>
        </w:rPr>
      </w:pPr>
      <w:r>
        <w:rPr>
          <w:color w:val="000000" w:themeColor="text1"/>
          <w:spacing w:val="-3"/>
        </w:rPr>
        <w:t xml:space="preserve">Коллективом </w:t>
      </w:r>
      <w:proofErr w:type="spellStart"/>
      <w:r>
        <w:rPr>
          <w:color w:val="000000" w:themeColor="text1"/>
          <w:spacing w:val="-3"/>
        </w:rPr>
        <w:t>культурно-досугового</w:t>
      </w:r>
      <w:proofErr w:type="spellEnd"/>
      <w:r>
        <w:rPr>
          <w:color w:val="000000" w:themeColor="text1"/>
          <w:spacing w:val="-3"/>
        </w:rPr>
        <w:t xml:space="preserve"> учреждения проводятся мероприятия различной направленности. Это и массовые мероприятия, и вечера отдыха, конкурсы, фестивали, выставки, акции, познавательные, развлекательные игровые программы и многое другое. </w:t>
      </w:r>
    </w:p>
    <w:p w:rsidR="00DF3F8B" w:rsidRDefault="00DF3F8B" w:rsidP="00DF3F8B">
      <w:pPr>
        <w:spacing w:line="360" w:lineRule="auto"/>
        <w:jc w:val="both"/>
        <w:rPr>
          <w:b/>
        </w:rPr>
      </w:pPr>
    </w:p>
    <w:p w:rsidR="00DF3F8B" w:rsidRDefault="00DF3F8B" w:rsidP="00DF3F8B">
      <w:pPr>
        <w:spacing w:line="360" w:lineRule="auto"/>
        <w:jc w:val="both"/>
      </w:pPr>
      <w:r>
        <w:rPr>
          <w:b/>
        </w:rPr>
        <w:t>2.13.сохранение,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</w:t>
      </w:r>
      <w:r>
        <w:t>;</w:t>
      </w:r>
    </w:p>
    <w:p w:rsidR="00DF3F8B" w:rsidRDefault="00DF3F8B" w:rsidP="00DF3F8B">
      <w:pPr>
        <w:pStyle w:val="af4"/>
        <w:spacing w:line="36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Произведен ремонт обелиска  в честь защитников Отечества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с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.Ч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>антырья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DF3F8B" w:rsidRDefault="00DF3F8B" w:rsidP="00DF3F8B">
      <w:pPr>
        <w:pStyle w:val="af4"/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 2.13.1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DF3F8B" w:rsidRDefault="00DF3F8B" w:rsidP="00DF3F8B">
      <w:pPr>
        <w:spacing w:line="360" w:lineRule="auto"/>
        <w:jc w:val="both"/>
        <w:rPr>
          <w:color w:val="000000"/>
        </w:rPr>
      </w:pPr>
      <w:r>
        <w:rPr>
          <w:color w:val="000000"/>
        </w:rPr>
        <w:t>Решением Совета депутатов от 10.10.2008г № 40 утверждено Положение  «О создании условий для развития местного традиционного народного художественного творчества, участия в сохранении, возрождении и развитии народных художественных промыслов в муниципальном образовании сельское поселение Мулымья»</w:t>
      </w:r>
    </w:p>
    <w:p w:rsidR="00DF3F8B" w:rsidRDefault="00DF3F8B" w:rsidP="00DF3F8B">
      <w:pPr>
        <w:spacing w:line="360" w:lineRule="auto"/>
        <w:jc w:val="both"/>
        <w:rPr>
          <w:b/>
        </w:rPr>
      </w:pPr>
      <w:r>
        <w:rPr>
          <w:b/>
        </w:rPr>
        <w:t>2.14.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DF3F8B" w:rsidRDefault="00DF3F8B" w:rsidP="00DF3F8B">
      <w:pPr>
        <w:spacing w:line="360" w:lineRule="auto"/>
        <w:ind w:firstLine="709"/>
        <w:jc w:val="both"/>
      </w:pPr>
      <w:r>
        <w:t>На территории поселения отсутствуют объекты физической культуры и спорта. Для занятий физкультурой и спортом имеются спортивные залы, спортивные площадки в муниципальном казенном общеобразовательном учреждении «</w:t>
      </w:r>
      <w:proofErr w:type="spellStart"/>
      <w:r>
        <w:t>Мулымская</w:t>
      </w:r>
      <w:proofErr w:type="spellEnd"/>
      <w:r>
        <w:t xml:space="preserve"> средняя </w:t>
      </w:r>
      <w:r>
        <w:lastRenderedPageBreak/>
        <w:t>общеобразовательная школа» и муниципальном казенном общеобразовательном учреждении «</w:t>
      </w:r>
      <w:proofErr w:type="spellStart"/>
      <w:r>
        <w:t>Чантырская</w:t>
      </w:r>
      <w:proofErr w:type="spellEnd"/>
      <w:r>
        <w:t xml:space="preserve"> средняя общеобразовательная школа». </w:t>
      </w:r>
    </w:p>
    <w:p w:rsidR="00DF3F8B" w:rsidRDefault="00DF3F8B" w:rsidP="00DF3F8B">
      <w:pPr>
        <w:pStyle w:val="af4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Ежегодно проводится турнир по волейболу и шахматам  среди коллективов поселения посвященный Дню Защитника  Отечества, а также турнир по пляжному волейболу среди молодежных команд поселения.</w:t>
      </w:r>
    </w:p>
    <w:p w:rsidR="00DF3F8B" w:rsidRDefault="00DF3F8B" w:rsidP="00DF3F8B">
      <w:pPr>
        <w:shd w:val="clear" w:color="auto" w:fill="FFFFFF"/>
        <w:spacing w:line="360" w:lineRule="auto"/>
        <w:ind w:firstLine="691"/>
        <w:jc w:val="both"/>
        <w:rPr>
          <w:spacing w:val="-3"/>
        </w:rPr>
      </w:pPr>
      <w:r>
        <w:rPr>
          <w:spacing w:val="-3"/>
        </w:rPr>
        <w:t>На территории поселения в летний период 2022 года функционировало 4 детских площадки.</w:t>
      </w:r>
    </w:p>
    <w:p w:rsidR="00DF3F8B" w:rsidRDefault="00DF3F8B" w:rsidP="00DF3F8B">
      <w:pPr>
        <w:shd w:val="clear" w:color="auto" w:fill="FFFFFF"/>
        <w:spacing w:line="360" w:lineRule="auto"/>
        <w:ind w:firstLine="691"/>
        <w:jc w:val="both"/>
        <w:rPr>
          <w:spacing w:val="-3"/>
        </w:rPr>
      </w:pPr>
      <w:r>
        <w:rPr>
          <w:spacing w:val="-3"/>
        </w:rPr>
        <w:t xml:space="preserve">Все площадки паспортизированы. Регулярно проводился визуальный (1 раз в неделю)  и функциональный (1 раз в </w:t>
      </w:r>
      <w:proofErr w:type="gramStart"/>
      <w:r>
        <w:rPr>
          <w:spacing w:val="-3"/>
        </w:rPr>
        <w:t xml:space="preserve">месяц) </w:t>
      </w:r>
      <w:proofErr w:type="gramEnd"/>
      <w:r>
        <w:rPr>
          <w:spacing w:val="-3"/>
        </w:rPr>
        <w:t xml:space="preserve">осмотр площадок, велся журнал результатов контроля за техническим состоянием оборудования. До начала летнего сезона (1 июня) все неполадки оборудования были устранены и проведена </w:t>
      </w:r>
      <w:proofErr w:type="spellStart"/>
      <w:r>
        <w:rPr>
          <w:spacing w:val="-3"/>
        </w:rPr>
        <w:t>акарицидная</w:t>
      </w:r>
      <w:proofErr w:type="spellEnd"/>
      <w:r>
        <w:rPr>
          <w:spacing w:val="-3"/>
        </w:rPr>
        <w:t xml:space="preserve"> обработка территорий.</w:t>
      </w:r>
    </w:p>
    <w:p w:rsidR="00DF3F8B" w:rsidRDefault="00DF3F8B" w:rsidP="00DF3F8B">
      <w:pPr>
        <w:shd w:val="clear" w:color="auto" w:fill="FFFFFF"/>
        <w:spacing w:line="360" w:lineRule="auto"/>
        <w:ind w:firstLine="691"/>
        <w:jc w:val="both"/>
        <w:rPr>
          <w:spacing w:val="-3"/>
        </w:rPr>
      </w:pPr>
    </w:p>
    <w:p w:rsidR="00DF3F8B" w:rsidRDefault="00DF3F8B" w:rsidP="00DF3F8B">
      <w:pPr>
        <w:spacing w:line="360" w:lineRule="auto"/>
        <w:jc w:val="both"/>
        <w:rPr>
          <w:b/>
        </w:rPr>
      </w:pPr>
      <w:r>
        <w:rPr>
          <w:b/>
        </w:rPr>
        <w:t>2.15.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</w:r>
    </w:p>
    <w:p w:rsidR="00DF3F8B" w:rsidRDefault="00DF3F8B" w:rsidP="00DF3F8B">
      <w:pPr>
        <w:spacing w:line="360" w:lineRule="auto"/>
        <w:ind w:firstLine="709"/>
        <w:jc w:val="both"/>
      </w:pPr>
      <w:proofErr w:type="gramStart"/>
      <w:r>
        <w:rPr>
          <w:spacing w:val="-3"/>
        </w:rPr>
        <w:t>Для исполнения данного полномочия принято Постановление администрации сельского поселения  Мулымья  № 28 от 26.02.2019г</w:t>
      </w:r>
      <w:r>
        <w:rPr>
          <w:color w:val="C00000"/>
          <w:spacing w:val="-3"/>
        </w:rPr>
        <w:t xml:space="preserve"> </w:t>
      </w:r>
      <w:r>
        <w:rPr>
          <w:spacing w:val="-3"/>
        </w:rPr>
        <w:t xml:space="preserve"> «Об утверждении </w:t>
      </w:r>
      <w:r>
        <w:t xml:space="preserve">положения </w:t>
      </w:r>
      <w:r>
        <w:rPr>
          <w:bCs/>
          <w:kern w:val="32"/>
        </w:rPr>
        <w:t xml:space="preserve">о создании условий для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на территории </w:t>
      </w:r>
      <w:r>
        <w:t xml:space="preserve">муниципального образования сельское поселение Мулымья» </w:t>
      </w:r>
      <w:proofErr w:type="gramEnd"/>
    </w:p>
    <w:p w:rsidR="00DF3F8B" w:rsidRDefault="00DF3F8B" w:rsidP="00DF3F8B">
      <w:pPr>
        <w:shd w:val="clear" w:color="auto" w:fill="FFFFFF"/>
        <w:spacing w:line="360" w:lineRule="auto"/>
        <w:ind w:firstLine="691"/>
        <w:jc w:val="both"/>
      </w:pPr>
      <w:r>
        <w:t xml:space="preserve">Проведено   благоустройство места отдыха у воды в </w:t>
      </w:r>
      <w:proofErr w:type="spellStart"/>
      <w:r>
        <w:t>д</w:t>
      </w:r>
      <w:proofErr w:type="gramStart"/>
      <w:r>
        <w:t>.У</w:t>
      </w:r>
      <w:proofErr w:type="gramEnd"/>
      <w:r>
        <w:t>шья</w:t>
      </w:r>
      <w:proofErr w:type="spellEnd"/>
      <w:r>
        <w:t xml:space="preserve">. </w:t>
      </w:r>
    </w:p>
    <w:p w:rsidR="00DF3F8B" w:rsidRDefault="00DF3F8B" w:rsidP="00DF3F8B">
      <w:pPr>
        <w:shd w:val="clear" w:color="auto" w:fill="FFFFFF"/>
        <w:spacing w:line="360" w:lineRule="auto"/>
        <w:ind w:firstLine="691"/>
        <w:jc w:val="both"/>
        <w:rPr>
          <w:spacing w:val="-3"/>
        </w:rPr>
      </w:pPr>
      <w:r>
        <w:rPr>
          <w:spacing w:val="-3"/>
        </w:rPr>
        <w:t>Также в течение всего периода за счет средств местного бюджета выполнялись работы по устройству катальных горок, новогодней ели, новогоднему оформлению населенных пунктов.</w:t>
      </w:r>
    </w:p>
    <w:p w:rsidR="00DF3F8B" w:rsidRDefault="00DF3F8B" w:rsidP="00DF3F8B">
      <w:pPr>
        <w:shd w:val="clear" w:color="auto" w:fill="FFFFFF"/>
        <w:spacing w:line="360" w:lineRule="auto"/>
        <w:ind w:firstLine="691"/>
        <w:jc w:val="both"/>
        <w:rPr>
          <w:spacing w:val="-3"/>
        </w:rPr>
      </w:pPr>
    </w:p>
    <w:p w:rsidR="00DF3F8B" w:rsidRDefault="00DF3F8B" w:rsidP="00DF3F8B">
      <w:pPr>
        <w:spacing w:line="360" w:lineRule="auto"/>
        <w:jc w:val="both"/>
        <w:rPr>
          <w:b/>
        </w:rPr>
      </w:pPr>
      <w:r>
        <w:rPr>
          <w:b/>
        </w:rPr>
        <w:t>2.17. формирование архивных фондов поселения;</w:t>
      </w:r>
    </w:p>
    <w:p w:rsidR="00DF3F8B" w:rsidRDefault="00DF3F8B" w:rsidP="00DF3F8B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Формирование архивных фондов поселения производится </w:t>
      </w:r>
      <w:proofErr w:type="gramStart"/>
      <w:r>
        <w:rPr>
          <w:color w:val="000000"/>
        </w:rPr>
        <w:t>согласно Решения</w:t>
      </w:r>
      <w:proofErr w:type="gramEnd"/>
      <w:r>
        <w:rPr>
          <w:color w:val="000000"/>
        </w:rPr>
        <w:t xml:space="preserve"> совета депутатов от 22.05.2008г № 20 «О формировании архивных фондов поселения». В процессе деятельности администрации сельского поселения создаются, систематизируются и хранятся документы, представляющие собой архивный фонд сельского поселения.</w:t>
      </w:r>
    </w:p>
    <w:p w:rsidR="00DF3F8B" w:rsidRDefault="00DF3F8B" w:rsidP="00DF3F8B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К документам, образующим архивный фонд относятся: Устав сельского поселения, Решения совета депутатов сельского поселения, постановления и распоряжения главы сельского поселения по основным вопросам деятельности. </w:t>
      </w:r>
      <w:proofErr w:type="spellStart"/>
      <w:r>
        <w:rPr>
          <w:color w:val="000000"/>
        </w:rPr>
        <w:t>Похозяйственные</w:t>
      </w:r>
      <w:proofErr w:type="spellEnd"/>
      <w:r>
        <w:rPr>
          <w:color w:val="000000"/>
        </w:rPr>
        <w:t xml:space="preserve"> книги, </w:t>
      </w:r>
      <w:r>
        <w:rPr>
          <w:color w:val="000000"/>
        </w:rPr>
        <w:lastRenderedPageBreak/>
        <w:t>систематизирующие основную статистическую информацию о населении и объектах недвижимого имущества. Эти и другие документы, составляющие архивный фонд сельского поселения имеются в наличии и в установленное законодательством время будут переданы на государственное хранение.</w:t>
      </w:r>
    </w:p>
    <w:p w:rsidR="00DF3F8B" w:rsidRDefault="00DF3F8B" w:rsidP="00DF3F8B">
      <w:pPr>
        <w:spacing w:line="360" w:lineRule="auto"/>
        <w:jc w:val="both"/>
        <w:rPr>
          <w:b/>
        </w:rPr>
      </w:pPr>
      <w:r>
        <w:rPr>
          <w:b/>
        </w:rPr>
        <w:t>2.18. Участие в организации деятельности по накоплению (в том числе раздельному накоплению) и транспортированию твердых коммунальных отходов.</w:t>
      </w:r>
    </w:p>
    <w:p w:rsidR="00DF3F8B" w:rsidRDefault="00DF3F8B" w:rsidP="00DF3F8B">
      <w:pPr>
        <w:shd w:val="clear" w:color="auto" w:fill="FFFFFF"/>
        <w:spacing w:line="360" w:lineRule="auto"/>
        <w:ind w:firstLine="709"/>
        <w:jc w:val="both"/>
      </w:pPr>
      <w:proofErr w:type="gramStart"/>
      <w:r>
        <w:t>С учетом Методических рекомендаций по вопросам, связанным с определением нормативов накопления твердых коммунальных отходов, утвержденных Приказом  Министерства строительства и жилищно-коммунального хозяйства РФ от 28.07.2016 № 524-пр, администрацией  в 2022 году  завершены работы по осуществлению замеров образования твердых коммунальных отходов на территории поселения, включающие в себя процедуру анализа и расчета данных о массе и объеме накапливаемых отходов по  отношении к семи категорий</w:t>
      </w:r>
      <w:proofErr w:type="gramEnd"/>
      <w:r>
        <w:t xml:space="preserve"> объектов,  с учетом сезонных изменений. Перечень участков и объектов для проведения замеров фактического накопления твердых коммунальных отходов определялся специально сформированной комиссией, в состав которой вошли представители общественности, а также специалисты администрации сельского поселения Мулымья и административно-хозяйственной службы.</w:t>
      </w:r>
    </w:p>
    <w:p w:rsidR="00DF3F8B" w:rsidRDefault="00DF3F8B" w:rsidP="00DF3F8B">
      <w:pPr>
        <w:shd w:val="clear" w:color="auto" w:fill="FFFFFF"/>
        <w:spacing w:line="360" w:lineRule="auto"/>
        <w:ind w:firstLine="709"/>
        <w:jc w:val="both"/>
      </w:pPr>
      <w:r>
        <w:t xml:space="preserve">В рамках действующего соглашения о переданных полномочиях, в 2022 году Управлением жилищно-коммунального хозяйства администрации </w:t>
      </w:r>
      <w:proofErr w:type="spellStart"/>
      <w:r>
        <w:t>Кондинского</w:t>
      </w:r>
      <w:proofErr w:type="spellEnd"/>
      <w:r>
        <w:t xml:space="preserve"> района были приобретены и переданы в собственность сельского поселения Мулымья мусорные контейнеры в количестве 14 шт., для замены.</w:t>
      </w:r>
    </w:p>
    <w:p w:rsidR="00DF3F8B" w:rsidRDefault="00DF3F8B" w:rsidP="00DF3F8B">
      <w:pPr>
        <w:shd w:val="clear" w:color="auto" w:fill="FFFFFF"/>
        <w:spacing w:line="360" w:lineRule="auto"/>
        <w:ind w:firstLine="709"/>
        <w:jc w:val="both"/>
      </w:pPr>
      <w:r>
        <w:t>По соглашению с экологическим оператором в лице АО «</w:t>
      </w:r>
      <w:proofErr w:type="spellStart"/>
      <w:r>
        <w:t>Югра-Экология</w:t>
      </w:r>
      <w:proofErr w:type="spellEnd"/>
      <w:r>
        <w:t xml:space="preserve">» по результатам электронного аукциона, вывоз мусора с территории населенных пунктов осуществляется  2 раза в неделю ООО «ПТК». </w:t>
      </w:r>
    </w:p>
    <w:p w:rsidR="00DF3F8B" w:rsidRDefault="00DF3F8B" w:rsidP="00DF3F8B">
      <w:pPr>
        <w:spacing w:after="200" w:line="360" w:lineRule="auto"/>
        <w:jc w:val="both"/>
      </w:pPr>
      <w:r>
        <w:rPr>
          <w:rFonts w:eastAsiaTheme="minorEastAsia"/>
        </w:rPr>
        <w:t xml:space="preserve">В рамках благоустройства на территории сельского поселения на территории налажена работа по уборке мусора: </w:t>
      </w:r>
    </w:p>
    <w:p w:rsidR="00DF3F8B" w:rsidRDefault="00DF3F8B" w:rsidP="00DF3F8B">
      <w:pPr>
        <w:spacing w:after="200" w:line="360" w:lineRule="auto"/>
        <w:jc w:val="both"/>
      </w:pPr>
      <w:r>
        <w:rPr>
          <w:rFonts w:eastAsiaTheme="minorEastAsia"/>
        </w:rPr>
        <w:t xml:space="preserve">     В границах всех населенных пунктов установлены  площадки под размещение </w:t>
      </w:r>
      <w:r>
        <w:t>более 90 контейнеров под твердые коммунальные отходы.</w:t>
      </w:r>
    </w:p>
    <w:p w:rsidR="00DF3F8B" w:rsidRDefault="00DF3F8B" w:rsidP="00DF3F8B">
      <w:pPr>
        <w:spacing w:after="200" w:line="360" w:lineRule="auto"/>
        <w:jc w:val="both"/>
      </w:pPr>
      <w:r>
        <w:rPr>
          <w:rFonts w:eastAsiaTheme="minorEastAsia"/>
        </w:rPr>
        <w:t xml:space="preserve">     Вывозка мусора из населенных пунктов проводится 2 раза в неделю обществом с ограниченной ответственностью «ПТК». Движение автотранспортного средства проводящего транспортировку мусора,  контролируется российской спутниковой системой навигации ГЛОНАСС.</w:t>
      </w:r>
    </w:p>
    <w:p w:rsidR="00DF3F8B" w:rsidRDefault="00DF3F8B" w:rsidP="00DF3F8B">
      <w:pPr>
        <w:spacing w:line="360" w:lineRule="auto"/>
        <w:jc w:val="both"/>
        <w:rPr>
          <w:b/>
        </w:rPr>
      </w:pPr>
      <w:r>
        <w:rPr>
          <w:b/>
        </w:rPr>
        <w:t xml:space="preserve">2.19. утверждение правил благоустройства территории поселения, осуществление </w:t>
      </w:r>
      <w:proofErr w:type="gramStart"/>
      <w:r>
        <w:rPr>
          <w:b/>
        </w:rPr>
        <w:t>контроля за</w:t>
      </w:r>
      <w:proofErr w:type="gramEnd"/>
      <w:r>
        <w:rPr>
          <w:b/>
        </w:rPr>
        <w:t xml:space="preserve"> их соблюдением, организация благоустройства территории поселения в </w:t>
      </w:r>
      <w:r>
        <w:rPr>
          <w:b/>
        </w:rPr>
        <w:lastRenderedPageBreak/>
        <w:t>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</w:p>
    <w:p w:rsidR="00DF3F8B" w:rsidRDefault="00DF3F8B" w:rsidP="00DF3F8B">
      <w:pPr>
        <w:pStyle w:val="af4"/>
        <w:spacing w:line="36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 xml:space="preserve">Правила благоустройства территории сельского поселения Мулымья утверждены Решением Совета депутатов сельского поселения Мулымья  № 274 от 25.08.2017 года «Об утверждении правил благоустройства муниципального образования сельское поселение Мулымья» и Решением Совета депутатов сельского поселения Мулымья № 39 от 31.01.2019 года «О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внесении изменений в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решение Совета депутатов муниципального образования сельское поселение Мулымья от 25 августа 2017 года № 274 «Об утверждении правил благоустройства муниципального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образования сельское поселение Мулымья».</w:t>
      </w:r>
    </w:p>
    <w:p w:rsidR="00DF3F8B" w:rsidRDefault="00DF3F8B" w:rsidP="00DF3F8B">
      <w:pPr>
        <w:pStyle w:val="af4"/>
        <w:spacing w:line="36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соблюдением правил благоустройства на территории сельского поселения Мулымья предусмотрены п. 12.1; 12.2 утвержденных правил благоустройства и осуществляется </w:t>
      </w:r>
      <w:r>
        <w:rPr>
          <w:rFonts w:ascii="Times New Roman" w:hAnsi="Times New Roman"/>
          <w:sz w:val="24"/>
          <w:szCs w:val="24"/>
        </w:rPr>
        <w:t>администрацией Муниципального образования сельское поселение Мулымья.</w:t>
      </w:r>
    </w:p>
    <w:p w:rsidR="00DF3F8B" w:rsidRDefault="00DF3F8B" w:rsidP="00DF3F8B">
      <w:pPr>
        <w:pStyle w:val="af4"/>
        <w:spacing w:line="360" w:lineRule="auto"/>
        <w:ind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Затраты по статье благоустройство:  548 299,00 рублей</w:t>
      </w:r>
    </w:p>
    <w:p w:rsidR="00DF3F8B" w:rsidRDefault="00DF3F8B" w:rsidP="00DF3F8B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Снос ветхих зданий д. Ушья ул. </w:t>
      </w:r>
      <w:proofErr w:type="gramStart"/>
      <w:r>
        <w:rPr>
          <w:color w:val="000000" w:themeColor="text1"/>
        </w:rPr>
        <w:t>Киевская</w:t>
      </w:r>
      <w:proofErr w:type="gramEnd"/>
      <w:r>
        <w:rPr>
          <w:color w:val="000000" w:themeColor="text1"/>
        </w:rPr>
        <w:t xml:space="preserve"> д. 40 - 299 000,00 руб.</w:t>
      </w:r>
    </w:p>
    <w:p w:rsidR="00DF3F8B" w:rsidRDefault="00DF3F8B" w:rsidP="00DF3F8B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Ремонт колодцев - 249 299,00 руб.</w:t>
      </w:r>
    </w:p>
    <w:p w:rsidR="00DF3F8B" w:rsidRDefault="00DF3F8B" w:rsidP="00DF3F8B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Отлов и передача в приют безнадзорных животных - 60 000,00 руб.</w:t>
      </w:r>
    </w:p>
    <w:p w:rsidR="00DF3F8B" w:rsidRDefault="00DF3F8B" w:rsidP="00DF3F8B">
      <w:pPr>
        <w:spacing w:line="360" w:lineRule="auto"/>
        <w:jc w:val="both"/>
        <w:rPr>
          <w:color w:val="000000" w:themeColor="text1"/>
        </w:rPr>
      </w:pPr>
    </w:p>
    <w:p w:rsidR="00DF3F8B" w:rsidRDefault="00DF3F8B" w:rsidP="00DF3F8B">
      <w:pPr>
        <w:jc w:val="both"/>
      </w:pPr>
      <w:r>
        <w:t xml:space="preserve">        </w:t>
      </w:r>
    </w:p>
    <w:p w:rsidR="00DF3F8B" w:rsidRDefault="00DF3F8B" w:rsidP="00DF3F8B">
      <w:pPr>
        <w:spacing w:line="360" w:lineRule="auto"/>
        <w:jc w:val="both"/>
        <w:rPr>
          <w:b/>
        </w:rPr>
      </w:pPr>
      <w:proofErr w:type="gramStart"/>
      <w:r>
        <w:rPr>
          <w:b/>
        </w:rPr>
        <w:t xml:space="preserve">2.20.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</w:t>
      </w:r>
      <w:hyperlink r:id="rId7" w:anchor="/document/12138258/entry/510" w:history="1">
        <w:r>
          <w:rPr>
            <w:rStyle w:val="a5"/>
            <w:rFonts w:eastAsia="Arial Unicode MS"/>
            <w:b/>
          </w:rPr>
          <w:t>Градостроительным кодексом</w:t>
        </w:r>
      </w:hyperlink>
      <w:r>
        <w:rPr>
          <w:b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 xml:space="preserve">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</w:t>
      </w:r>
      <w:hyperlink r:id="rId8" w:anchor="/document/12138258/entry/0" w:history="1">
        <w:r>
          <w:rPr>
            <w:rStyle w:val="a5"/>
            <w:rFonts w:eastAsia="Arial Unicode MS"/>
            <w:b/>
          </w:rPr>
          <w:t>Градостроительным кодексом</w:t>
        </w:r>
      </w:hyperlink>
      <w:r>
        <w:rPr>
          <w:b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</w:t>
      </w:r>
      <w:hyperlink r:id="rId9" w:anchor="/document/72063774/entry/2000" w:history="1">
        <w:r>
          <w:rPr>
            <w:rStyle w:val="a5"/>
            <w:rFonts w:eastAsia="Arial Unicode MS"/>
            <w:b/>
          </w:rPr>
          <w:t>уведомления</w:t>
        </w:r>
      </w:hyperlink>
      <w:r>
        <w:rPr>
          <w:b/>
        </w:rPr>
        <w:t xml:space="preserve"> о соответствии указанных в уведомлении о </w:t>
      </w:r>
      <w:r>
        <w:rPr>
          <w:b/>
        </w:rPr>
        <w:lastRenderedPageBreak/>
        <w:t>планируемых строительстве или реконструкции объекта индивидуального жилищного строительства или садового дома (далее - уведомление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 xml:space="preserve">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</w:t>
      </w:r>
      <w:hyperlink r:id="rId10" w:anchor="/document/72063774/entry/3000" w:history="1">
        <w:r>
          <w:rPr>
            <w:rStyle w:val="a5"/>
            <w:rFonts w:eastAsia="Arial Unicode MS"/>
            <w:b/>
          </w:rPr>
          <w:t>уведомления</w:t>
        </w:r>
      </w:hyperlink>
      <w:r>
        <w:rPr>
          <w:b/>
        </w:rPr>
        <w:t xml:space="preserve">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</w:t>
      </w:r>
      <w:hyperlink r:id="rId11" w:anchor="/document/72063774/entry/6000" w:history="1">
        <w:r>
          <w:rPr>
            <w:rStyle w:val="a5"/>
            <w:rFonts w:eastAsia="Arial Unicode MS"/>
            <w:b/>
          </w:rPr>
          <w:t>уведомления</w:t>
        </w:r>
        <w:proofErr w:type="gramEnd"/>
        <w:r>
          <w:rPr>
            <w:rStyle w:val="a5"/>
            <w:rFonts w:eastAsia="Arial Unicode MS"/>
            <w:b/>
          </w:rPr>
          <w:t xml:space="preserve"> </w:t>
        </w:r>
        <w:proofErr w:type="gramStart"/>
        <w:r>
          <w:rPr>
            <w:rStyle w:val="a5"/>
            <w:rFonts w:eastAsia="Arial Unicode MS"/>
            <w:b/>
          </w:rPr>
          <w:t>о соответствии</w:t>
        </w:r>
      </w:hyperlink>
      <w:r>
        <w:rPr>
          <w:b/>
        </w:rPr>
        <w:t xml:space="preserve"> или </w:t>
      </w:r>
      <w:hyperlink r:id="rId12" w:anchor="/document/72063774/entry/7000" w:history="1">
        <w:r>
          <w:rPr>
            <w:rStyle w:val="a5"/>
            <w:rFonts w:eastAsia="Arial Unicode MS"/>
            <w:b/>
          </w:rPr>
          <w:t>несоответствии</w:t>
        </w:r>
      </w:hyperlink>
      <w:r>
        <w:rPr>
          <w:b/>
        </w:rPr>
        <w:t xml:space="preserve">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</w:t>
      </w:r>
      <w:hyperlink r:id="rId13" w:anchor="/document/10164072/entry/2224" w:history="1">
        <w:r>
          <w:rPr>
            <w:rStyle w:val="a5"/>
            <w:rFonts w:eastAsia="Arial Unicode MS"/>
            <w:b/>
          </w:rPr>
          <w:t>гражданским законодательством</w:t>
        </w:r>
      </w:hyperlink>
      <w:r>
        <w:rPr>
          <w:b/>
        </w:rPr>
        <w:t xml:space="preserve"> Российской Федерации решения о сносе самовольной постройки, решения о сносе самовольной постройки или ее приведении в соответствие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</w:t>
      </w:r>
      <w:proofErr w:type="gramEnd"/>
      <w:r>
        <w:rPr>
          <w:b/>
        </w:rPr>
        <w:t xml:space="preserve"> приведения в соответствие с установленными требованиями в случаях, предусмотренных </w:t>
      </w:r>
      <w:hyperlink r:id="rId14" w:anchor="/document/12138258/entry/55532" w:history="1">
        <w:r>
          <w:rPr>
            <w:rStyle w:val="a5"/>
            <w:rFonts w:eastAsia="Arial Unicode MS"/>
            <w:b/>
          </w:rPr>
          <w:t>Градостроительным кодексом</w:t>
        </w:r>
      </w:hyperlink>
      <w:r>
        <w:rPr>
          <w:b/>
        </w:rPr>
        <w:t xml:space="preserve"> Российской </w:t>
      </w:r>
      <w:proofErr w:type="spellStart"/>
      <w:r>
        <w:rPr>
          <w:b/>
        </w:rPr>
        <w:t>Федерациию</w:t>
      </w:r>
      <w:proofErr w:type="spellEnd"/>
    </w:p>
    <w:p w:rsidR="00DF3F8B" w:rsidRDefault="00DF3F8B" w:rsidP="00DF3F8B">
      <w:pPr>
        <w:shd w:val="clear" w:color="auto" w:fill="FFFFFF"/>
        <w:spacing w:line="360" w:lineRule="auto"/>
        <w:ind w:firstLine="691"/>
        <w:jc w:val="both"/>
        <w:rPr>
          <w:spacing w:val="-3"/>
        </w:rPr>
      </w:pPr>
      <w:r>
        <w:rPr>
          <w:spacing w:val="-3"/>
        </w:rPr>
        <w:t xml:space="preserve">В соответствии с  Соглашением  от 21 декабря 2015 года № 2 /2016-2018/ о передаче </w:t>
      </w:r>
      <w:proofErr w:type="gramStart"/>
      <w:r>
        <w:rPr>
          <w:spacing w:val="-3"/>
        </w:rPr>
        <w:t>осуществления части полномочий органов местного самоуправления сельского  поселения</w:t>
      </w:r>
      <w:proofErr w:type="gramEnd"/>
      <w:r>
        <w:rPr>
          <w:spacing w:val="-3"/>
        </w:rPr>
        <w:t xml:space="preserve"> Мулымья  данное полномочие передано для исполнения на уровень органов местного самоуправления муниципального образования </w:t>
      </w:r>
      <w:proofErr w:type="spellStart"/>
      <w:r>
        <w:rPr>
          <w:spacing w:val="-3"/>
        </w:rPr>
        <w:t>Кондинский</w:t>
      </w:r>
      <w:proofErr w:type="spellEnd"/>
      <w:r>
        <w:rPr>
          <w:spacing w:val="-3"/>
        </w:rPr>
        <w:t xml:space="preserve"> район. </w:t>
      </w:r>
    </w:p>
    <w:p w:rsidR="00DF3F8B" w:rsidRDefault="00DF3F8B" w:rsidP="00DF3F8B">
      <w:pPr>
        <w:spacing w:line="360" w:lineRule="auto"/>
        <w:jc w:val="both"/>
        <w:rPr>
          <w:b/>
        </w:rPr>
      </w:pPr>
      <w:r>
        <w:rPr>
          <w:b/>
        </w:rPr>
        <w:t xml:space="preserve">2.21.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</w:t>
      </w:r>
      <w:r>
        <w:rPr>
          <w:b/>
        </w:rPr>
        <w:lastRenderedPageBreak/>
        <w:t>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DF3F8B" w:rsidRDefault="00DF3F8B" w:rsidP="00DF3F8B">
      <w:pPr>
        <w:shd w:val="clear" w:color="auto" w:fill="FFFFFF"/>
        <w:spacing w:line="360" w:lineRule="auto"/>
        <w:ind w:firstLine="691"/>
        <w:jc w:val="both"/>
        <w:rPr>
          <w:spacing w:val="-3"/>
        </w:rPr>
      </w:pPr>
      <w:r>
        <w:rPr>
          <w:spacing w:val="-3"/>
        </w:rPr>
        <w:t xml:space="preserve">Для исполнения данного полномочия администрацией сельского поселения  Мулымья  принято постановление от 17.10.2016г № 253 </w:t>
      </w:r>
      <w:proofErr w:type="gramStart"/>
      <w:r>
        <w:rPr>
          <w:spacing w:val="-3"/>
        </w:rPr>
        <w:t xml:space="preserve">( </w:t>
      </w:r>
      <w:proofErr w:type="gramEnd"/>
      <w:r>
        <w:rPr>
          <w:spacing w:val="-3"/>
        </w:rPr>
        <w:t>с изменениями № 142 от 07.09.2017г, № 23 от 01.03.2018г, № 179 от 14.12.2018г, № 41 от 20.03.2019г)</w:t>
      </w:r>
      <w:r>
        <w:rPr>
          <w:color w:val="C00000"/>
          <w:spacing w:val="-3"/>
        </w:rPr>
        <w:t xml:space="preserve"> </w:t>
      </w:r>
      <w:r>
        <w:rPr>
          <w:spacing w:val="-3"/>
        </w:rPr>
        <w:t xml:space="preserve"> «</w:t>
      </w:r>
      <w:r>
        <w:t>Об утверждении Административного регламента  предоставления  муниципальной услуги по  присвоению объекту адресации адреса, изменению, аннулированию его адреса на территории муниципального образования сельское поселение Мулымья</w:t>
      </w:r>
      <w:r>
        <w:rPr>
          <w:bCs/>
        </w:rPr>
        <w:t>»</w:t>
      </w:r>
      <w:r>
        <w:rPr>
          <w:spacing w:val="-3"/>
        </w:rPr>
        <w:t>».</w:t>
      </w:r>
    </w:p>
    <w:p w:rsidR="00DF3F8B" w:rsidRDefault="00DF3F8B" w:rsidP="00DF3F8B">
      <w:pPr>
        <w:spacing w:line="360" w:lineRule="auto"/>
        <w:jc w:val="both"/>
      </w:pPr>
      <w:r>
        <w:t>Проводилась работа по ведению адресного реестра сельского поселения. Было издано – 15 правовых акта о присвоении, изменении и аннулировании адресов объектам недвижимости. Одно присвоение наименования вновь образованной улице.</w:t>
      </w:r>
    </w:p>
    <w:p w:rsidR="00DF3F8B" w:rsidRDefault="00DF3F8B" w:rsidP="00DF3F8B">
      <w:pPr>
        <w:spacing w:line="360" w:lineRule="auto"/>
        <w:jc w:val="both"/>
      </w:pPr>
      <w:r>
        <w:t>Внесено  26 адресов, в том числе и  все вновь утвержденные адреса объектов адресации  в государственный адресный реестр.</w:t>
      </w:r>
    </w:p>
    <w:p w:rsidR="00DF3F8B" w:rsidRDefault="00DF3F8B" w:rsidP="00DF3F8B">
      <w:pPr>
        <w:spacing w:line="360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2.22. организация ритуальных услуг и содержание мест захоронения.</w:t>
      </w:r>
    </w:p>
    <w:p w:rsidR="00DF3F8B" w:rsidRDefault="00DF3F8B" w:rsidP="00DF3F8B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ab/>
        <w:t xml:space="preserve">В соответствии с Федеральным законом от 12.01.1996 №8-ФЗ «О погребении и похоронном деле», муниципальными нормативными  правовыми актами сельского поселения Мулымья в сфере организации ритуальных услуг и содержания мест захоронения определено: </w:t>
      </w:r>
    </w:p>
    <w:p w:rsidR="00DF3F8B" w:rsidRDefault="00DF3F8B" w:rsidP="00DF3F8B">
      <w:pPr>
        <w:pStyle w:val="stylet3"/>
        <w:spacing w:before="0" w:beforeAutospacing="0" w:after="0" w:afterAutospacing="0" w:line="360" w:lineRule="auto"/>
        <w:jc w:val="both"/>
        <w:rPr>
          <w:b/>
        </w:rPr>
      </w:pPr>
      <w:r>
        <w:rPr>
          <w:color w:val="000000" w:themeColor="text1"/>
        </w:rPr>
        <w:t xml:space="preserve">            - постановлением от 14.07.2022 года № 84 «</w:t>
      </w:r>
      <w:r>
        <w:rPr>
          <w:szCs w:val="28"/>
        </w:rPr>
        <w:t>О наделении муниципального казенного учреждения «Административно-хозяйственная служба» полномочиями специализированной службы по вопросам похоронного дела на территории сельского поселения Мулымья»</w:t>
      </w:r>
      <w:r>
        <w:rPr>
          <w:color w:val="000000" w:themeColor="text1"/>
        </w:rPr>
        <w:t xml:space="preserve"> полномочиями специализированной службы по вопросам похоронного дела на территории сельского поселения Мулымья наделена муниципальное казенное учреждение «</w:t>
      </w:r>
      <w:proofErr w:type="spellStart"/>
      <w:r>
        <w:rPr>
          <w:color w:val="000000" w:themeColor="text1"/>
        </w:rPr>
        <w:t>Админстративно-хозяйственная</w:t>
      </w:r>
      <w:proofErr w:type="spellEnd"/>
      <w:r>
        <w:rPr>
          <w:color w:val="000000" w:themeColor="text1"/>
        </w:rPr>
        <w:t xml:space="preserve"> служба»</w:t>
      </w:r>
    </w:p>
    <w:p w:rsidR="00DF3F8B" w:rsidRDefault="00DF3F8B" w:rsidP="00DF3F8B">
      <w:pPr>
        <w:spacing w:line="360" w:lineRule="auto"/>
        <w:jc w:val="both"/>
        <w:rPr>
          <w:color w:val="000000" w:themeColor="text1"/>
        </w:rPr>
      </w:pPr>
      <w:r>
        <w:tab/>
      </w:r>
      <w:r>
        <w:rPr>
          <w:color w:val="000000" w:themeColor="text1"/>
        </w:rPr>
        <w:t>Ремонт и содержание гражданских кладбищ, расположенных на территории поселения, осуществляются за счет средств местного бюджета в рамках муниципальной программы  «Благоустройство муниципального образования сельское поселение Мулымья на 2020-2025 года и плановый период до 2030 года», утвержденной постановлением администрации от 06.12.2019 года №188.</w:t>
      </w:r>
    </w:p>
    <w:p w:rsidR="00DF3F8B" w:rsidRDefault="00DF3F8B" w:rsidP="00DF3F8B">
      <w:pPr>
        <w:spacing w:line="360" w:lineRule="auto"/>
        <w:jc w:val="both"/>
        <w:rPr>
          <w:b/>
        </w:rPr>
      </w:pPr>
      <w:r>
        <w:rPr>
          <w:b/>
        </w:rPr>
        <w:t>2.23.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DF3F8B" w:rsidRDefault="00DF3F8B" w:rsidP="00DF3F8B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Организованы и проведены следующие мероприятия:</w:t>
      </w:r>
    </w:p>
    <w:p w:rsidR="00DF3F8B" w:rsidRDefault="00DF3F8B" w:rsidP="00DF3F8B">
      <w:pPr>
        <w:spacing w:line="360" w:lineRule="auto"/>
        <w:jc w:val="both"/>
        <w:rPr>
          <w:color w:val="000000"/>
        </w:rPr>
      </w:pPr>
      <w:r>
        <w:rPr>
          <w:color w:val="000000"/>
        </w:rPr>
        <w:t>- проведены проверки систем оповещения населения – 4 раза;</w:t>
      </w:r>
    </w:p>
    <w:p w:rsidR="00DF3F8B" w:rsidRDefault="00DF3F8B" w:rsidP="00DF3F8B">
      <w:pPr>
        <w:spacing w:line="360" w:lineRule="auto"/>
        <w:jc w:val="both"/>
        <w:rPr>
          <w:color w:val="000000"/>
        </w:rPr>
      </w:pPr>
      <w:r>
        <w:rPr>
          <w:color w:val="000000"/>
        </w:rPr>
        <w:lastRenderedPageBreak/>
        <w:t>- созданы резервы финансовых и материальных ресурсов;</w:t>
      </w:r>
    </w:p>
    <w:p w:rsidR="00DF3F8B" w:rsidRDefault="00DF3F8B" w:rsidP="00DF3F8B">
      <w:pPr>
        <w:spacing w:line="360" w:lineRule="auto"/>
        <w:jc w:val="both"/>
        <w:rPr>
          <w:color w:val="000000"/>
        </w:rPr>
      </w:pPr>
      <w:r>
        <w:rPr>
          <w:color w:val="000000"/>
        </w:rPr>
        <w:t>- подготовка должностных лиц и специалистов, населения (создание учебно-консультационных пунктов во всех поселениях района;</w:t>
      </w:r>
    </w:p>
    <w:p w:rsidR="00DF3F8B" w:rsidRDefault="00DF3F8B" w:rsidP="00DF3F8B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- подготовка органов управления, сил и средств ГО и районного звена РСЧС (учения и тренировки); </w:t>
      </w:r>
    </w:p>
    <w:p w:rsidR="00DF3F8B" w:rsidRDefault="00DF3F8B" w:rsidP="00DF3F8B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- сбор и обмен информации в области защиты населения от ЧС (осуществление постоянного мониторинга и прогнозирования </w:t>
      </w:r>
      <w:proofErr w:type="gramStart"/>
      <w:r>
        <w:rPr>
          <w:color w:val="000000"/>
        </w:rPr>
        <w:t>ЧС</w:t>
      </w:r>
      <w:proofErr w:type="gramEnd"/>
      <w:r>
        <w:rPr>
          <w:color w:val="000000"/>
        </w:rPr>
        <w:t xml:space="preserve"> а именно ледовая, паводковая и пожароопасная обстановки;</w:t>
      </w:r>
    </w:p>
    <w:p w:rsidR="00DF3F8B" w:rsidRDefault="00DF3F8B" w:rsidP="00DF3F8B">
      <w:pPr>
        <w:spacing w:line="360" w:lineRule="auto"/>
        <w:jc w:val="both"/>
        <w:rPr>
          <w:color w:val="000000"/>
        </w:rPr>
      </w:pPr>
      <w:r>
        <w:rPr>
          <w:color w:val="000000"/>
        </w:rPr>
        <w:t>- введение режима повышенной готовности;</w:t>
      </w:r>
    </w:p>
    <w:p w:rsidR="00DF3F8B" w:rsidRDefault="00DF3F8B" w:rsidP="00DF3F8B">
      <w:pPr>
        <w:spacing w:line="360" w:lineRule="auto"/>
        <w:jc w:val="both"/>
        <w:rPr>
          <w:color w:val="FF0000"/>
        </w:rPr>
      </w:pPr>
      <w:r>
        <w:rPr>
          <w:color w:val="000000"/>
        </w:rPr>
        <w:t>- проверка готовности органов управления, сил и средств ГО и районного звена РСЧС к действиям по предназначению (проверка готовности поселений к паводковому и пожароопасному периоду)</w:t>
      </w:r>
    </w:p>
    <w:p w:rsidR="00DF3F8B" w:rsidRDefault="00DF3F8B" w:rsidP="00DF3F8B">
      <w:pPr>
        <w:spacing w:line="360" w:lineRule="auto"/>
        <w:jc w:val="both"/>
        <w:rPr>
          <w:b/>
        </w:rPr>
      </w:pPr>
      <w:r>
        <w:rPr>
          <w:b/>
        </w:rPr>
        <w:t>2.24.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DF3F8B" w:rsidRDefault="00DF3F8B" w:rsidP="00DF3F8B">
      <w:pPr>
        <w:spacing w:line="360" w:lineRule="auto"/>
        <w:ind w:firstLine="567"/>
        <w:jc w:val="both"/>
      </w:pPr>
      <w:r>
        <w:t>Постановлением администрации сельского поселения Мулымья  от 05.05.2017г № 82:</w:t>
      </w:r>
    </w:p>
    <w:p w:rsidR="00DF3F8B" w:rsidRDefault="00DF3F8B" w:rsidP="00DF3F8B">
      <w:pPr>
        <w:spacing w:line="360" w:lineRule="auto"/>
        <w:ind w:firstLine="567"/>
        <w:jc w:val="both"/>
      </w:pPr>
      <w:r>
        <w:t>- созданы  патрульные  группы администрации сельского поселения Мулымья</w:t>
      </w:r>
    </w:p>
    <w:p w:rsidR="00DF3F8B" w:rsidRDefault="00DF3F8B" w:rsidP="00DF3F8B">
      <w:pPr>
        <w:spacing w:line="360" w:lineRule="auto"/>
        <w:ind w:firstLine="567"/>
        <w:jc w:val="both"/>
      </w:pPr>
      <w:r>
        <w:t>- Утверждены маршруты патрулирования патрульных групп на территории населенных пунктов сельского поселения Мулымья;</w:t>
      </w:r>
    </w:p>
    <w:p w:rsidR="00DF3F8B" w:rsidRDefault="00DF3F8B" w:rsidP="00DF3F8B">
      <w:pPr>
        <w:spacing w:line="360" w:lineRule="auto"/>
        <w:ind w:firstLine="567"/>
        <w:jc w:val="both"/>
      </w:pPr>
      <w:r>
        <w:t>-  Определены  задачи патрульных  групп:</w:t>
      </w:r>
    </w:p>
    <w:p w:rsidR="00DF3F8B" w:rsidRDefault="00DF3F8B" w:rsidP="00DF3F8B">
      <w:pPr>
        <w:spacing w:line="360" w:lineRule="auto"/>
        <w:ind w:firstLine="567"/>
        <w:jc w:val="both"/>
      </w:pPr>
      <w:r>
        <w:t xml:space="preserve">-  Выявление фактов сжигания населением мусора, загораний (горения) растительности  на территории населенных пунктов сельского поселения Мулымья: </w:t>
      </w:r>
      <w:proofErr w:type="spellStart"/>
      <w:r>
        <w:t>с</w:t>
      </w:r>
      <w:proofErr w:type="gramStart"/>
      <w:r>
        <w:t>.Ш</w:t>
      </w:r>
      <w:proofErr w:type="gramEnd"/>
      <w:r>
        <w:t>аим</w:t>
      </w:r>
      <w:proofErr w:type="spellEnd"/>
      <w:r>
        <w:t xml:space="preserve">, </w:t>
      </w:r>
      <w:proofErr w:type="spellStart"/>
      <w:r>
        <w:t>с.Чантырья</w:t>
      </w:r>
      <w:proofErr w:type="spellEnd"/>
      <w:r>
        <w:t xml:space="preserve">, п.Назарово, </w:t>
      </w:r>
      <w:proofErr w:type="spellStart"/>
      <w:r>
        <w:t>п.Мулымья</w:t>
      </w:r>
      <w:proofErr w:type="spellEnd"/>
      <w:r>
        <w:t xml:space="preserve">, </w:t>
      </w:r>
      <w:proofErr w:type="spellStart"/>
      <w:r>
        <w:t>д.Ушья</w:t>
      </w:r>
      <w:proofErr w:type="spellEnd"/>
      <w:r>
        <w:t xml:space="preserve">. </w:t>
      </w:r>
    </w:p>
    <w:p w:rsidR="00DF3F8B" w:rsidRDefault="00DF3F8B" w:rsidP="00DF3F8B">
      <w:pPr>
        <w:spacing w:line="360" w:lineRule="auto"/>
        <w:ind w:firstLine="567"/>
        <w:jc w:val="both"/>
      </w:pPr>
      <w:r>
        <w:t>- Проведение профилактических мероприятий среди населения по соблюдению правил противопожарного режима.</w:t>
      </w:r>
    </w:p>
    <w:p w:rsidR="00DF3F8B" w:rsidRDefault="00DF3F8B" w:rsidP="00DF3F8B">
      <w:pPr>
        <w:spacing w:line="360" w:lineRule="auto"/>
        <w:ind w:firstLine="567"/>
        <w:jc w:val="both"/>
      </w:pPr>
      <w:r>
        <w:t>-  Проведение мониторинга обстановки.</w:t>
      </w:r>
    </w:p>
    <w:p w:rsidR="00DF3F8B" w:rsidRDefault="00DF3F8B" w:rsidP="00DF3F8B">
      <w:pPr>
        <w:spacing w:line="360" w:lineRule="auto"/>
        <w:ind w:firstLine="567"/>
        <w:jc w:val="both"/>
      </w:pPr>
      <w:r>
        <w:t xml:space="preserve">-  Взаимодействие с муниципальным казенным учреждением «Единая дежурно-диспетчерская служба </w:t>
      </w:r>
      <w:proofErr w:type="spellStart"/>
      <w:r>
        <w:t>Кондинского</w:t>
      </w:r>
      <w:proofErr w:type="spellEnd"/>
      <w:r>
        <w:t xml:space="preserve"> района»</w:t>
      </w:r>
    </w:p>
    <w:p w:rsidR="00DF3F8B" w:rsidRDefault="00DF3F8B" w:rsidP="00DF3F8B">
      <w:pPr>
        <w:spacing w:line="360" w:lineRule="auto"/>
        <w:jc w:val="both"/>
        <w:rPr>
          <w:b/>
        </w:rPr>
      </w:pPr>
      <w:r>
        <w:rPr>
          <w:b/>
        </w:rPr>
        <w:t>2.26. осуществление мероприятий по обеспечению безопасности людей на водных объектах, охране их жизни и здоровья;</w:t>
      </w:r>
    </w:p>
    <w:p w:rsidR="00DF3F8B" w:rsidRDefault="00DF3F8B" w:rsidP="00DF3F8B">
      <w:pPr>
        <w:spacing w:line="360" w:lineRule="auto"/>
        <w:jc w:val="both"/>
      </w:pPr>
      <w:r>
        <w:tab/>
        <w:t>Реализация настоящего полномочия, предусмотренного Федеральным законом от 06.10.2003 года № 131-ФЗ «Об общих принципах организации местного самоуправления в Российской Федерации»  осуществляется в соответствии с муниципальными правовыми актами администрации сельского поселения Мулымья:</w:t>
      </w:r>
    </w:p>
    <w:p w:rsidR="00DF3F8B" w:rsidRDefault="00DF3F8B" w:rsidP="00DF3F8B">
      <w:pPr>
        <w:pStyle w:val="af4"/>
        <w:spacing w:line="360" w:lineRule="auto"/>
        <w:jc w:val="both"/>
        <w:rPr>
          <w:rFonts w:ascii="Times New Roman" w:hAnsi="Times New Roman"/>
          <w:color w:val="000000" w:themeColor="text1"/>
          <w:spacing w:val="-2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ab/>
        <w:t xml:space="preserve">- постановлением </w:t>
      </w:r>
      <w:r>
        <w:rPr>
          <w:rFonts w:ascii="Times New Roman" w:hAnsi="Times New Roman"/>
          <w:color w:val="000000" w:themeColor="text1"/>
          <w:spacing w:val="-3"/>
          <w:sz w:val="24"/>
          <w:szCs w:val="24"/>
        </w:rPr>
        <w:t xml:space="preserve">от 24.05.2017 года № 100  «О мерах по охране  </w:t>
      </w:r>
      <w:r>
        <w:rPr>
          <w:rFonts w:ascii="Times New Roman" w:hAnsi="Times New Roman"/>
          <w:color w:val="000000" w:themeColor="text1"/>
          <w:spacing w:val="-2"/>
          <w:sz w:val="24"/>
          <w:szCs w:val="24"/>
        </w:rPr>
        <w:t>жизни  людей на водных объектах в границах населенных пунктов сельского поселения Мулымья»;</w:t>
      </w:r>
    </w:p>
    <w:p w:rsidR="00DF3F8B" w:rsidRDefault="00DF3F8B" w:rsidP="00DF3F8B">
      <w:pPr>
        <w:shd w:val="clear" w:color="auto" w:fill="FFFFFF"/>
        <w:spacing w:line="360" w:lineRule="auto"/>
        <w:jc w:val="both"/>
        <w:rPr>
          <w:color w:val="000000" w:themeColor="text1"/>
          <w:spacing w:val="-3"/>
        </w:rPr>
      </w:pPr>
      <w:r>
        <w:rPr>
          <w:color w:val="000000" w:themeColor="text1"/>
          <w:spacing w:val="-2"/>
        </w:rPr>
        <w:tab/>
        <w:t>-</w:t>
      </w:r>
      <w:r>
        <w:rPr>
          <w:color w:val="000000" w:themeColor="text1"/>
          <w:spacing w:val="-3"/>
        </w:rPr>
        <w:t xml:space="preserve"> постановлением</w:t>
      </w:r>
      <w:r>
        <w:rPr>
          <w:color w:val="000000" w:themeColor="text1"/>
        </w:rPr>
        <w:t xml:space="preserve"> </w:t>
      </w:r>
      <w:r>
        <w:rPr>
          <w:color w:val="000000" w:themeColor="text1"/>
          <w:spacing w:val="-3"/>
        </w:rPr>
        <w:t xml:space="preserve">от 26.02.2019 года № 29 </w:t>
      </w:r>
      <w:r>
        <w:rPr>
          <w:color w:val="000000" w:themeColor="text1"/>
        </w:rPr>
        <w:t xml:space="preserve"> «Об утверждении Положения о порядке предоставления</w:t>
      </w:r>
      <w:r>
        <w:rPr>
          <w:color w:val="000000" w:themeColor="text1"/>
          <w:spacing w:val="-3"/>
        </w:rPr>
        <w:t xml:space="preserve"> </w:t>
      </w:r>
      <w:r>
        <w:rPr>
          <w:color w:val="000000" w:themeColor="text1"/>
        </w:rPr>
        <w:t>гражданам информации об ограничениях водопользования на водных объектах общего пользования, расположенных на территории</w:t>
      </w:r>
      <w:r>
        <w:rPr>
          <w:rStyle w:val="a7"/>
          <w:rFonts w:eastAsia="Arial Unicode MS"/>
          <w:color w:val="000000" w:themeColor="text1"/>
        </w:rPr>
        <w:t xml:space="preserve"> сельского поселения Мулымья»</w:t>
      </w:r>
      <w:r>
        <w:rPr>
          <w:color w:val="000000" w:themeColor="text1"/>
          <w:spacing w:val="-3"/>
        </w:rPr>
        <w:t xml:space="preserve"> </w:t>
      </w:r>
      <w:proofErr w:type="gramStart"/>
      <w:r>
        <w:rPr>
          <w:color w:val="000000" w:themeColor="text1"/>
          <w:spacing w:val="-3"/>
        </w:rPr>
        <w:t xml:space="preserve">( </w:t>
      </w:r>
      <w:proofErr w:type="gramEnd"/>
      <w:r>
        <w:rPr>
          <w:color w:val="000000" w:themeColor="text1"/>
          <w:spacing w:val="-3"/>
        </w:rPr>
        <w:t>с изменениями от 06.05.2019г № 66).</w:t>
      </w:r>
    </w:p>
    <w:p w:rsidR="00DF3F8B" w:rsidRDefault="00DF3F8B" w:rsidP="00DF3F8B">
      <w:pPr>
        <w:shd w:val="clear" w:color="auto" w:fill="FFFFFF"/>
        <w:spacing w:line="360" w:lineRule="auto"/>
        <w:jc w:val="both"/>
        <w:rPr>
          <w:color w:val="000000" w:themeColor="text1"/>
          <w:spacing w:val="-3"/>
        </w:rPr>
      </w:pPr>
      <w:r>
        <w:rPr>
          <w:color w:val="000000" w:themeColor="text1"/>
          <w:spacing w:val="-3"/>
        </w:rPr>
        <w:tab/>
      </w:r>
      <w:r>
        <w:rPr>
          <w:color w:val="000000" w:themeColor="text1"/>
          <w:spacing w:val="-3"/>
        </w:rPr>
        <w:tab/>
      </w:r>
    </w:p>
    <w:p w:rsidR="00DF3F8B" w:rsidRDefault="00DF3F8B" w:rsidP="00DF3F8B">
      <w:pPr>
        <w:spacing w:line="360" w:lineRule="auto"/>
        <w:jc w:val="both"/>
        <w:rPr>
          <w:b/>
        </w:rPr>
      </w:pPr>
      <w:r>
        <w:rPr>
          <w:b/>
        </w:rPr>
        <w:t>2.27.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DF3F8B" w:rsidRDefault="00DF3F8B" w:rsidP="00DF3F8B">
      <w:pPr>
        <w:spacing w:line="360" w:lineRule="auto"/>
        <w:jc w:val="both"/>
        <w:rPr>
          <w:color w:val="000000"/>
        </w:rPr>
      </w:pPr>
      <w:r>
        <w:rPr>
          <w:color w:val="000000"/>
        </w:rPr>
        <w:t>Лечебно-оздоровительных местностей и курортов местного значения на территории поселения не имеется.</w:t>
      </w:r>
    </w:p>
    <w:p w:rsidR="00DF3F8B" w:rsidRDefault="00DF3F8B" w:rsidP="00DF3F8B">
      <w:pPr>
        <w:spacing w:line="360" w:lineRule="auto"/>
        <w:jc w:val="both"/>
        <w:rPr>
          <w:b/>
        </w:rPr>
      </w:pPr>
      <w:r>
        <w:rPr>
          <w:b/>
        </w:rPr>
        <w:t>2.28.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DF3F8B" w:rsidRDefault="00DF3F8B" w:rsidP="00DF3F8B">
      <w:pPr>
        <w:pStyle w:val="af4"/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Администрация сельского поселения Мулымья 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24 июля 2007 года № 209-ФЗ «О развитии малого и среднего предпринимательства в Российской Федерации», администрация сельского поселения Мулымья, оказывает следующую поддержку субъектам малого и среднего предпринимательства сельскохозяйственной направленности:</w:t>
      </w:r>
      <w:proofErr w:type="gramEnd"/>
    </w:p>
    <w:p w:rsidR="00DF3F8B" w:rsidRDefault="00DF3F8B" w:rsidP="00DF3F8B">
      <w:pPr>
        <w:pStyle w:val="af4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Организационная поддержка. Оказание помощи при регистрации малых и средних предприятий сельскохозяйственной направленности.</w:t>
      </w:r>
    </w:p>
    <w:p w:rsidR="00DF3F8B" w:rsidRDefault="00DF3F8B" w:rsidP="00DF3F8B">
      <w:pPr>
        <w:pStyle w:val="af4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Консультативная поддержка. Оказание помощи при подготовке документов на получение грантов, субсидий.</w:t>
      </w:r>
    </w:p>
    <w:p w:rsidR="00DF3F8B" w:rsidRDefault="00DF3F8B" w:rsidP="00DF3F8B">
      <w:pPr>
        <w:pStyle w:val="af4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Информационная поддержка. Своевременное информирование субъектов малого и среднего предпринимательства 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 xml:space="preserve"> изменениях в законодательстве РФ регламентирующих деятельность  сельхоз производителей.</w:t>
      </w:r>
    </w:p>
    <w:p w:rsidR="00DF3F8B" w:rsidRDefault="00DF3F8B" w:rsidP="00DF3F8B">
      <w:pPr>
        <w:pStyle w:val="af4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Имущественная поддержка.</w:t>
      </w:r>
    </w:p>
    <w:p w:rsidR="00DF3F8B" w:rsidRDefault="00DF3F8B" w:rsidP="00DF3F8B">
      <w:pPr>
        <w:spacing w:line="360" w:lineRule="auto"/>
        <w:ind w:firstLine="426"/>
        <w:jc w:val="both"/>
      </w:pPr>
      <w:r>
        <w:t>Самостоятельность населения и улучшение жизни способствует ведение личного подсобного хозяйства и приусадебного хозяйства. Практически все жители населенных пунктов сельского поселения Мулымья  имеют приусадебные хозяйства и выращивают основные культуры (картофель, морковь, свекла). Излишки реализуются на близлежащих рынках (</w:t>
      </w:r>
      <w:proofErr w:type="spellStart"/>
      <w:r>
        <w:t>г</w:t>
      </w:r>
      <w:proofErr w:type="gramStart"/>
      <w:r>
        <w:t>.У</w:t>
      </w:r>
      <w:proofErr w:type="gramEnd"/>
      <w:r>
        <w:t>рай</w:t>
      </w:r>
      <w:proofErr w:type="spellEnd"/>
      <w:r>
        <w:t>).</w:t>
      </w:r>
    </w:p>
    <w:p w:rsidR="00DF3F8B" w:rsidRDefault="00DF3F8B" w:rsidP="00DF3F8B">
      <w:pPr>
        <w:jc w:val="both"/>
      </w:pPr>
      <w:r>
        <w:lastRenderedPageBreak/>
        <w:t>Поголовье сельскохозяйственных животных в личных подворьях  сельского поселения Мулымья</w:t>
      </w:r>
    </w:p>
    <w:p w:rsidR="00DF3F8B" w:rsidRDefault="00DF3F8B" w:rsidP="00DF3F8B">
      <w:pPr>
        <w:jc w:val="center"/>
        <w:rPr>
          <w:sz w:val="28"/>
          <w:szCs w:val="28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8"/>
        <w:gridCol w:w="710"/>
        <w:gridCol w:w="1135"/>
        <w:gridCol w:w="709"/>
        <w:gridCol w:w="992"/>
        <w:gridCol w:w="992"/>
        <w:gridCol w:w="851"/>
        <w:gridCol w:w="850"/>
        <w:gridCol w:w="851"/>
        <w:gridCol w:w="850"/>
        <w:gridCol w:w="992"/>
      </w:tblGrid>
      <w:tr w:rsidR="00DF3F8B" w:rsidTr="00DF3F8B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8B" w:rsidRDefault="00DF3F8B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DF3F8B" w:rsidRDefault="00DF3F8B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DF3F8B" w:rsidRDefault="00DF3F8B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DF3F8B" w:rsidRDefault="00DF3F8B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DF3F8B" w:rsidRDefault="00DF3F8B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DF3F8B" w:rsidRDefault="00DF3F8B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DF3F8B" w:rsidRDefault="00DF3F8B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DF3F8B" w:rsidRDefault="00DF3F8B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DF3F8B" w:rsidRDefault="00DF3F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Год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8B" w:rsidRDefault="00DF3F8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Крупный рогатый  </w:t>
            </w:r>
          </w:p>
          <w:p w:rsidR="00DF3F8B" w:rsidRDefault="00DF3F8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скот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8B" w:rsidRDefault="00DF3F8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Свиньи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8B" w:rsidRDefault="00DF3F8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Лошади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8B" w:rsidRDefault="00DF3F8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Мелкий рогатый </w:t>
            </w:r>
          </w:p>
          <w:p w:rsidR="00DF3F8B" w:rsidRDefault="00DF3F8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скот  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8B" w:rsidRDefault="00DF3F8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DF3F8B" w:rsidRDefault="00DF3F8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</w:t>
            </w:r>
          </w:p>
          <w:p w:rsidR="00DF3F8B" w:rsidRDefault="00DF3F8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DF3F8B" w:rsidRDefault="00DF3F8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DF3F8B" w:rsidRDefault="00DF3F8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DF3F8B" w:rsidRDefault="00DF3F8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DF3F8B" w:rsidRDefault="00DF3F8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DF3F8B" w:rsidRDefault="00DF3F8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Птица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8B" w:rsidRDefault="00DF3F8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DF3F8B" w:rsidRDefault="00DF3F8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</w:p>
          <w:p w:rsidR="00DF3F8B" w:rsidRDefault="00DF3F8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DF3F8B" w:rsidRDefault="00DF3F8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DF3F8B" w:rsidRDefault="00DF3F8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DF3F8B" w:rsidRDefault="00DF3F8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DF3F8B" w:rsidRDefault="00DF3F8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DF3F8B" w:rsidRDefault="00DF3F8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Кролики</w:t>
            </w:r>
          </w:p>
        </w:tc>
      </w:tr>
      <w:tr w:rsidR="00DF3F8B" w:rsidTr="00DF3F8B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F8B" w:rsidRDefault="00DF3F8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8B" w:rsidRDefault="00DF3F8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8B" w:rsidRDefault="00DF3F8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том числе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8B" w:rsidRDefault="00DF3F8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8B" w:rsidRDefault="00DF3F8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8B" w:rsidRDefault="00DF3F8B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8B" w:rsidRDefault="00DF3F8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 том числе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8B" w:rsidRDefault="00DF3F8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8B" w:rsidRDefault="00DF3F8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том числе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F8B" w:rsidRDefault="00DF3F8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F8B" w:rsidRDefault="00DF3F8B">
            <w:pPr>
              <w:rPr>
                <w:sz w:val="20"/>
                <w:szCs w:val="20"/>
                <w:lang w:eastAsia="en-US"/>
              </w:rPr>
            </w:pPr>
          </w:p>
        </w:tc>
      </w:tr>
      <w:tr w:rsidR="00DF3F8B" w:rsidTr="00DF3F8B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F8B" w:rsidRDefault="00DF3F8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8B" w:rsidRDefault="00DF3F8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8B" w:rsidRDefault="00DF3F8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коровы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8B" w:rsidRDefault="00DF3F8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8B" w:rsidRDefault="00DF3F8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свиноматки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8B" w:rsidRDefault="00DF3F8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8B" w:rsidRDefault="00DF3F8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кобылы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8B" w:rsidRDefault="00DF3F8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8B" w:rsidRDefault="00DF3F8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Овцы</w:t>
            </w:r>
          </w:p>
          <w:p w:rsidR="00DF3F8B" w:rsidRDefault="00DF3F8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козы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F8B" w:rsidRDefault="00DF3F8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F8B" w:rsidRDefault="00DF3F8B">
            <w:pPr>
              <w:rPr>
                <w:sz w:val="20"/>
                <w:szCs w:val="20"/>
                <w:lang w:eastAsia="en-US"/>
              </w:rPr>
            </w:pPr>
          </w:p>
        </w:tc>
      </w:tr>
      <w:tr w:rsidR="00DF3F8B" w:rsidTr="00DF3F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8B" w:rsidRDefault="00DF3F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8B" w:rsidRDefault="00DF3F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8B" w:rsidRDefault="00DF3F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8B" w:rsidRDefault="00DF3F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8B" w:rsidRDefault="00DF3F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8B" w:rsidRDefault="00DF3F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8B" w:rsidRDefault="00DF3F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8B" w:rsidRDefault="00DF3F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8B" w:rsidRDefault="00DF3F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8B" w:rsidRDefault="00DF3F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8B" w:rsidRDefault="00DF3F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</w:tr>
      <w:tr w:rsidR="00DF3F8B" w:rsidTr="00DF3F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8B" w:rsidRDefault="00DF3F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8B" w:rsidRDefault="00DF3F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8B" w:rsidRDefault="00DF3F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8B" w:rsidRDefault="00DF3F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8B" w:rsidRDefault="00DF3F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8B" w:rsidRDefault="00DF3F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8B" w:rsidRDefault="00DF3F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8B" w:rsidRDefault="00DF3F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8B" w:rsidRDefault="00DF3F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8B" w:rsidRDefault="00DF3F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8B" w:rsidRDefault="00DF3F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160</w:t>
            </w:r>
          </w:p>
        </w:tc>
      </w:tr>
      <w:tr w:rsidR="00DF3F8B" w:rsidTr="00DF3F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8B" w:rsidRDefault="00DF3F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8B" w:rsidRDefault="00DF3F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8B" w:rsidRDefault="00DF3F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8B" w:rsidRDefault="00DF3F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8B" w:rsidRDefault="00DF3F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8B" w:rsidRDefault="00DF3F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8B" w:rsidRDefault="00DF3F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8B" w:rsidRDefault="00DF3F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8B" w:rsidRDefault="00DF3F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8B" w:rsidRDefault="00DF3F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8B" w:rsidRDefault="00DF3F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DF3F8B" w:rsidTr="00DF3F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8B" w:rsidRDefault="00DF3F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8B" w:rsidRDefault="00DF3F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8B" w:rsidRDefault="00DF3F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8B" w:rsidRDefault="00DF3F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8B" w:rsidRDefault="00DF3F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8B" w:rsidRDefault="00DF3F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8B" w:rsidRDefault="00DF3F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8B" w:rsidRDefault="00DF3F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8B" w:rsidRDefault="00DF3F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8B" w:rsidRDefault="00DF3F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8B" w:rsidRDefault="00DF3F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</w:tr>
    </w:tbl>
    <w:p w:rsidR="00DF3F8B" w:rsidRDefault="00DF3F8B" w:rsidP="00DF3F8B"/>
    <w:p w:rsidR="00DF3F8B" w:rsidRDefault="00DF3F8B" w:rsidP="00DF3F8B"/>
    <w:p w:rsidR="00DF3F8B" w:rsidRDefault="00DF3F8B" w:rsidP="00DF3F8B">
      <w:pPr>
        <w:spacing w:line="360" w:lineRule="auto"/>
      </w:pPr>
      <w:r>
        <w:t xml:space="preserve">Субсидию на маточное поголовье получили  в 2019 году – 312600,00 руб., в 2020 году – 183000,00 </w:t>
      </w:r>
      <w:proofErr w:type="spellStart"/>
      <w:r>
        <w:t>руб</w:t>
      </w:r>
      <w:proofErr w:type="spellEnd"/>
      <w:r>
        <w:t xml:space="preserve">, в 2021 году - 166600,00 </w:t>
      </w:r>
      <w:proofErr w:type="spellStart"/>
      <w:r>
        <w:t>руб</w:t>
      </w:r>
      <w:proofErr w:type="spellEnd"/>
      <w:r>
        <w:t>, в 2022 году 120000,00 руб.</w:t>
      </w:r>
    </w:p>
    <w:p w:rsidR="00DF3F8B" w:rsidRDefault="00DF3F8B" w:rsidP="00DF3F8B">
      <w:pPr>
        <w:spacing w:line="360" w:lineRule="auto"/>
        <w:ind w:firstLine="426"/>
        <w:jc w:val="both"/>
        <w:rPr>
          <w:bCs/>
        </w:rPr>
      </w:pPr>
      <w:r>
        <w:t>Субсидирование маточного поголовья скота в личных подсобных хозяйствах позволяет сельчанам приобретать корма для животных, даёт  импульс для дальнейшего развития.</w:t>
      </w:r>
    </w:p>
    <w:p w:rsidR="00DF3F8B" w:rsidRDefault="00DF3F8B" w:rsidP="00DF3F8B">
      <w:pPr>
        <w:spacing w:line="360" w:lineRule="auto"/>
        <w:jc w:val="both"/>
        <w:rPr>
          <w:b/>
        </w:rPr>
      </w:pPr>
      <w:r>
        <w:rPr>
          <w:b/>
        </w:rPr>
        <w:t>2.30. организация и осуществление мероприятий по работе с детьми и молодежью в поселении;</w:t>
      </w:r>
    </w:p>
    <w:p w:rsidR="00DF3F8B" w:rsidRDefault="00DF3F8B" w:rsidP="00DF3F8B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</w:rPr>
      </w:pPr>
      <w:r>
        <w:rPr>
          <w:spacing w:val="-3"/>
        </w:rPr>
        <w:t xml:space="preserve">Функции по исполнению данного полномочия на территории поселения выполняет специалист по работе с молодежью </w:t>
      </w:r>
      <w:r>
        <w:rPr>
          <w:rFonts w:eastAsia="TimesNewRomanPSMT"/>
          <w:bCs/>
        </w:rPr>
        <w:t>МАУ «Районный центр молодежных инициатив «Ориентир»</w:t>
      </w:r>
      <w:r>
        <w:rPr>
          <w:spacing w:val="-3"/>
        </w:rPr>
        <w:t xml:space="preserve">. </w:t>
      </w:r>
    </w:p>
    <w:p w:rsidR="00DF3F8B" w:rsidRDefault="00DF3F8B" w:rsidP="00DF3F8B">
      <w:pPr>
        <w:shd w:val="clear" w:color="auto" w:fill="FFFFFF"/>
        <w:spacing w:line="360" w:lineRule="auto"/>
        <w:ind w:firstLine="691"/>
        <w:jc w:val="both"/>
        <w:rPr>
          <w:rFonts w:eastAsiaTheme="minorEastAsia"/>
          <w:color w:val="000000" w:themeColor="text1"/>
          <w:spacing w:val="-3"/>
        </w:rPr>
      </w:pPr>
      <w:r>
        <w:rPr>
          <w:color w:val="000000" w:themeColor="text1"/>
          <w:spacing w:val="-3"/>
        </w:rPr>
        <w:t xml:space="preserve">Количество мероприятий для детей и молодежи, в том числе </w:t>
      </w:r>
      <w:proofErr w:type="spellStart"/>
      <w:r>
        <w:rPr>
          <w:color w:val="000000" w:themeColor="text1"/>
          <w:spacing w:val="-3"/>
        </w:rPr>
        <w:t>онлайн</w:t>
      </w:r>
      <w:proofErr w:type="spellEnd"/>
      <w:r>
        <w:rPr>
          <w:color w:val="000000" w:themeColor="text1"/>
          <w:spacing w:val="-3"/>
        </w:rPr>
        <w:t>, проведенных в 2022 году, составило 125  с привлечением более 1000 человек. Проводились различные мероприятия</w:t>
      </w:r>
      <w:proofErr w:type="gramStart"/>
      <w:r>
        <w:rPr>
          <w:color w:val="000000" w:themeColor="text1"/>
          <w:spacing w:val="-3"/>
        </w:rPr>
        <w:t xml:space="preserve"> </w:t>
      </w:r>
      <w:r>
        <w:rPr>
          <w:color w:val="000000" w:themeColor="text1"/>
        </w:rPr>
        <w:t>,</w:t>
      </w:r>
      <w:proofErr w:type="gramEnd"/>
      <w:r>
        <w:rPr>
          <w:color w:val="000000" w:themeColor="text1"/>
        </w:rPr>
        <w:t xml:space="preserve"> оздоровительного и развлекательного характера</w:t>
      </w:r>
      <w:r>
        <w:rPr>
          <w:color w:val="000000" w:themeColor="text1"/>
          <w:spacing w:val="-3"/>
        </w:rPr>
        <w:t xml:space="preserve">, </w:t>
      </w:r>
      <w:r>
        <w:rPr>
          <w:color w:val="000000" w:themeColor="text1"/>
        </w:rPr>
        <w:t>акции по патриотическому воспитанию в рамках проводимого Года памяти и славы</w:t>
      </w:r>
      <w:r>
        <w:rPr>
          <w:color w:val="000000" w:themeColor="text1"/>
          <w:spacing w:val="-3"/>
        </w:rPr>
        <w:t xml:space="preserve">, а так же проведение </w:t>
      </w:r>
      <w:r>
        <w:rPr>
          <w:color w:val="000000" w:themeColor="text1"/>
        </w:rPr>
        <w:t>детских праздников, молодежных вечеров, концертов, выставок декоративно-прикладного творчества</w:t>
      </w:r>
      <w:r>
        <w:rPr>
          <w:color w:val="000000" w:themeColor="text1"/>
          <w:spacing w:val="-3"/>
        </w:rPr>
        <w:t xml:space="preserve"> и т.д. Создаются благоприятные условия для нравственного, интеллектуального и физического формирования личности подростков и молодежи.</w:t>
      </w:r>
    </w:p>
    <w:p w:rsidR="00DF3F8B" w:rsidRDefault="00DF3F8B" w:rsidP="00DF3F8B">
      <w:pPr>
        <w:shd w:val="clear" w:color="auto" w:fill="FFFFFF"/>
        <w:spacing w:line="360" w:lineRule="auto"/>
        <w:ind w:firstLine="691"/>
        <w:jc w:val="both"/>
        <w:rPr>
          <w:color w:val="000000" w:themeColor="text1"/>
          <w:spacing w:val="-3"/>
        </w:rPr>
      </w:pPr>
      <w:r>
        <w:rPr>
          <w:color w:val="000000" w:themeColor="text1"/>
          <w:spacing w:val="-3"/>
        </w:rPr>
        <w:t xml:space="preserve">В 2022 году были проведены: </w:t>
      </w:r>
    </w:p>
    <w:p w:rsidR="00DF3F8B" w:rsidRDefault="00DF3F8B" w:rsidP="00DF3F8B">
      <w:pPr>
        <w:shd w:val="clear" w:color="auto" w:fill="FFFFFF"/>
        <w:spacing w:line="360" w:lineRule="auto"/>
        <w:ind w:firstLine="691"/>
        <w:jc w:val="both"/>
        <w:rPr>
          <w:color w:val="000000" w:themeColor="text1"/>
          <w:spacing w:val="-3"/>
        </w:rPr>
      </w:pPr>
      <w:r>
        <w:rPr>
          <w:color w:val="000000" w:themeColor="text1"/>
          <w:spacing w:val="-3"/>
        </w:rPr>
        <w:t xml:space="preserve">- различные молодежные акции по пропаганде здорового образа жизни, приуроченные к Международному Дню борьбы с наркотиками, Всемирному дню борьбы с курением, акция по </w:t>
      </w:r>
      <w:r>
        <w:rPr>
          <w:color w:val="000000" w:themeColor="text1"/>
        </w:rPr>
        <w:t>всемирному дню борьбы со СПИДОМ «Красная ленточка»</w:t>
      </w:r>
      <w:r>
        <w:rPr>
          <w:color w:val="000000" w:themeColor="text1"/>
          <w:spacing w:val="-3"/>
        </w:rPr>
        <w:t xml:space="preserve">, </w:t>
      </w:r>
    </w:p>
    <w:p w:rsidR="00DF3F8B" w:rsidRDefault="00DF3F8B" w:rsidP="00DF3F8B">
      <w:pPr>
        <w:shd w:val="clear" w:color="auto" w:fill="FFFFFF"/>
        <w:spacing w:line="360" w:lineRule="auto"/>
        <w:ind w:firstLine="691"/>
        <w:jc w:val="both"/>
        <w:rPr>
          <w:color w:val="000000" w:themeColor="text1"/>
        </w:rPr>
      </w:pPr>
      <w:r>
        <w:rPr>
          <w:color w:val="000000" w:themeColor="text1"/>
        </w:rPr>
        <w:t xml:space="preserve">- акции по экологическому воспитанию детей и молодёжи:  «Чистый двор», </w:t>
      </w:r>
      <w:r>
        <w:rPr>
          <w:color w:val="000000" w:themeColor="text1"/>
          <w:shd w:val="clear" w:color="auto" w:fill="FFFFFF"/>
        </w:rPr>
        <w:t>«Сад памяти»</w:t>
      </w:r>
    </w:p>
    <w:p w:rsidR="00DF3F8B" w:rsidRDefault="00DF3F8B" w:rsidP="00DF3F8B">
      <w:pPr>
        <w:pStyle w:val="a8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            - мероприятия  по патриотическому воспитанию детей и молодёжи:</w:t>
      </w:r>
    </w:p>
    <w:p w:rsidR="00DF3F8B" w:rsidRDefault="00DF3F8B" w:rsidP="00DF3F8B">
      <w:pPr>
        <w:pStyle w:val="a8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«Неделя добра»  (поздравление и адресная помощь одиноким престарелым людям,  детям войны, труженикам тыла, инвалидам)</w:t>
      </w:r>
      <w:r>
        <w:rPr>
          <w:color w:val="000000" w:themeColor="text1"/>
          <w:shd w:val="clear" w:color="auto" w:fill="FFFFFF"/>
        </w:rPr>
        <w:t xml:space="preserve">,  «Георгиевская ленточка»,  «Белые журавли»,  «Окна Победы»,  «Помним»,  «Наследники Победы»,  «Лица Победы»,  акция «Все равно скажем СПАСИБО». </w:t>
      </w:r>
      <w:proofErr w:type="gramEnd"/>
    </w:p>
    <w:p w:rsidR="00DF3F8B" w:rsidRDefault="00DF3F8B" w:rsidP="00DF3F8B">
      <w:pPr>
        <w:shd w:val="clear" w:color="auto" w:fill="FFFFFF"/>
        <w:spacing w:line="360" w:lineRule="auto"/>
        <w:jc w:val="both"/>
        <w:rPr>
          <w:color w:val="000000" w:themeColor="text1"/>
          <w:spacing w:val="-3"/>
        </w:rPr>
      </w:pPr>
      <w:r>
        <w:rPr>
          <w:color w:val="000000" w:themeColor="text1"/>
        </w:rPr>
        <w:t xml:space="preserve">          </w:t>
      </w:r>
      <w:r>
        <w:rPr>
          <w:color w:val="000000" w:themeColor="text1"/>
          <w:spacing w:val="-3"/>
        </w:rPr>
        <w:t xml:space="preserve">- </w:t>
      </w:r>
      <w:proofErr w:type="spellStart"/>
      <w:r>
        <w:rPr>
          <w:color w:val="000000" w:themeColor="text1"/>
          <w:spacing w:val="-3"/>
        </w:rPr>
        <w:t>Онлайн</w:t>
      </w:r>
      <w:proofErr w:type="spellEnd"/>
      <w:r>
        <w:rPr>
          <w:color w:val="000000" w:themeColor="text1"/>
          <w:spacing w:val="-3"/>
        </w:rPr>
        <w:t xml:space="preserve"> творческие  мастер-классы и </w:t>
      </w:r>
      <w:proofErr w:type="spellStart"/>
      <w:r>
        <w:rPr>
          <w:color w:val="000000" w:themeColor="text1"/>
          <w:spacing w:val="-3"/>
        </w:rPr>
        <w:t>челенджи</w:t>
      </w:r>
      <w:proofErr w:type="spellEnd"/>
      <w:r>
        <w:rPr>
          <w:color w:val="000000" w:themeColor="text1"/>
          <w:spacing w:val="-3"/>
        </w:rPr>
        <w:t xml:space="preserve">: «Поблагодари маму», «Мы вместе», </w:t>
      </w:r>
      <w:r>
        <w:rPr>
          <w:color w:val="000000" w:themeColor="text1"/>
          <w:shd w:val="clear" w:color="auto" w:fill="FFFFFF"/>
        </w:rPr>
        <w:t xml:space="preserve">«В Новый год с хорошим настроением!». «Новогодние окна». </w:t>
      </w:r>
      <w:r>
        <w:rPr>
          <w:color w:val="000000" w:themeColor="text1"/>
          <w:spacing w:val="-3"/>
        </w:rPr>
        <w:t xml:space="preserve"> </w:t>
      </w:r>
    </w:p>
    <w:p w:rsidR="00DF3F8B" w:rsidRDefault="00DF3F8B" w:rsidP="00DF3F8B">
      <w:pPr>
        <w:spacing w:line="360" w:lineRule="auto"/>
        <w:jc w:val="both"/>
        <w:textAlignment w:val="baseline"/>
        <w:rPr>
          <w:color w:val="000000" w:themeColor="text1"/>
          <w:spacing w:val="-3"/>
        </w:rPr>
      </w:pPr>
      <w:r>
        <w:rPr>
          <w:color w:val="000000" w:themeColor="text1"/>
          <w:spacing w:val="-3"/>
        </w:rPr>
        <w:t xml:space="preserve">           -Интеллектуальные </w:t>
      </w:r>
      <w:proofErr w:type="spellStart"/>
      <w:r>
        <w:rPr>
          <w:color w:val="000000" w:themeColor="text1"/>
          <w:spacing w:val="-3"/>
        </w:rPr>
        <w:t>онлайн</w:t>
      </w:r>
      <w:proofErr w:type="spellEnd"/>
      <w:r>
        <w:rPr>
          <w:color w:val="000000" w:themeColor="text1"/>
          <w:spacing w:val="-3"/>
        </w:rPr>
        <w:t xml:space="preserve"> игры и </w:t>
      </w:r>
      <w:proofErr w:type="spellStart"/>
      <w:r>
        <w:rPr>
          <w:color w:val="000000" w:themeColor="text1"/>
          <w:spacing w:val="-3"/>
        </w:rPr>
        <w:t>квесты</w:t>
      </w:r>
      <w:proofErr w:type="spellEnd"/>
      <w:r>
        <w:rPr>
          <w:color w:val="000000" w:themeColor="text1"/>
          <w:spacing w:val="-3"/>
        </w:rPr>
        <w:t>: «Веселая игротека», «</w:t>
      </w:r>
      <w:proofErr w:type="spellStart"/>
      <w:r>
        <w:rPr>
          <w:color w:val="000000" w:themeColor="text1"/>
          <w:spacing w:val="-3"/>
        </w:rPr>
        <w:t>Угадайка</w:t>
      </w:r>
      <w:proofErr w:type="spellEnd"/>
      <w:r>
        <w:rPr>
          <w:color w:val="000000" w:themeColor="text1"/>
          <w:spacing w:val="-3"/>
        </w:rPr>
        <w:t xml:space="preserve">»,  «Зов Джунглей». </w:t>
      </w:r>
    </w:p>
    <w:p w:rsidR="00DF3F8B" w:rsidRDefault="00DF3F8B" w:rsidP="00DF3F8B">
      <w:pPr>
        <w:spacing w:line="360" w:lineRule="auto"/>
        <w:jc w:val="both"/>
        <w:textAlignment w:val="baseline"/>
        <w:rPr>
          <w:bCs/>
          <w:color w:val="000000" w:themeColor="text1"/>
          <w:kern w:val="24"/>
        </w:rPr>
      </w:pPr>
      <w:r>
        <w:rPr>
          <w:color w:val="000000" w:themeColor="text1"/>
          <w:spacing w:val="-3"/>
        </w:rPr>
        <w:t xml:space="preserve">          - праздничные мероприятия</w:t>
      </w:r>
      <w:proofErr w:type="gramStart"/>
      <w:r>
        <w:rPr>
          <w:color w:val="000000" w:themeColor="text1"/>
          <w:spacing w:val="-3"/>
        </w:rPr>
        <w:t xml:space="preserve"> :</w:t>
      </w:r>
      <w:proofErr w:type="gramEnd"/>
      <w:r>
        <w:rPr>
          <w:color w:val="000000" w:themeColor="text1"/>
          <w:spacing w:val="-3"/>
        </w:rPr>
        <w:t xml:space="preserve"> </w:t>
      </w:r>
      <w:r>
        <w:rPr>
          <w:bCs/>
          <w:color w:val="000000" w:themeColor="text1"/>
          <w:kern w:val="24"/>
        </w:rPr>
        <w:t>Праздничный концерт «Эта веточка мимозы!»</w:t>
      </w:r>
      <w:r>
        <w:rPr>
          <w:color w:val="000000" w:themeColor="text1"/>
          <w:spacing w:val="-3"/>
        </w:rPr>
        <w:t xml:space="preserve">,  </w:t>
      </w:r>
      <w:proofErr w:type="spellStart"/>
      <w:r>
        <w:rPr>
          <w:color w:val="000000" w:themeColor="text1"/>
          <w:spacing w:val="-3"/>
        </w:rPr>
        <w:t>Онлайн</w:t>
      </w:r>
      <w:proofErr w:type="spellEnd"/>
      <w:r>
        <w:rPr>
          <w:color w:val="000000" w:themeColor="text1"/>
          <w:spacing w:val="-3"/>
        </w:rPr>
        <w:t xml:space="preserve"> концерт </w:t>
      </w:r>
      <w:r>
        <w:rPr>
          <w:bCs/>
          <w:color w:val="000000" w:themeColor="text1"/>
        </w:rPr>
        <w:t xml:space="preserve">«Моя </w:t>
      </w:r>
      <w:proofErr w:type="spellStart"/>
      <w:r>
        <w:rPr>
          <w:bCs/>
          <w:color w:val="000000" w:themeColor="text1"/>
        </w:rPr>
        <w:t>Югра</w:t>
      </w:r>
      <w:proofErr w:type="spellEnd"/>
      <w:r>
        <w:rPr>
          <w:bCs/>
          <w:color w:val="000000" w:themeColor="text1"/>
        </w:rPr>
        <w:t xml:space="preserve">!» </w:t>
      </w:r>
      <w:proofErr w:type="spellStart"/>
      <w:r>
        <w:rPr>
          <w:bCs/>
          <w:color w:val="000000" w:themeColor="text1"/>
        </w:rPr>
        <w:t>Онлайн</w:t>
      </w:r>
      <w:proofErr w:type="spellEnd"/>
      <w:r>
        <w:rPr>
          <w:bCs/>
          <w:color w:val="000000" w:themeColor="text1"/>
        </w:rPr>
        <w:t xml:space="preserve"> праздничная программа «Мы, </w:t>
      </w:r>
      <w:proofErr w:type="spellStart"/>
      <w:r>
        <w:rPr>
          <w:bCs/>
          <w:color w:val="000000" w:themeColor="text1"/>
        </w:rPr>
        <w:t>Кондинцы</w:t>
      </w:r>
      <w:proofErr w:type="spellEnd"/>
      <w:r>
        <w:rPr>
          <w:bCs/>
          <w:color w:val="000000" w:themeColor="text1"/>
        </w:rPr>
        <w:t>!», «Новогодний спектакль».</w:t>
      </w:r>
    </w:p>
    <w:p w:rsidR="00DF3F8B" w:rsidRDefault="00DF3F8B" w:rsidP="00DF3F8B">
      <w:pPr>
        <w:spacing w:line="360" w:lineRule="auto"/>
        <w:jc w:val="both"/>
        <w:rPr>
          <w:color w:val="000000" w:themeColor="text1"/>
        </w:rPr>
      </w:pPr>
      <w:r>
        <w:rPr>
          <w:bCs/>
          <w:color w:val="000000" w:themeColor="text1"/>
        </w:rPr>
        <w:t xml:space="preserve">         - волонтерские акции «Антитеррор», «День народного единства »</w:t>
      </w:r>
      <w:r>
        <w:rPr>
          <w:color w:val="000000" w:themeColor="text1"/>
        </w:rPr>
        <w:t xml:space="preserve"> «Новый год в каждый дом». </w:t>
      </w:r>
    </w:p>
    <w:p w:rsidR="00DF3F8B" w:rsidRDefault="00DF3F8B" w:rsidP="00DF3F8B">
      <w:pPr>
        <w:pStyle w:val="2"/>
        <w:shd w:val="clear" w:color="auto" w:fill="FFFFFF"/>
        <w:spacing w:before="195" w:line="360" w:lineRule="auto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В этом году особенно ярко проявились волонтерские отряды, добровольцы оказывали помощь семьям мобилизованных граждан.</w:t>
      </w:r>
    </w:p>
    <w:p w:rsidR="00DF3F8B" w:rsidRDefault="00DF3F8B" w:rsidP="00DF3F8B">
      <w:pPr>
        <w:spacing w:line="360" w:lineRule="auto"/>
        <w:jc w:val="both"/>
        <w:rPr>
          <w:b/>
        </w:rPr>
      </w:pPr>
      <w:r>
        <w:rPr>
          <w:b/>
        </w:rPr>
        <w:t>2.31.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DF3F8B" w:rsidRDefault="00DF3F8B" w:rsidP="00DF3F8B">
      <w:pPr>
        <w:shd w:val="clear" w:color="auto" w:fill="FFFFFF"/>
        <w:spacing w:line="360" w:lineRule="auto"/>
        <w:ind w:firstLine="691"/>
        <w:jc w:val="both"/>
        <w:rPr>
          <w:spacing w:val="-3"/>
        </w:rPr>
      </w:pPr>
      <w:r>
        <w:rPr>
          <w:spacing w:val="-3"/>
        </w:rPr>
        <w:t>В связи с отсутствием в собственности сельского поселения Мулымья  водных объектов  выполнение полномочий осуществлялось в виде информационных сообщений через СМИ.</w:t>
      </w:r>
    </w:p>
    <w:p w:rsidR="00DF3F8B" w:rsidRDefault="00DF3F8B" w:rsidP="00DF3F8B">
      <w:pPr>
        <w:spacing w:line="360" w:lineRule="auto"/>
        <w:jc w:val="both"/>
        <w:rPr>
          <w:b/>
        </w:rPr>
      </w:pPr>
      <w:r>
        <w:rPr>
          <w:b/>
        </w:rPr>
        <w:t xml:space="preserve"> 2.32. осуществление муниципального лесного контроля;</w:t>
      </w:r>
    </w:p>
    <w:p w:rsidR="00DF3F8B" w:rsidRDefault="00DF3F8B" w:rsidP="00DF3F8B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</w:rPr>
      </w:pPr>
      <w:r>
        <w:rPr>
          <w:rFonts w:eastAsia="Calibri"/>
        </w:rPr>
        <w:t>Согласно подпункту 5 пункта 1 статьи 84 Лесного кодекса Российской Федерации, к полномочиям органов местного самоуправления относится осуществление муниципального лесного контроля в отношении лесных участков, находящихся в муниципальной собственности.</w:t>
      </w:r>
    </w:p>
    <w:p w:rsidR="00DF3F8B" w:rsidRDefault="00DF3F8B" w:rsidP="00DF3F8B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</w:rPr>
      </w:pPr>
      <w:r>
        <w:rPr>
          <w:rFonts w:eastAsia="Calibri"/>
        </w:rPr>
        <w:t>На территории сельского поселения Мулымья  лесных участков, находящихся в муниципальной собственности муниципального образования сельского поселения Мулымья  нет, в связи с чем, муниципальный лесной контроль не осуществлялся.</w:t>
      </w:r>
    </w:p>
    <w:p w:rsidR="00DF3F8B" w:rsidRDefault="00DF3F8B" w:rsidP="00DF3F8B">
      <w:pPr>
        <w:spacing w:line="360" w:lineRule="auto"/>
        <w:jc w:val="both"/>
        <w:rPr>
          <w:color w:val="000000"/>
        </w:rPr>
      </w:pPr>
    </w:p>
    <w:p w:rsidR="00DF3F8B" w:rsidRDefault="00DF3F8B" w:rsidP="00DF3F8B">
      <w:pPr>
        <w:spacing w:line="360" w:lineRule="auto"/>
        <w:jc w:val="both"/>
        <w:rPr>
          <w:b/>
        </w:rPr>
      </w:pPr>
      <w:r>
        <w:rPr>
          <w:b/>
        </w:rPr>
        <w:t xml:space="preserve">2.33. оказание поддержки гражданам и их объединениям, участвующим в охране общественного порядка, создание условий для деятельности народных дружин;  </w:t>
      </w:r>
    </w:p>
    <w:p w:rsidR="00DF3F8B" w:rsidRDefault="00DF3F8B" w:rsidP="00DF3F8B">
      <w:pPr>
        <w:pStyle w:val="af"/>
        <w:tabs>
          <w:tab w:val="num" w:pos="0"/>
        </w:tabs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 xml:space="preserve"> Создано объединение граждан, участвующее в охране общественного порядка «Добровольная народная дружина сельского поселения Мулымья  в количестве 4 человек. </w:t>
      </w:r>
    </w:p>
    <w:p w:rsidR="00DF3F8B" w:rsidRDefault="00DF3F8B" w:rsidP="00DF3F8B">
      <w:pPr>
        <w:pStyle w:val="Style6"/>
        <w:widowControl/>
        <w:spacing w:line="360" w:lineRule="auto"/>
        <w:ind w:firstLine="426"/>
      </w:pPr>
      <w:r>
        <w:lastRenderedPageBreak/>
        <w:t xml:space="preserve">Членами ДНД осуществляется дежурство  согласно утвержденного главой сельского поселения Мулымья графиком  дежурства на год: дежурство во время проведения праздничных мероприятий: Новый год, Рождество, 8 марта, круглосуточное дежурство у памятника Славы в </w:t>
      </w:r>
      <w:proofErr w:type="spellStart"/>
      <w:r>
        <w:t>с</w:t>
      </w:r>
      <w:proofErr w:type="gramStart"/>
      <w:r>
        <w:t>.Ч</w:t>
      </w:r>
      <w:proofErr w:type="gramEnd"/>
      <w:r>
        <w:t>антырья</w:t>
      </w:r>
      <w:proofErr w:type="spellEnd"/>
      <w:r>
        <w:t>, мероприятий, посвященных дню поселка.</w:t>
      </w:r>
    </w:p>
    <w:p w:rsidR="00DF3F8B" w:rsidRDefault="00DF3F8B" w:rsidP="00DF3F8B">
      <w:pPr>
        <w:pStyle w:val="p3"/>
        <w:spacing w:line="360" w:lineRule="auto"/>
        <w:ind w:firstLine="426"/>
        <w:jc w:val="both"/>
      </w:pPr>
      <w:r>
        <w:t>Дружина оказывает  содействие участковому уполномоченному полиции в обеспечении безопасности граждан и поддержании общественного порядка в период проведения культурно-массовых мероприятий</w:t>
      </w:r>
      <w:proofErr w:type="gramStart"/>
      <w:r>
        <w:t xml:space="preserve"> ;</w:t>
      </w:r>
      <w:proofErr w:type="gramEnd"/>
    </w:p>
    <w:p w:rsidR="00DF3F8B" w:rsidRDefault="00DF3F8B" w:rsidP="00DF3F8B">
      <w:pPr>
        <w:pStyle w:val="p3"/>
        <w:spacing w:line="360" w:lineRule="auto"/>
        <w:jc w:val="both"/>
      </w:pPr>
      <w:r>
        <w:t>Члены ДНД обеспечены знаками отличия, имеются повязки и жилеты;</w:t>
      </w:r>
    </w:p>
    <w:p w:rsidR="00DF3F8B" w:rsidRDefault="00DF3F8B" w:rsidP="00DF3F8B">
      <w:pPr>
        <w:pStyle w:val="p3"/>
        <w:spacing w:line="360" w:lineRule="auto"/>
        <w:jc w:val="both"/>
      </w:pPr>
      <w:r>
        <w:t xml:space="preserve">Администрация поселения совместно с командиром добровольной народной дружины       определяют  порядок работы  добровольной народной дружины    на текущий год, разрабатывают  совместные  мероприятия, разрабатывают график дежурства на год, вносят корректировки в работе, командир  ежеквартально  </w:t>
      </w:r>
      <w:proofErr w:type="gramStart"/>
      <w:r>
        <w:t>отчитывается о работе</w:t>
      </w:r>
      <w:proofErr w:type="gramEnd"/>
      <w:r>
        <w:t xml:space="preserve"> членов добровольной народной дружины    за истекший период.</w:t>
      </w:r>
    </w:p>
    <w:p w:rsidR="00DF3F8B" w:rsidRDefault="00DF3F8B" w:rsidP="00DF3F8B">
      <w:pPr>
        <w:pStyle w:val="p3"/>
        <w:spacing w:line="360" w:lineRule="auto"/>
        <w:jc w:val="both"/>
      </w:pPr>
      <w:r>
        <w:t>Привлечение граждан в добровольные народные дружины осуществляется путем  организации встреч с населением</w:t>
      </w:r>
      <w:proofErr w:type="gramStart"/>
      <w:r>
        <w:t xml:space="preserve"> ,</w:t>
      </w:r>
      <w:proofErr w:type="gramEnd"/>
      <w:r>
        <w:t xml:space="preserve"> в том числе с активной молодежью поселения. </w:t>
      </w:r>
    </w:p>
    <w:p w:rsidR="00DF3F8B" w:rsidRDefault="00DF3F8B" w:rsidP="00DF3F8B">
      <w:pPr>
        <w:spacing w:line="360" w:lineRule="auto"/>
        <w:jc w:val="both"/>
        <w:rPr>
          <w:b/>
        </w:rPr>
      </w:pPr>
      <w:r>
        <w:rPr>
          <w:b/>
        </w:rPr>
        <w:t>2.33.1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DF3F8B" w:rsidRDefault="00DF3F8B" w:rsidP="00DF3F8B">
      <w:pPr>
        <w:spacing w:line="360" w:lineRule="auto"/>
        <w:ind w:firstLine="567"/>
        <w:jc w:val="both"/>
      </w:pPr>
      <w:r>
        <w:t>Участковые уполномоченные полиции обеспечены полностью помещениями для работы.</w:t>
      </w:r>
    </w:p>
    <w:p w:rsidR="00DF3F8B" w:rsidRDefault="00DF3F8B" w:rsidP="00DF3F8B">
      <w:pPr>
        <w:spacing w:line="360" w:lineRule="auto"/>
        <w:jc w:val="both"/>
        <w:rPr>
          <w:b/>
        </w:rPr>
      </w:pPr>
      <w:r>
        <w:rPr>
          <w:b/>
          <w:bCs/>
        </w:rPr>
        <w:t xml:space="preserve">2.33.2 </w:t>
      </w:r>
      <w:r>
        <w:rPr>
          <w:b/>
        </w:rPr>
        <w:t>до 1 января 2017 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DF3F8B" w:rsidRDefault="00DF3F8B" w:rsidP="00DF3F8B">
      <w:pPr>
        <w:spacing w:line="360" w:lineRule="auto"/>
        <w:ind w:firstLine="567"/>
        <w:jc w:val="both"/>
      </w:pPr>
      <w:r>
        <w:t>Участковые уполномоченные полиции обеспечены  жилыми помещениями.</w:t>
      </w:r>
    </w:p>
    <w:p w:rsidR="00DF3F8B" w:rsidRDefault="00DF3F8B" w:rsidP="00DF3F8B">
      <w:pPr>
        <w:spacing w:line="360" w:lineRule="auto"/>
        <w:jc w:val="both"/>
        <w:rPr>
          <w:b/>
        </w:rPr>
      </w:pPr>
      <w:r>
        <w:rPr>
          <w:b/>
        </w:rPr>
        <w:t>2.34.оказание поддержки социально ориентированным некоммерческим организациям в пределах полномочий, установленными статьями 31.1 и 31.3 Федерального закона от 12 января 1996 года № 7-ФЗ «О некоммерческих организациях»</w:t>
      </w:r>
    </w:p>
    <w:p w:rsidR="00DF3F8B" w:rsidRDefault="00DF3F8B" w:rsidP="00DF3F8B">
      <w:pPr>
        <w:shd w:val="clear" w:color="auto" w:fill="FFFFFF"/>
        <w:spacing w:line="360" w:lineRule="auto"/>
        <w:ind w:firstLine="691"/>
        <w:jc w:val="both"/>
        <w:rPr>
          <w:spacing w:val="-3"/>
        </w:rPr>
      </w:pPr>
      <w:proofErr w:type="gramStart"/>
      <w:r>
        <w:rPr>
          <w:spacing w:val="-3"/>
        </w:rPr>
        <w:t xml:space="preserve">На сайте администрации </w:t>
      </w:r>
      <w:proofErr w:type="spellStart"/>
      <w:r>
        <w:rPr>
          <w:spacing w:val="-3"/>
        </w:rPr>
        <w:t>Кондинского</w:t>
      </w:r>
      <w:proofErr w:type="spellEnd"/>
      <w:r>
        <w:rPr>
          <w:spacing w:val="-3"/>
        </w:rPr>
        <w:t xml:space="preserve"> района в разделе «городские и сельские поселения» ежегодно размещается перечень имущества для предоставления социально- ориентированным некоммерческим организациям, а также п</w:t>
      </w:r>
      <w:r>
        <w:t xml:space="preserve">орядок формирования, ведения и обязательного опубликования перечня муниципального имущества, свободного от прав </w:t>
      </w:r>
      <w:r>
        <w:lastRenderedPageBreak/>
        <w:t>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                     «О развитии малого и среднего предпринимательства в</w:t>
      </w:r>
      <w:proofErr w:type="gramEnd"/>
      <w:r>
        <w:t xml:space="preserve"> Российской Федерации».</w:t>
      </w:r>
    </w:p>
    <w:p w:rsidR="00DF3F8B" w:rsidRDefault="00DF3F8B" w:rsidP="00DF3F8B">
      <w:pPr>
        <w:spacing w:line="360" w:lineRule="auto"/>
        <w:jc w:val="both"/>
        <w:rPr>
          <w:color w:val="000000"/>
        </w:rPr>
      </w:pPr>
    </w:p>
    <w:p w:rsidR="00DF3F8B" w:rsidRDefault="00DF3F8B" w:rsidP="00DF3F8B">
      <w:pPr>
        <w:spacing w:line="360" w:lineRule="auto"/>
        <w:jc w:val="both"/>
        <w:rPr>
          <w:b/>
        </w:rPr>
      </w:pPr>
      <w:r>
        <w:rPr>
          <w:b/>
        </w:rPr>
        <w:t>2.37.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</w:t>
      </w:r>
    </w:p>
    <w:p w:rsidR="00DF3F8B" w:rsidRDefault="00DF3F8B" w:rsidP="00DF3F8B">
      <w:pPr>
        <w:spacing w:line="360" w:lineRule="auto"/>
        <w:jc w:val="both"/>
        <w:rPr>
          <w:color w:val="000000"/>
        </w:rPr>
      </w:pPr>
      <w:r>
        <w:rPr>
          <w:color w:val="000000"/>
        </w:rPr>
        <w:t>Необходимости в создании искусственного земельного участка на территории поселения не возникало.</w:t>
      </w:r>
    </w:p>
    <w:p w:rsidR="00DF3F8B" w:rsidRDefault="00DF3F8B" w:rsidP="00DF3F8B">
      <w:pPr>
        <w:spacing w:line="360" w:lineRule="auto"/>
        <w:jc w:val="both"/>
        <w:rPr>
          <w:b/>
        </w:rPr>
      </w:pPr>
      <w:r>
        <w:rPr>
          <w:b/>
        </w:rPr>
        <w:t>2.38. Осуществление мер по противодействию коррупции в границах поселения.</w:t>
      </w:r>
    </w:p>
    <w:p w:rsidR="00DF3F8B" w:rsidRDefault="00DF3F8B" w:rsidP="00DF3F8B">
      <w:pPr>
        <w:pStyle w:val="af5"/>
        <w:spacing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Деятельность администрации сельского поселения Мулымья в отчетном периоде была направлена на предупреждение коррупции и представляла собой  реализацию комплекса мер по профилактике коррупции, предусмотренных законодательством Российской Федерации и повышению эффективности противодействия коррупции по следующим направлениям деятельности:</w:t>
      </w:r>
    </w:p>
    <w:p w:rsidR="00DF3F8B" w:rsidRDefault="00DF3F8B" w:rsidP="00DF3F8B">
      <w:pPr>
        <w:pStyle w:val="af5"/>
        <w:spacing w:line="360" w:lineRule="auto"/>
        <w:ind w:left="3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/>
          <w:sz w:val="24"/>
          <w:szCs w:val="24"/>
        </w:rPr>
        <w:t>Антикоррупционная</w:t>
      </w:r>
      <w:proofErr w:type="spellEnd"/>
      <w:r>
        <w:rPr>
          <w:rFonts w:ascii="Times New Roman" w:hAnsi="Times New Roman"/>
          <w:sz w:val="24"/>
          <w:szCs w:val="24"/>
        </w:rPr>
        <w:t xml:space="preserve"> экспертиза правовых актов и их проектов;</w:t>
      </w:r>
    </w:p>
    <w:p w:rsidR="00DF3F8B" w:rsidRDefault="00DF3F8B" w:rsidP="00DF3F8B">
      <w:pPr>
        <w:pStyle w:val="af5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Осуществление </w:t>
      </w:r>
      <w:proofErr w:type="spellStart"/>
      <w:r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/>
          <w:sz w:val="24"/>
          <w:szCs w:val="24"/>
        </w:rPr>
        <w:t xml:space="preserve"> экспертизы нормативных правовых актов сельского поселения Мулымья, проектов нормативных правовых актов поселения проводится на постоянной основе. В соответствии с Федеральным законом от 25.12.2008 года № 273-ФЗ «О противодействии коррупции» проекты нормативных правовых актов регулярно направляются на </w:t>
      </w:r>
      <w:proofErr w:type="spellStart"/>
      <w:r>
        <w:rPr>
          <w:rFonts w:ascii="Times New Roman" w:hAnsi="Times New Roman"/>
          <w:sz w:val="24"/>
          <w:szCs w:val="24"/>
        </w:rPr>
        <w:t>антикоррупционную</w:t>
      </w:r>
      <w:proofErr w:type="spellEnd"/>
      <w:r>
        <w:rPr>
          <w:rFonts w:ascii="Times New Roman" w:hAnsi="Times New Roman"/>
          <w:sz w:val="24"/>
          <w:szCs w:val="24"/>
        </w:rPr>
        <w:t xml:space="preserve"> экспертизу в прокуратуру </w:t>
      </w:r>
      <w:proofErr w:type="spellStart"/>
      <w:r>
        <w:rPr>
          <w:rFonts w:ascii="Times New Roman" w:hAnsi="Times New Roman"/>
          <w:sz w:val="24"/>
          <w:szCs w:val="24"/>
        </w:rPr>
        <w:t>Кондинского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района.</w:t>
      </w:r>
    </w:p>
    <w:p w:rsidR="00DF3F8B" w:rsidRDefault="00DF3F8B" w:rsidP="00DF3F8B">
      <w:pPr>
        <w:pStyle w:val="af5"/>
        <w:numPr>
          <w:ilvl w:val="0"/>
          <w:numId w:val="10"/>
        </w:numPr>
        <w:shd w:val="clear" w:color="auto" w:fill="FFFFFF"/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Совершенствование муниципального законодательства, приведение его  в соответствие с </w:t>
      </w:r>
      <w:proofErr w:type="spellStart"/>
      <w:r>
        <w:rPr>
          <w:rFonts w:ascii="Times New Roman" w:hAnsi="Times New Roman"/>
          <w:sz w:val="24"/>
          <w:szCs w:val="24"/>
        </w:rPr>
        <w:t>антикоррупционными</w:t>
      </w:r>
      <w:proofErr w:type="spellEnd"/>
      <w:r>
        <w:rPr>
          <w:rFonts w:ascii="Times New Roman" w:hAnsi="Times New Roman"/>
          <w:sz w:val="24"/>
          <w:szCs w:val="24"/>
        </w:rPr>
        <w:t xml:space="preserve"> федеральными, региональными  правовыми актами:</w:t>
      </w:r>
    </w:p>
    <w:p w:rsidR="00DF3F8B" w:rsidRDefault="00DF3F8B" w:rsidP="00DF3F8B">
      <w:pPr>
        <w:pStyle w:val="af5"/>
        <w:shd w:val="clear" w:color="auto" w:fill="FFFFFF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Лицом, ответственным за профилактику коррупционных и иных правонарушений в администрации  сельского поселения Мулымья, проводится постоянный мониторинг изменений   действующего федерального и регионального законодательства в сфере противодействия коррупции.</w:t>
      </w:r>
    </w:p>
    <w:p w:rsidR="00DF3F8B" w:rsidRDefault="00DF3F8B" w:rsidP="00DF3F8B">
      <w:pPr>
        <w:pStyle w:val="af5"/>
        <w:numPr>
          <w:ilvl w:val="0"/>
          <w:numId w:val="10"/>
        </w:numPr>
        <w:tabs>
          <w:tab w:val="left" w:pos="113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Мероприятия по совершенствованию кадровой политики:</w:t>
      </w:r>
    </w:p>
    <w:p w:rsidR="00DF3F8B" w:rsidRDefault="00DF3F8B" w:rsidP="00DF3F8B">
      <w:pPr>
        <w:pStyle w:val="af5"/>
        <w:tabs>
          <w:tab w:val="left" w:pos="1134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Ежегодно план работы  кадровой службы  администрации  сельского поселения по профилактике коррупционных и иных правонарушений утверждается Главой   сельского поселения.</w:t>
      </w:r>
    </w:p>
    <w:p w:rsidR="00DF3F8B" w:rsidRDefault="00DF3F8B" w:rsidP="00DF3F8B">
      <w:pPr>
        <w:pStyle w:val="af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Мероприятия по информированию жителей сельского поселения:</w:t>
      </w:r>
    </w:p>
    <w:p w:rsidR="00DF3F8B" w:rsidRDefault="00DF3F8B" w:rsidP="00DF3F8B">
      <w:pPr>
        <w:pStyle w:val="af4"/>
        <w:jc w:val="center"/>
        <w:rPr>
          <w:rFonts w:ascii="Times New Roman" w:hAnsi="Times New Roman"/>
          <w:sz w:val="24"/>
          <w:szCs w:val="24"/>
        </w:rPr>
      </w:pPr>
    </w:p>
    <w:p w:rsidR="00DF3F8B" w:rsidRDefault="00DF3F8B" w:rsidP="00DF3F8B">
      <w:pPr>
        <w:pStyle w:val="af5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2022 год утвержден план информационного сопровождения реализации мер по противодействию коррупции.  Согласно исполнению  плана  на сайте администрации</w:t>
      </w:r>
      <w:r>
        <w:rPr>
          <w:rFonts w:ascii="Times New Roman" w:hAnsi="Times New Roman"/>
          <w:color w:val="C00000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lastRenderedPageBreak/>
        <w:t xml:space="preserve">размещается информация о заседаниях межведомственного совета при главе по противодействию коррупции, информация  о количестве и характере обращений граждан и организаций, информация о деятельности администрации (нормативно </w:t>
      </w:r>
      <w:proofErr w:type="gramStart"/>
      <w:r>
        <w:rPr>
          <w:rFonts w:ascii="Times New Roman" w:hAnsi="Times New Roman"/>
          <w:sz w:val="24"/>
          <w:szCs w:val="24"/>
        </w:rPr>
        <w:t>–п</w:t>
      </w:r>
      <w:proofErr w:type="gramEnd"/>
      <w:r>
        <w:rPr>
          <w:rFonts w:ascii="Times New Roman" w:hAnsi="Times New Roman"/>
          <w:sz w:val="24"/>
          <w:szCs w:val="24"/>
        </w:rPr>
        <w:t>равовые акты, отчеты главы перед населением, сведения о доходах, расходах, об имуществе и обязательствах имущественного характера муниципальных служащих, главы поселения, руководителя муниципального учреждения и др.)  С целью информирования граждан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размещена памятка для граждан об общественно опасных последствиях проявления коррупции.</w:t>
      </w:r>
    </w:p>
    <w:p w:rsidR="00DF3F8B" w:rsidRDefault="00DF3F8B" w:rsidP="00DF3F8B">
      <w:pPr>
        <w:pStyle w:val="af5"/>
        <w:tabs>
          <w:tab w:val="left" w:pos="1134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Взаимодействие и координация работы по противодействию коррупции на территории сельского поселения Мулымья  осуществляется Межведомственным советом по противодействию коррупции при главе поселения, утвержденным  постановлением администрации сельского поселения Мулымья от 14.07.2014 года № 84, с изменениями на 24.05.2016.</w:t>
      </w:r>
    </w:p>
    <w:p w:rsidR="00DF3F8B" w:rsidRDefault="00DF3F8B" w:rsidP="00DF3F8B">
      <w:pPr>
        <w:pStyle w:val="af5"/>
        <w:shd w:val="clear" w:color="auto" w:fill="FFFFFF"/>
        <w:spacing w:line="360" w:lineRule="auto"/>
        <w:ind w:left="0" w:firstLine="3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предупреждения коррупции в администрации  осуществляется деятельность комиссии по соблюдению требований к служебному поведению и урегулированию конфликта интересов. В 2022 году проведено 6 заседаний комиссии.</w:t>
      </w:r>
    </w:p>
    <w:p w:rsidR="00DF3F8B" w:rsidRDefault="00DF3F8B" w:rsidP="00DF3F8B">
      <w:pPr>
        <w:shd w:val="clear" w:color="auto" w:fill="FFFFFF"/>
        <w:spacing w:line="360" w:lineRule="auto"/>
        <w:ind w:firstLine="691"/>
        <w:jc w:val="both"/>
        <w:rPr>
          <w:spacing w:val="-3"/>
        </w:rPr>
      </w:pPr>
      <w:r>
        <w:rPr>
          <w:spacing w:val="-3"/>
        </w:rPr>
        <w:t xml:space="preserve">Сведения о доходах, об имуществе и обязательствах имущественного характера муниципальных служащих администрации  сельского поселения  Мулымья  и членов их семей, главы поселения, руководителей муниципальных казенных  учреждений и депутатов Совета депутатов размещены на официальном сайте муниципального образования </w:t>
      </w:r>
      <w:proofErr w:type="spellStart"/>
      <w:r>
        <w:rPr>
          <w:spacing w:val="-3"/>
        </w:rPr>
        <w:t>Кондинский</w:t>
      </w:r>
      <w:proofErr w:type="spellEnd"/>
      <w:r>
        <w:rPr>
          <w:spacing w:val="-3"/>
        </w:rPr>
        <w:t xml:space="preserve"> район в установленный срок.</w:t>
      </w:r>
    </w:p>
    <w:p w:rsidR="00DF3F8B" w:rsidRDefault="00DF3F8B" w:rsidP="00DF3F8B">
      <w:pPr>
        <w:shd w:val="clear" w:color="auto" w:fill="FFFFFF"/>
        <w:spacing w:line="360" w:lineRule="auto"/>
        <w:ind w:firstLine="375"/>
        <w:jc w:val="both"/>
      </w:pPr>
      <w:r>
        <w:t xml:space="preserve">В  2022 году  организована проверка практического применения внедрения </w:t>
      </w:r>
      <w:proofErr w:type="spellStart"/>
      <w:r>
        <w:t>антикоррупционных</w:t>
      </w:r>
      <w:proofErr w:type="spellEnd"/>
      <w:r>
        <w:t xml:space="preserve"> процедур в подведомственном учреждении МУ СЦК «</w:t>
      </w:r>
      <w:proofErr w:type="spellStart"/>
      <w:r>
        <w:t>Шаим</w:t>
      </w:r>
      <w:proofErr w:type="spellEnd"/>
      <w:proofErr w:type="gramStart"/>
      <w:r>
        <w:t>»и</w:t>
      </w:r>
      <w:proofErr w:type="gramEnd"/>
      <w:r>
        <w:t xml:space="preserve"> МКУ «Административно-хозяйственная служба».</w:t>
      </w:r>
    </w:p>
    <w:p w:rsidR="00DF3F8B" w:rsidRDefault="00DF3F8B" w:rsidP="00DF3F8B">
      <w:pPr>
        <w:shd w:val="clear" w:color="auto" w:fill="FFFFFF"/>
        <w:spacing w:line="360" w:lineRule="auto"/>
        <w:jc w:val="both"/>
      </w:pPr>
      <w:r>
        <w:t xml:space="preserve">Результаты оценки уровня внедрения </w:t>
      </w:r>
      <w:proofErr w:type="spellStart"/>
      <w:r>
        <w:t>антикоррупционных</w:t>
      </w:r>
      <w:proofErr w:type="spellEnd"/>
      <w:r>
        <w:t xml:space="preserve"> стандартов показали, что деятельность по профилактике коррупционных правонарушений в МУ СЦК «</w:t>
      </w:r>
      <w:proofErr w:type="spellStart"/>
      <w:r>
        <w:t>Шаим</w:t>
      </w:r>
      <w:proofErr w:type="spellEnd"/>
      <w:r>
        <w:t xml:space="preserve">» и  в МКУ «Административно-хозяйственная служба» в целом организована в соответствии с законодательством Российской Федерации и Ханты-Мансийского автономного округа – </w:t>
      </w:r>
      <w:proofErr w:type="spellStart"/>
      <w:r>
        <w:t>Югры</w:t>
      </w:r>
      <w:proofErr w:type="spellEnd"/>
      <w:r>
        <w:t>.</w:t>
      </w:r>
    </w:p>
    <w:p w:rsidR="00DF3F8B" w:rsidRDefault="00DF3F8B" w:rsidP="00DF3F8B">
      <w:pPr>
        <w:spacing w:line="360" w:lineRule="auto"/>
        <w:jc w:val="both"/>
        <w:rPr>
          <w:b/>
        </w:rPr>
      </w:pPr>
      <w:r>
        <w:rPr>
          <w:b/>
        </w:rPr>
        <w:t>2.39. Участие в соответствии с Федеральным законом от 24 июля 2007 года № 221-ФЗ «О государственном кадастре недвижимости» в выполнении комплексных кадастровых работ.</w:t>
      </w:r>
    </w:p>
    <w:p w:rsidR="00DF3F8B" w:rsidRDefault="00DF3F8B" w:rsidP="00DF3F8B">
      <w:pPr>
        <w:shd w:val="clear" w:color="auto" w:fill="FFFFFF"/>
        <w:spacing w:line="360" w:lineRule="auto"/>
        <w:ind w:firstLine="691"/>
        <w:jc w:val="both"/>
        <w:rPr>
          <w:spacing w:val="-3"/>
        </w:rPr>
      </w:pPr>
      <w:r>
        <w:rPr>
          <w:spacing w:val="-3"/>
        </w:rPr>
        <w:t>В целях исполнения данного полномочия муниципалитет активно сотрудничает                    с организациями, оказывающими данный вид деятельности, в том числе                                           с АО «</w:t>
      </w:r>
      <w:proofErr w:type="spellStart"/>
      <w:r>
        <w:rPr>
          <w:spacing w:val="-3"/>
        </w:rPr>
        <w:t>Ростехинвентаризация-Федеральное</w:t>
      </w:r>
      <w:proofErr w:type="spellEnd"/>
      <w:r>
        <w:rPr>
          <w:spacing w:val="-3"/>
        </w:rPr>
        <w:t xml:space="preserve"> БТИ». </w:t>
      </w:r>
    </w:p>
    <w:p w:rsidR="00DF3F8B" w:rsidRDefault="00DF3F8B" w:rsidP="00DF3F8B">
      <w:pPr>
        <w:shd w:val="clear" w:color="auto" w:fill="FFFFFF"/>
        <w:spacing w:line="360" w:lineRule="auto"/>
        <w:ind w:firstLine="691"/>
        <w:jc w:val="both"/>
        <w:rPr>
          <w:spacing w:val="-3"/>
        </w:rPr>
      </w:pPr>
      <w:r>
        <w:rPr>
          <w:spacing w:val="-3"/>
        </w:rPr>
        <w:lastRenderedPageBreak/>
        <w:t xml:space="preserve">Постановка и регистрация прав ведется  на портале   ФГУП </w:t>
      </w:r>
      <w:proofErr w:type="spellStart"/>
      <w:r>
        <w:rPr>
          <w:spacing w:val="-3"/>
        </w:rPr>
        <w:t>Росреестра</w:t>
      </w:r>
      <w:proofErr w:type="spellEnd"/>
      <w:r>
        <w:rPr>
          <w:spacing w:val="-3"/>
        </w:rPr>
        <w:t xml:space="preserve">. На сайте </w:t>
      </w:r>
      <w:proofErr w:type="spellStart"/>
      <w:r>
        <w:rPr>
          <w:spacing w:val="-3"/>
        </w:rPr>
        <w:t>Росреестра</w:t>
      </w:r>
      <w:proofErr w:type="spellEnd"/>
      <w:r>
        <w:rPr>
          <w:spacing w:val="-3"/>
        </w:rPr>
        <w:t xml:space="preserve"> проводится  регистрация прав на недвижимое имущество, прекращение прав, а также оформление и снятие с кадастрового учета объектов недвижимого имущества. Переход  на электронную подачу документов с использованием электронно-цифровых носителей приводит к оптимизации времени специалистов    и сокращении срока  получения услуг. </w:t>
      </w:r>
    </w:p>
    <w:p w:rsidR="00DF3F8B" w:rsidRDefault="00DF3F8B" w:rsidP="00DF3F8B">
      <w:pPr>
        <w:jc w:val="both"/>
      </w:pPr>
      <w:r>
        <w:tab/>
        <w:t xml:space="preserve"> </w:t>
      </w:r>
    </w:p>
    <w:p w:rsidR="00DF3F8B" w:rsidRDefault="00DF3F8B" w:rsidP="00DF3F8B">
      <w:pPr>
        <w:jc w:val="both"/>
        <w:rPr>
          <w:b/>
        </w:rPr>
      </w:pPr>
      <w:r>
        <w:rPr>
          <w:b/>
        </w:rPr>
        <w:t xml:space="preserve">  3. Повышение информационной открытости администрации сельского поселения Мулымья, работа с населением.</w:t>
      </w:r>
    </w:p>
    <w:p w:rsidR="00DF3F8B" w:rsidRDefault="00DF3F8B" w:rsidP="00DF3F8B">
      <w:pPr>
        <w:jc w:val="both"/>
        <w:rPr>
          <w:color w:val="7030A0"/>
        </w:rPr>
      </w:pPr>
    </w:p>
    <w:p w:rsidR="00DF3F8B" w:rsidRDefault="00DF3F8B" w:rsidP="00DF3F8B">
      <w:pPr>
        <w:spacing w:line="360" w:lineRule="auto"/>
        <w:ind w:firstLine="709"/>
        <w:jc w:val="both"/>
        <w:rPr>
          <w:lang w:eastAsia="en-US"/>
        </w:rPr>
      </w:pPr>
      <w:r>
        <w:rPr>
          <w:lang w:eastAsia="en-US"/>
        </w:rPr>
        <w:t xml:space="preserve">С целью обеспечения доступа населения к информации о деятельности администрации сельского поселения Мулымья  в соответствии со ст.13 Федерального закона от 09.02.2009 № 8-ФЗ «Об обеспечении доступа к информации о деятельности государственных органов и органов местного самоуправления» информация публикуется на официальном сайте сельского поселения Мулымья  </w:t>
      </w:r>
      <w:hyperlink r:id="rId15" w:history="1">
        <w:r>
          <w:rPr>
            <w:rStyle w:val="a5"/>
            <w:rFonts w:eastAsia="Arial Unicode MS"/>
            <w:lang w:val="en-US" w:eastAsia="en-US"/>
          </w:rPr>
          <w:t>www</w:t>
        </w:r>
        <w:r>
          <w:rPr>
            <w:rStyle w:val="a5"/>
            <w:rFonts w:eastAsia="Arial Unicode MS"/>
            <w:lang w:eastAsia="en-US"/>
          </w:rPr>
          <w:t>.</w:t>
        </w:r>
        <w:proofErr w:type="spellStart"/>
        <w:r>
          <w:rPr>
            <w:rStyle w:val="a5"/>
            <w:rFonts w:eastAsia="Arial Unicode MS"/>
            <w:lang w:eastAsia="en-US"/>
          </w:rPr>
          <w:t>admmul.ru</w:t>
        </w:r>
        <w:proofErr w:type="spellEnd"/>
      </w:hyperlink>
      <w:r>
        <w:rPr>
          <w:lang w:eastAsia="en-US"/>
        </w:rPr>
        <w:t xml:space="preserve"> . </w:t>
      </w:r>
    </w:p>
    <w:p w:rsidR="00DF3F8B" w:rsidRDefault="00DF3F8B" w:rsidP="00DF3F8B">
      <w:pPr>
        <w:spacing w:line="360" w:lineRule="auto"/>
        <w:ind w:firstLine="708"/>
        <w:jc w:val="both"/>
        <w:rPr>
          <w:lang w:eastAsia="en-US"/>
        </w:rPr>
      </w:pPr>
      <w:r>
        <w:rPr>
          <w:lang w:eastAsia="en-US"/>
        </w:rPr>
        <w:t>Создана унифицированная форма страницы раздела для направления обращений граждан и организаций в форме электронного документа.</w:t>
      </w:r>
    </w:p>
    <w:p w:rsidR="00DF3F8B" w:rsidRDefault="00DF3F8B" w:rsidP="00DF3F8B">
      <w:pPr>
        <w:spacing w:line="360" w:lineRule="auto"/>
        <w:jc w:val="both"/>
        <w:rPr>
          <w:color w:val="000000" w:themeColor="text1"/>
        </w:rPr>
      </w:pPr>
      <w:r>
        <w:tab/>
      </w:r>
      <w:r>
        <w:rPr>
          <w:color w:val="000000" w:themeColor="text1"/>
        </w:rPr>
        <w:t>Общее количество муниципальных услуг, включенных в Реестр муниципальных услуг сельского поселения Мулымья и обязательных для предоставления администрацией поселения,  за отчетный период 2022 года увеличился и включает -42 услуги;</w:t>
      </w:r>
    </w:p>
    <w:p w:rsidR="00DF3F8B" w:rsidRDefault="00DF3F8B" w:rsidP="00DF3F8B">
      <w:pPr>
        <w:spacing w:line="360" w:lineRule="auto"/>
        <w:jc w:val="both"/>
        <w:rPr>
          <w:color w:val="000000" w:themeColor="text1"/>
        </w:rPr>
      </w:pPr>
      <w:r>
        <w:tab/>
        <w:t xml:space="preserve">В целях приведения в соответствие  </w:t>
      </w:r>
      <w:r>
        <w:rPr>
          <w:color w:val="000000" w:themeColor="text1"/>
        </w:rPr>
        <w:t>Федеральному закону от 27 июля 2010 года № 210-ФЗ "Об организации предоставления государственных и муниципальных услуг" постановлениями администрации сельского поселения Мулымья   внесены изменения в действующие административные регламенты, регулирующие предоставление муниципальных услуг в количестве- 24 изменяющих актов. В соответствии с установленных порядком, изменения к административным регламентам в течени</w:t>
      </w:r>
      <w:proofErr w:type="gramStart"/>
      <w:r>
        <w:rPr>
          <w:color w:val="000000" w:themeColor="text1"/>
        </w:rPr>
        <w:t>и</w:t>
      </w:r>
      <w:proofErr w:type="gramEnd"/>
      <w:r>
        <w:rPr>
          <w:color w:val="000000" w:themeColor="text1"/>
        </w:rPr>
        <w:t xml:space="preserve"> 3 рабочих дней размещаются на официальном сайте органов местного самоуправления сельского поселения Мулымья в разделе «Муниципальные услуги администрации сельского поселения Мулымья, а также  на портале «Единый реестр государственных и муниципальных услуг (функций) </w:t>
      </w:r>
      <w:proofErr w:type="spellStart"/>
      <w:r>
        <w:rPr>
          <w:color w:val="000000" w:themeColor="text1"/>
        </w:rPr>
        <w:t>ХМАО-Югры</w:t>
      </w:r>
      <w:proofErr w:type="spellEnd"/>
      <w:r>
        <w:rPr>
          <w:color w:val="000000" w:themeColor="text1"/>
        </w:rPr>
        <w:t xml:space="preserve">» путем подачи сведений в электронном виде. </w:t>
      </w:r>
    </w:p>
    <w:p w:rsidR="00DF3F8B" w:rsidRDefault="00DF3F8B" w:rsidP="00DF3F8B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ab/>
        <w:t xml:space="preserve">За 2022 год администрацией сельского поселения Мулымья и территориальным отделением МБУ </w:t>
      </w:r>
      <w:proofErr w:type="spellStart"/>
      <w:r>
        <w:rPr>
          <w:color w:val="000000" w:themeColor="text1"/>
        </w:rPr>
        <w:t>Кондинского</w:t>
      </w:r>
      <w:proofErr w:type="spellEnd"/>
      <w:r>
        <w:rPr>
          <w:color w:val="000000" w:themeColor="text1"/>
        </w:rPr>
        <w:t xml:space="preserve"> района «Многофункциональный центр предоставления государственных и муниципальных услуг» </w:t>
      </w:r>
      <w:proofErr w:type="spellStart"/>
      <w:r>
        <w:rPr>
          <w:color w:val="000000" w:themeColor="text1"/>
        </w:rPr>
        <w:t>д</w:t>
      </w:r>
      <w:proofErr w:type="gramStart"/>
      <w:r>
        <w:rPr>
          <w:color w:val="000000" w:themeColor="text1"/>
        </w:rPr>
        <w:t>.У</w:t>
      </w:r>
      <w:proofErr w:type="gramEnd"/>
      <w:r>
        <w:rPr>
          <w:color w:val="000000" w:themeColor="text1"/>
        </w:rPr>
        <w:t>шья</w:t>
      </w:r>
      <w:proofErr w:type="spellEnd"/>
      <w:r>
        <w:rPr>
          <w:color w:val="000000" w:themeColor="text1"/>
        </w:rPr>
        <w:t xml:space="preserve"> оказано - 308 муниципальных услуг. </w:t>
      </w:r>
    </w:p>
    <w:p w:rsidR="00DF3F8B" w:rsidRDefault="00DF3F8B" w:rsidP="00DF3F8B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ab/>
        <w:t>В соответствии со ст.37 Основ законодательства Российской Федерации о нотариате, специально уполномоченным должностным лицом администрации  за 2022 год совершено 205 нотариальных действия, из них:</w:t>
      </w:r>
    </w:p>
    <w:p w:rsidR="00DF3F8B" w:rsidRDefault="00DF3F8B" w:rsidP="00DF3F8B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ab/>
        <w:t>- удостоверение доверенностей-56;</w:t>
      </w:r>
    </w:p>
    <w:p w:rsidR="00DF3F8B" w:rsidRDefault="00DF3F8B" w:rsidP="00DF3F8B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ab/>
        <w:t>- распоряжение об отмене доверенности-0;</w:t>
      </w:r>
    </w:p>
    <w:p w:rsidR="00DF3F8B" w:rsidRDefault="00DF3F8B" w:rsidP="00DF3F8B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ab/>
        <w:t>- свидетельствование верности копий документов и выписок из них-58;</w:t>
      </w:r>
    </w:p>
    <w:p w:rsidR="00DF3F8B" w:rsidRDefault="00DF3F8B" w:rsidP="00DF3F8B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ab/>
        <w:t>- свидетельствование подлинности подписи на документах- 91.</w:t>
      </w:r>
    </w:p>
    <w:p w:rsidR="00DF3F8B" w:rsidRDefault="00DF3F8B" w:rsidP="00DF3F8B">
      <w:pPr>
        <w:spacing w:line="360" w:lineRule="auto"/>
        <w:jc w:val="both"/>
      </w:pPr>
      <w:r>
        <w:rPr>
          <w:color w:val="000000"/>
        </w:rPr>
        <w:tab/>
        <w:t xml:space="preserve">В рамках перечня государственных услуг, предоставляемых органами местного самоуправления муниципальных образований Ханты-Мансийского автономного </w:t>
      </w:r>
      <w:proofErr w:type="spellStart"/>
      <w:r>
        <w:rPr>
          <w:color w:val="000000"/>
        </w:rPr>
        <w:t>округа-Югры</w:t>
      </w:r>
      <w:proofErr w:type="spellEnd"/>
      <w:r>
        <w:rPr>
          <w:color w:val="000000"/>
        </w:rPr>
        <w:t xml:space="preserve">  в соответствии с отдельными государственными полномочиями, переданными законами </w:t>
      </w:r>
      <w:proofErr w:type="spellStart"/>
      <w:r>
        <w:rPr>
          <w:color w:val="000000"/>
        </w:rPr>
        <w:t>ХМАО-Югры</w:t>
      </w:r>
      <w:proofErr w:type="spellEnd"/>
      <w:r>
        <w:rPr>
          <w:color w:val="000000"/>
        </w:rPr>
        <w:t xml:space="preserve"> (Закон </w:t>
      </w:r>
      <w:proofErr w:type="spellStart"/>
      <w:r>
        <w:rPr>
          <w:color w:val="000000"/>
        </w:rPr>
        <w:t>ХМАО-Югры</w:t>
      </w:r>
      <w:proofErr w:type="spellEnd"/>
      <w:r>
        <w:rPr>
          <w:color w:val="000000"/>
        </w:rPr>
        <w:t xml:space="preserve"> от 30.09.2008г. № 91-оз), в сельском поселении Мулымья осуществляется деятельность по государственной регистрации актов гражданского состояния, количество которых в </w:t>
      </w:r>
      <w:r>
        <w:t>2022 году составило- 39 записи.</w:t>
      </w:r>
      <w:r>
        <w:rPr>
          <w:color w:val="000000"/>
        </w:rPr>
        <w:tab/>
      </w:r>
    </w:p>
    <w:p w:rsidR="00DF3F8B" w:rsidRDefault="00DF3F8B" w:rsidP="00DF3F8B">
      <w:pPr>
        <w:spacing w:line="360" w:lineRule="auto"/>
        <w:jc w:val="both"/>
      </w:pPr>
      <w:r>
        <w:rPr>
          <w:color w:val="C00000"/>
        </w:rPr>
        <w:tab/>
      </w:r>
      <w:r>
        <w:t xml:space="preserve">В работе с обращениями граждан  администрация сельского поселения Мулымья  руководствуется Федеральным законом от 02.05.2006 N 59-ФЗ «О порядке рассмотрения обращений граждан Российской Федерации». За весь отчётный период ни одно обращение не осталось без ответа. </w:t>
      </w:r>
    </w:p>
    <w:p w:rsidR="00DF3F8B" w:rsidRDefault="00DF3F8B" w:rsidP="00DF3F8B">
      <w:pPr>
        <w:spacing w:before="100" w:beforeAutospacing="1" w:after="100" w:afterAutospacing="1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За   2022 год  поступило 16  обращений  граждан.  Все  обращения    на личном приеме.</w:t>
      </w:r>
    </w:p>
    <w:p w:rsidR="00DF3F8B" w:rsidRDefault="00DF3F8B" w:rsidP="00DF3F8B">
      <w:pPr>
        <w:spacing w:before="100" w:beforeAutospacing="1" w:after="100" w:afterAutospacing="1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Коллективных обращений нет, индивидуальных – 16 </w:t>
      </w:r>
    </w:p>
    <w:p w:rsidR="00DF3F8B" w:rsidRDefault="00DF3F8B" w:rsidP="00DF3F8B">
      <w:pPr>
        <w:spacing w:before="100" w:beforeAutospacing="1" w:after="100" w:afterAutospacing="1" w:line="360" w:lineRule="auto"/>
        <w:jc w:val="both"/>
        <w:rPr>
          <w:color w:val="000000" w:themeColor="text1"/>
        </w:rPr>
      </w:pPr>
      <w:r>
        <w:rPr>
          <w:b/>
          <w:color w:val="000000" w:themeColor="text1"/>
        </w:rPr>
        <w:t>Из 16 обращений граждан</w:t>
      </w:r>
      <w:r>
        <w:rPr>
          <w:color w:val="000000" w:themeColor="text1"/>
        </w:rPr>
        <w:t>, поступивших  за   2022 год, все обращения рассмотрены. По результатам рассмотрения:</w:t>
      </w:r>
    </w:p>
    <w:p w:rsidR="00DF3F8B" w:rsidRDefault="00DF3F8B" w:rsidP="00DF3F8B">
      <w:pPr>
        <w:spacing w:before="100" w:beforeAutospacing="1" w:after="100" w:afterAutospacing="1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- по 9 обращениям - </w:t>
      </w:r>
      <w:proofErr w:type="gramStart"/>
      <w:r>
        <w:rPr>
          <w:color w:val="000000" w:themeColor="text1"/>
        </w:rPr>
        <w:t>поддержаны</w:t>
      </w:r>
      <w:proofErr w:type="gramEnd"/>
      <w:r>
        <w:rPr>
          <w:color w:val="000000" w:themeColor="text1"/>
        </w:rPr>
        <w:t xml:space="preserve"> </w:t>
      </w:r>
    </w:p>
    <w:p w:rsidR="00DF3F8B" w:rsidRDefault="00DF3F8B" w:rsidP="00DF3F8B">
      <w:pPr>
        <w:spacing w:before="100" w:beforeAutospacing="1" w:after="100" w:afterAutospacing="1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- по 7  обращениям  даны консультации</w:t>
      </w:r>
    </w:p>
    <w:p w:rsidR="00DF3F8B" w:rsidRDefault="00DF3F8B" w:rsidP="00DF3F8B">
      <w:pPr>
        <w:pStyle w:val="a8"/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Анализ тематики обращений показывает, что </w:t>
      </w:r>
      <w:r>
        <w:rPr>
          <w:rStyle w:val="a7"/>
          <w:color w:val="000000" w:themeColor="text1"/>
        </w:rPr>
        <w:t xml:space="preserve">основная  тема </w:t>
      </w:r>
      <w:r>
        <w:rPr>
          <w:color w:val="000000" w:themeColor="text1"/>
        </w:rPr>
        <w:t xml:space="preserve"> обращений  за 2022 год- это вопросы  получения социального жилья, по сносу аварийного жилья в </w:t>
      </w:r>
      <w:proofErr w:type="spellStart"/>
      <w:r>
        <w:rPr>
          <w:color w:val="000000" w:themeColor="text1"/>
        </w:rPr>
        <w:t>д</w:t>
      </w:r>
      <w:proofErr w:type="gramStart"/>
      <w:r>
        <w:rPr>
          <w:color w:val="000000" w:themeColor="text1"/>
        </w:rPr>
        <w:t>.У</w:t>
      </w:r>
      <w:proofErr w:type="gramEnd"/>
      <w:r>
        <w:rPr>
          <w:color w:val="000000" w:themeColor="text1"/>
        </w:rPr>
        <w:t>шья</w:t>
      </w:r>
      <w:proofErr w:type="spellEnd"/>
      <w:r>
        <w:rPr>
          <w:color w:val="000000" w:themeColor="text1"/>
        </w:rPr>
        <w:t>, оплата услуг ЖКХ.</w:t>
      </w:r>
    </w:p>
    <w:p w:rsidR="00DF3F8B" w:rsidRDefault="00DF3F8B" w:rsidP="00DF3F8B">
      <w:pPr>
        <w:pStyle w:val="a8"/>
        <w:numPr>
          <w:ilvl w:val="0"/>
          <w:numId w:val="10"/>
        </w:numPr>
        <w:spacing w:line="360" w:lineRule="auto"/>
        <w:jc w:val="both"/>
        <w:rPr>
          <w:b/>
        </w:rPr>
      </w:pPr>
      <w:r>
        <w:rPr>
          <w:b/>
        </w:rPr>
        <w:t>Об исполнении Указов и Поручений Президента Российской Федерации на территории сельского поселения Мулымья</w:t>
      </w:r>
      <w:proofErr w:type="gramStart"/>
      <w:r>
        <w:rPr>
          <w:b/>
        </w:rPr>
        <w:t xml:space="preserve"> :</w:t>
      </w:r>
      <w:proofErr w:type="gramEnd"/>
    </w:p>
    <w:p w:rsidR="00DF3F8B" w:rsidRDefault="00DF3F8B" w:rsidP="00DF3F8B">
      <w:pPr>
        <w:pStyle w:val="a8"/>
        <w:spacing w:line="360" w:lineRule="auto"/>
        <w:ind w:hanging="360"/>
        <w:jc w:val="both"/>
        <w:rPr>
          <w:color w:val="000000"/>
        </w:rPr>
      </w:pPr>
      <w:r>
        <w:rPr>
          <w:color w:val="000000"/>
        </w:rPr>
        <w:t xml:space="preserve">     «Муниципальных услуг должно предоставляться гражданам России дистанционно в режиме 24 часа в сутки семь дней в неделю, то есть на постоянной основе …»:</w:t>
      </w:r>
    </w:p>
    <w:p w:rsidR="00DF3F8B" w:rsidRDefault="00DF3F8B" w:rsidP="00DF3F8B">
      <w:pPr>
        <w:pStyle w:val="a8"/>
        <w:spacing w:line="360" w:lineRule="auto"/>
        <w:ind w:left="360" w:hanging="360"/>
        <w:jc w:val="both"/>
        <w:rPr>
          <w:color w:val="000000"/>
        </w:rPr>
      </w:pPr>
      <w:r>
        <w:rPr>
          <w:color w:val="000000"/>
        </w:rPr>
        <w:lastRenderedPageBreak/>
        <w:t>Настроено 3 рабочих места:</w:t>
      </w:r>
    </w:p>
    <w:p w:rsidR="00DF3F8B" w:rsidRDefault="00DF3F8B" w:rsidP="00DF3F8B">
      <w:pPr>
        <w:ind w:hanging="360"/>
      </w:pPr>
      <w:r>
        <w:t xml:space="preserve">      Техническая поддержка осуществляется комитетом информационных технологий  администрации </w:t>
      </w:r>
      <w:proofErr w:type="spellStart"/>
      <w:r>
        <w:t>Кондинского</w:t>
      </w:r>
      <w:proofErr w:type="spellEnd"/>
      <w:r>
        <w:t xml:space="preserve"> района;</w:t>
      </w:r>
    </w:p>
    <w:p w:rsidR="00DF3F8B" w:rsidRDefault="00DF3F8B" w:rsidP="00DF3F8B">
      <w:pPr>
        <w:pStyle w:val="a8"/>
        <w:spacing w:line="360" w:lineRule="auto"/>
        <w:jc w:val="both"/>
      </w:pPr>
      <w:r>
        <w:t>Актуализация сведений осуществляется главным специалистом социально-организационного отдела;</w:t>
      </w:r>
    </w:p>
    <w:p w:rsidR="00DF3F8B" w:rsidRDefault="00DF3F8B" w:rsidP="00DF3F8B">
      <w:pPr>
        <w:pStyle w:val="a8"/>
        <w:numPr>
          <w:ilvl w:val="0"/>
          <w:numId w:val="10"/>
        </w:numPr>
        <w:spacing w:line="360" w:lineRule="auto"/>
        <w:jc w:val="both"/>
        <w:rPr>
          <w:b/>
        </w:rPr>
      </w:pPr>
      <w:r>
        <w:rPr>
          <w:b/>
        </w:rPr>
        <w:t xml:space="preserve">О результатах реализации национальных и приоритетных проектов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>программ) в сельском поселении Мулымья:</w:t>
      </w:r>
    </w:p>
    <w:p w:rsidR="00DF3F8B" w:rsidRDefault="00DF3F8B" w:rsidP="00DF3F8B">
      <w:pPr>
        <w:pStyle w:val="a8"/>
        <w:spacing w:line="360" w:lineRule="auto"/>
        <w:jc w:val="both"/>
        <w:rPr>
          <w:bCs/>
          <w:shd w:val="clear" w:color="auto" w:fill="FFFFFF"/>
        </w:rPr>
      </w:pPr>
      <w:r>
        <w:rPr>
          <w:b/>
          <w:bCs/>
          <w:shd w:val="clear" w:color="auto" w:fill="FFFFFF"/>
        </w:rPr>
        <w:t>5.1</w:t>
      </w:r>
      <w:proofErr w:type="gramStart"/>
      <w:r>
        <w:rPr>
          <w:bCs/>
          <w:shd w:val="clear" w:color="auto" w:fill="FFFFFF"/>
        </w:rPr>
        <w:t xml:space="preserve"> В</w:t>
      </w:r>
      <w:proofErr w:type="gramEnd"/>
      <w:r>
        <w:rPr>
          <w:bCs/>
          <w:shd w:val="clear" w:color="auto" w:fill="FFFFFF"/>
        </w:rPr>
        <w:t xml:space="preserve"> рамках национального проекта «Образование», по региональному проекту «Современная школа» завершается строительство:</w:t>
      </w:r>
    </w:p>
    <w:p w:rsidR="00DF3F8B" w:rsidRDefault="00DF3F8B" w:rsidP="00DF3F8B">
      <w:pPr>
        <w:pStyle w:val="a8"/>
        <w:spacing w:line="360" w:lineRule="auto"/>
        <w:ind w:left="360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- комплекса </w:t>
      </w:r>
      <w:proofErr w:type="spellStart"/>
      <w:r>
        <w:rPr>
          <w:bCs/>
          <w:shd w:val="clear" w:color="auto" w:fill="FFFFFF"/>
        </w:rPr>
        <w:t>школа-детский</w:t>
      </w:r>
      <w:proofErr w:type="spellEnd"/>
      <w:r>
        <w:rPr>
          <w:bCs/>
          <w:shd w:val="clear" w:color="auto" w:fill="FFFFFF"/>
        </w:rPr>
        <w:t xml:space="preserve"> сад на 80 учащихся и 40 воспитанников в </w:t>
      </w:r>
      <w:proofErr w:type="spellStart"/>
      <w:r>
        <w:rPr>
          <w:bCs/>
          <w:shd w:val="clear" w:color="auto" w:fill="FFFFFF"/>
        </w:rPr>
        <w:t>д</w:t>
      </w:r>
      <w:proofErr w:type="gramStart"/>
      <w:r>
        <w:rPr>
          <w:bCs/>
          <w:shd w:val="clear" w:color="auto" w:fill="FFFFFF"/>
        </w:rPr>
        <w:t>.У</w:t>
      </w:r>
      <w:proofErr w:type="gramEnd"/>
      <w:r>
        <w:rPr>
          <w:bCs/>
          <w:shd w:val="clear" w:color="auto" w:fill="FFFFFF"/>
        </w:rPr>
        <w:t>шья</w:t>
      </w:r>
      <w:proofErr w:type="spellEnd"/>
      <w:r>
        <w:rPr>
          <w:bCs/>
          <w:shd w:val="clear" w:color="auto" w:fill="FFFFFF"/>
        </w:rPr>
        <w:t>, плановая сдача объекта август 2023 г.;</w:t>
      </w:r>
    </w:p>
    <w:p w:rsidR="00DF3F8B" w:rsidRDefault="00DF3F8B" w:rsidP="00DF3F8B">
      <w:pPr>
        <w:pStyle w:val="a8"/>
        <w:spacing w:line="360" w:lineRule="auto"/>
        <w:ind w:left="360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- строительство </w:t>
      </w:r>
      <w:proofErr w:type="spellStart"/>
      <w:r>
        <w:rPr>
          <w:bCs/>
          <w:shd w:val="clear" w:color="auto" w:fill="FFFFFF"/>
        </w:rPr>
        <w:t>пристоя</w:t>
      </w:r>
      <w:proofErr w:type="spellEnd"/>
      <w:r>
        <w:rPr>
          <w:bCs/>
          <w:shd w:val="clear" w:color="auto" w:fill="FFFFFF"/>
        </w:rPr>
        <w:t xml:space="preserve"> детский сад к зданию </w:t>
      </w:r>
      <w:proofErr w:type="spellStart"/>
      <w:r>
        <w:rPr>
          <w:bCs/>
          <w:shd w:val="clear" w:color="auto" w:fill="FFFFFF"/>
        </w:rPr>
        <w:t>Чантырская</w:t>
      </w:r>
      <w:proofErr w:type="spellEnd"/>
      <w:r>
        <w:rPr>
          <w:bCs/>
          <w:shd w:val="clear" w:color="auto" w:fill="FFFFFF"/>
        </w:rPr>
        <w:t xml:space="preserve"> СОШ в капитальном исполнении, готовность объекта 99%.</w:t>
      </w:r>
    </w:p>
    <w:p w:rsidR="00DF3F8B" w:rsidRDefault="00DF3F8B" w:rsidP="00DF3F8B">
      <w:pPr>
        <w:pStyle w:val="a8"/>
        <w:spacing w:line="360" w:lineRule="auto"/>
        <w:jc w:val="both"/>
        <w:rPr>
          <w:shd w:val="clear" w:color="auto" w:fill="FFFFFF"/>
        </w:rPr>
      </w:pPr>
      <w:r>
        <w:rPr>
          <w:b/>
          <w:shd w:val="clear" w:color="auto" w:fill="FFFFFF"/>
        </w:rPr>
        <w:t>5.2</w:t>
      </w:r>
      <w:r>
        <w:rPr>
          <w:shd w:val="clear" w:color="auto" w:fill="FFFFFF"/>
        </w:rPr>
        <w:t xml:space="preserve">  В рамках муниципальной программы </w:t>
      </w:r>
      <w:proofErr w:type="spellStart"/>
      <w:r>
        <w:rPr>
          <w:shd w:val="clear" w:color="auto" w:fill="FFFFFF"/>
        </w:rPr>
        <w:t>Кондинского</w:t>
      </w:r>
      <w:proofErr w:type="spellEnd"/>
      <w:r>
        <w:rPr>
          <w:shd w:val="clear" w:color="auto" w:fill="FFFFFF"/>
        </w:rPr>
        <w:t xml:space="preserve"> района «Обеспечение доступным и комфортным жильем жителей </w:t>
      </w:r>
      <w:proofErr w:type="spellStart"/>
      <w:r>
        <w:rPr>
          <w:shd w:val="clear" w:color="auto" w:fill="FFFFFF"/>
        </w:rPr>
        <w:t>Кондинского</w:t>
      </w:r>
      <w:proofErr w:type="spellEnd"/>
      <w:r>
        <w:rPr>
          <w:shd w:val="clear" w:color="auto" w:fill="FFFFFF"/>
        </w:rPr>
        <w:t xml:space="preserve"> района на 2019-2025 годы и на период до 2030 года», утвержденной постановлением администрации </w:t>
      </w:r>
      <w:proofErr w:type="spellStart"/>
      <w:r>
        <w:rPr>
          <w:shd w:val="clear" w:color="auto" w:fill="FFFFFF"/>
        </w:rPr>
        <w:t>Кондинского</w:t>
      </w:r>
      <w:proofErr w:type="spellEnd"/>
      <w:r>
        <w:rPr>
          <w:shd w:val="clear" w:color="auto" w:fill="FFFFFF"/>
        </w:rPr>
        <w:t xml:space="preserve"> района от 26.10.2018 № 2109 (с изменениями от 24.06.2019) в </w:t>
      </w:r>
      <w:proofErr w:type="spellStart"/>
      <w:r>
        <w:rPr>
          <w:shd w:val="clear" w:color="auto" w:fill="FFFFFF"/>
        </w:rPr>
        <w:t>д</w:t>
      </w:r>
      <w:proofErr w:type="gramStart"/>
      <w:r>
        <w:rPr>
          <w:shd w:val="clear" w:color="auto" w:fill="FFFFFF"/>
        </w:rPr>
        <w:t>.У</w:t>
      </w:r>
      <w:proofErr w:type="gramEnd"/>
      <w:r>
        <w:rPr>
          <w:shd w:val="clear" w:color="auto" w:fill="FFFFFF"/>
        </w:rPr>
        <w:t>шья</w:t>
      </w:r>
      <w:proofErr w:type="spellEnd"/>
      <w:r>
        <w:rPr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>завершается строительство</w:t>
      </w:r>
      <w:r>
        <w:rPr>
          <w:shd w:val="clear" w:color="auto" w:fill="FFFFFF"/>
        </w:rPr>
        <w:t xml:space="preserve"> 18-ти квартирного жилого дома блочной застройки, площадью 1125,0 м</w:t>
      </w:r>
      <w:r>
        <w:rPr>
          <w:shd w:val="clear" w:color="auto" w:fill="FFFFFF"/>
          <w:vertAlign w:val="superscript"/>
        </w:rPr>
        <w:t>2</w:t>
      </w:r>
      <w:r>
        <w:rPr>
          <w:shd w:val="clear" w:color="auto" w:fill="FFFFFF"/>
        </w:rPr>
        <w:t>, готовность объекта 93%.</w:t>
      </w:r>
    </w:p>
    <w:p w:rsidR="00DF3F8B" w:rsidRDefault="00DF3F8B" w:rsidP="00DF3F8B">
      <w:pPr>
        <w:pStyle w:val="a8"/>
        <w:spacing w:line="360" w:lineRule="auto"/>
        <w:jc w:val="both"/>
        <w:rPr>
          <w:color w:val="000000" w:themeColor="text1"/>
          <w:szCs w:val="27"/>
          <w:shd w:val="clear" w:color="auto" w:fill="FFFFFF"/>
        </w:rPr>
      </w:pPr>
      <w:r>
        <w:rPr>
          <w:shd w:val="clear" w:color="auto" w:fill="FFFFFF"/>
        </w:rPr>
        <w:t xml:space="preserve">В рамках национального проекта «Безопасные качественные дороги» в 2022 году завершился первый этап  работы по капитальному ремонту автомобильной дороги </w:t>
      </w:r>
      <w:proofErr w:type="spellStart"/>
      <w:r>
        <w:rPr>
          <w:shd w:val="clear" w:color="auto" w:fill="FFFFFF"/>
        </w:rPr>
        <w:t>Ушья-Шаим</w:t>
      </w:r>
      <w:proofErr w:type="spellEnd"/>
      <w:r>
        <w:rPr>
          <w:shd w:val="clear" w:color="auto" w:fill="FFFFFF"/>
        </w:rPr>
        <w:t xml:space="preserve"> протяженность 7 км. </w:t>
      </w:r>
      <w:r>
        <w:rPr>
          <w:color w:val="000000" w:themeColor="text1"/>
          <w:szCs w:val="27"/>
          <w:shd w:val="clear" w:color="auto" w:fill="FFFFFF"/>
        </w:rPr>
        <w:t>Работы по капитальному ремонту трассы </w:t>
      </w:r>
      <w:proofErr w:type="spellStart"/>
      <w:r>
        <w:rPr>
          <w:rStyle w:val="hl-obj"/>
          <w:rFonts w:eastAsia="Arial Unicode MS"/>
          <w:color w:val="000000" w:themeColor="text1"/>
          <w:szCs w:val="27"/>
          <w:bdr w:val="none" w:sz="0" w:space="0" w:color="auto" w:frame="1"/>
        </w:rPr>
        <w:t>Урай</w:t>
      </w:r>
      <w:proofErr w:type="spellEnd"/>
      <w:r>
        <w:rPr>
          <w:color w:val="000000" w:themeColor="text1"/>
          <w:szCs w:val="27"/>
          <w:shd w:val="clear" w:color="auto" w:fill="FFFFFF"/>
        </w:rPr>
        <w:t xml:space="preserve"> - </w:t>
      </w:r>
      <w:proofErr w:type="spellStart"/>
      <w:r>
        <w:rPr>
          <w:color w:val="000000" w:themeColor="text1"/>
          <w:szCs w:val="27"/>
          <w:shd w:val="clear" w:color="auto" w:fill="FFFFFF"/>
        </w:rPr>
        <w:t>Шаим</w:t>
      </w:r>
      <w:proofErr w:type="spellEnd"/>
      <w:r>
        <w:rPr>
          <w:color w:val="000000" w:themeColor="text1"/>
          <w:szCs w:val="27"/>
          <w:shd w:val="clear" w:color="auto" w:fill="FFFFFF"/>
        </w:rPr>
        <w:t xml:space="preserve"> пройдут в три этапа и завершатся, согласно условиям контракта, не позднее 31 октября 2024 года. Всего в ходе работ будет приведено в нормативное состояние 26,8 км автомобильной дороги.</w:t>
      </w:r>
    </w:p>
    <w:p w:rsidR="00DF3F8B" w:rsidRDefault="00DF3F8B" w:rsidP="00DF3F8B">
      <w:pPr>
        <w:pStyle w:val="a8"/>
        <w:spacing w:line="360" w:lineRule="auto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zCs w:val="27"/>
          <w:shd w:val="clear" w:color="auto" w:fill="FFFFFF"/>
        </w:rPr>
        <w:t xml:space="preserve">В рамках программы Ханты-Мансийского автономного </w:t>
      </w:r>
      <w:proofErr w:type="spellStart"/>
      <w:r>
        <w:rPr>
          <w:color w:val="000000" w:themeColor="text1"/>
          <w:szCs w:val="27"/>
          <w:shd w:val="clear" w:color="auto" w:fill="FFFFFF"/>
        </w:rPr>
        <w:t>округа-Югры</w:t>
      </w:r>
      <w:proofErr w:type="spellEnd"/>
      <w:r>
        <w:rPr>
          <w:color w:val="000000" w:themeColor="text1"/>
          <w:szCs w:val="27"/>
          <w:shd w:val="clear" w:color="auto" w:fill="FFFFFF"/>
        </w:rPr>
        <w:t xml:space="preserve"> «Модернизация первичного звена здравоохранения» </w:t>
      </w:r>
      <w:r>
        <w:rPr>
          <w:color w:val="000000" w:themeColor="text1"/>
          <w:sz w:val="22"/>
          <w:szCs w:val="20"/>
          <w:shd w:val="clear" w:color="auto" w:fill="FFFFFF"/>
        </w:rPr>
        <w:t>в п. Мулымья завершается строительство новой модульной поликлиники, рассчитанной на 100 посещений в смену и шесть коек дневного стационара. Ориентировочная общая площадь помещения составляет 540 м</w:t>
      </w:r>
      <w:proofErr w:type="gramStart"/>
      <w:r>
        <w:rPr>
          <w:color w:val="000000" w:themeColor="text1"/>
          <w:sz w:val="22"/>
          <w:szCs w:val="20"/>
          <w:shd w:val="clear" w:color="auto" w:fill="FFFFFF"/>
          <w:vertAlign w:val="superscript"/>
        </w:rPr>
        <w:t>2</w:t>
      </w:r>
      <w:proofErr w:type="gramEnd"/>
      <w:r>
        <w:rPr>
          <w:rFonts w:ascii="Arial" w:hAnsi="Arial" w:cs="Arial"/>
          <w:color w:val="4D4D4D"/>
          <w:sz w:val="20"/>
          <w:szCs w:val="20"/>
          <w:shd w:val="clear" w:color="auto" w:fill="FFFFFF"/>
        </w:rPr>
        <w:t xml:space="preserve">. </w:t>
      </w:r>
      <w:r>
        <w:rPr>
          <w:color w:val="000000" w:themeColor="text1"/>
          <w:szCs w:val="20"/>
          <w:shd w:val="clear" w:color="auto" w:fill="FFFFFF"/>
        </w:rPr>
        <w:t>Готовность объекта 98%.</w:t>
      </w:r>
    </w:p>
    <w:p w:rsidR="00DF3F8B" w:rsidRDefault="00DF3F8B" w:rsidP="00DF3F8B">
      <w:pPr>
        <w:pStyle w:val="a8"/>
        <w:spacing w:line="360" w:lineRule="auto"/>
        <w:jc w:val="both"/>
        <w:rPr>
          <w:b/>
        </w:rPr>
      </w:pPr>
      <w:r>
        <w:rPr>
          <w:b/>
        </w:rPr>
        <w:lastRenderedPageBreak/>
        <w:t>6. Перспективы социально-экономического развития сельского поселения Мулымья:</w:t>
      </w:r>
    </w:p>
    <w:p w:rsidR="00DF3F8B" w:rsidRDefault="00DF3F8B" w:rsidP="00DF3F8B">
      <w:pPr>
        <w:spacing w:line="360" w:lineRule="auto"/>
        <w:jc w:val="both"/>
      </w:pPr>
      <w:r>
        <w:t>Основной целью социально-экономического развития сельского поселения Мулымья  является создание эффективной экономики, обеспечивающей повышение уровня жизни населения, решения социальных проблем.</w:t>
      </w:r>
    </w:p>
    <w:p w:rsidR="00DF3F8B" w:rsidRDefault="00DF3F8B" w:rsidP="00DF3F8B">
      <w:pPr>
        <w:spacing w:line="360" w:lineRule="auto"/>
        <w:jc w:val="both"/>
      </w:pPr>
      <w:r>
        <w:tab/>
        <w:t>Достижение поставленных целей требует решения следующих задач:</w:t>
      </w:r>
    </w:p>
    <w:p w:rsidR="00DF3F8B" w:rsidRDefault="00DF3F8B" w:rsidP="00DF3F8B">
      <w:pPr>
        <w:spacing w:line="360" w:lineRule="auto"/>
        <w:jc w:val="both"/>
      </w:pPr>
      <w:r>
        <w:t>- увеличение объемов производств;</w:t>
      </w:r>
    </w:p>
    <w:p w:rsidR="00DF3F8B" w:rsidRDefault="00DF3F8B" w:rsidP="00DF3F8B">
      <w:pPr>
        <w:spacing w:line="360" w:lineRule="auto"/>
        <w:jc w:val="both"/>
      </w:pPr>
      <w:r>
        <w:t>- создание в поселении новых производств;</w:t>
      </w:r>
    </w:p>
    <w:p w:rsidR="00DF3F8B" w:rsidRDefault="00DF3F8B" w:rsidP="00DF3F8B">
      <w:pPr>
        <w:spacing w:line="360" w:lineRule="auto"/>
        <w:jc w:val="both"/>
      </w:pPr>
      <w:r>
        <w:t>- развитие малого предпринимательства;</w:t>
      </w:r>
    </w:p>
    <w:p w:rsidR="00DF3F8B" w:rsidRDefault="00DF3F8B" w:rsidP="00DF3F8B">
      <w:pPr>
        <w:spacing w:line="360" w:lineRule="auto"/>
        <w:jc w:val="both"/>
      </w:pPr>
      <w:r>
        <w:t>- привлечение инвестиций для жилищного строительства и объемов социального назначения;</w:t>
      </w:r>
    </w:p>
    <w:p w:rsidR="00DF3F8B" w:rsidRDefault="00DF3F8B" w:rsidP="00DF3F8B">
      <w:pPr>
        <w:spacing w:line="360" w:lineRule="auto"/>
        <w:jc w:val="both"/>
      </w:pPr>
      <w:r>
        <w:t>- повышение уровня благосостояния населения;</w:t>
      </w:r>
    </w:p>
    <w:p w:rsidR="00DF3F8B" w:rsidRDefault="00DF3F8B" w:rsidP="00DF3F8B">
      <w:pPr>
        <w:spacing w:line="360" w:lineRule="auto"/>
        <w:jc w:val="both"/>
      </w:pPr>
      <w:r>
        <w:t>- повышение уровня социальной сферы и инженерной инфраструктуры.</w:t>
      </w:r>
    </w:p>
    <w:p w:rsidR="00DF3F8B" w:rsidRDefault="00DF3F8B" w:rsidP="00DF3F8B">
      <w:pPr>
        <w:spacing w:line="360" w:lineRule="auto"/>
        <w:jc w:val="both"/>
        <w:rPr>
          <w:b/>
        </w:rPr>
      </w:pPr>
      <w:r>
        <w:rPr>
          <w:b/>
        </w:rPr>
        <w:t>Перспективы развития:</w:t>
      </w:r>
    </w:p>
    <w:p w:rsidR="00DF3F8B" w:rsidRDefault="00DF3F8B" w:rsidP="00DF3F8B">
      <w:pPr>
        <w:spacing w:line="360" w:lineRule="auto"/>
        <w:jc w:val="both"/>
      </w:pPr>
      <w:r>
        <w:t>Строительство нового здания пожарного депо п. Мулымья;</w:t>
      </w:r>
    </w:p>
    <w:p w:rsidR="00DF3F8B" w:rsidRDefault="00DF3F8B" w:rsidP="00DF3F8B">
      <w:pPr>
        <w:spacing w:line="360" w:lineRule="auto"/>
        <w:jc w:val="both"/>
      </w:pPr>
      <w:r>
        <w:t>Произвести замену 80% оставшихся светильников ДНАТ и ДРЛ на светодиодные уличные светильники;</w:t>
      </w:r>
    </w:p>
    <w:p w:rsidR="00DF3F8B" w:rsidRDefault="00DF3F8B" w:rsidP="00DF3F8B">
      <w:pPr>
        <w:spacing w:line="360" w:lineRule="auto"/>
        <w:jc w:val="both"/>
      </w:pPr>
      <w:r>
        <w:t xml:space="preserve">Произвести расселение многоквартирных домов расположенных по адресу: д. Ушья ул. </w:t>
      </w:r>
      <w:proofErr w:type="gramStart"/>
      <w:r>
        <w:t>Киевская</w:t>
      </w:r>
      <w:proofErr w:type="gramEnd"/>
      <w:r>
        <w:t xml:space="preserve"> 38, 39, 41 и произвести снос данных домов.</w:t>
      </w:r>
    </w:p>
    <w:p w:rsidR="00DF3F8B" w:rsidRDefault="00DF3F8B" w:rsidP="00DF3F8B">
      <w:pPr>
        <w:spacing w:line="360" w:lineRule="auto"/>
        <w:ind w:firstLine="708"/>
        <w:jc w:val="both"/>
      </w:pPr>
      <w:r>
        <w:t>В рамках формирования и расширения налогооблагаемой базы по доходам бюджета поселения, по оптимизации сети и численности работников бюджетных учреждений и расходов на их содержание будут продолжены мероприятия по работе с физическими и юридическими лицами о необходимости надлежащего оформления и регистрации имущества, земельных участков, автотранспортной техники.</w:t>
      </w:r>
    </w:p>
    <w:p w:rsidR="00DF3F8B" w:rsidRDefault="00DF3F8B" w:rsidP="00DF3F8B">
      <w:pPr>
        <w:spacing w:line="360" w:lineRule="auto"/>
        <w:ind w:firstLine="708"/>
        <w:jc w:val="both"/>
      </w:pPr>
      <w:r>
        <w:t xml:space="preserve">В целях увеличения количества рабочих мест муниципалитет планирует расширить диапазон по поддержке малого предпринимательства на территории сельского поселения Мулымья, ориентированным на развитии производств по переработке мясной, рыбной, сельскохозяйственной продукции, а также развития перспективных инновационных </w:t>
      </w:r>
      <w:proofErr w:type="gramStart"/>
      <w:r>
        <w:t>решений</w:t>
      </w:r>
      <w:proofErr w:type="gramEnd"/>
      <w:r>
        <w:t xml:space="preserve"> которые привлекут инвестирование и как последствие увеличение количества рабочих мест для селян, что послужит увеличением уровня </w:t>
      </w:r>
      <w:proofErr w:type="spellStart"/>
      <w:r>
        <w:t>трудоустроенности</w:t>
      </w:r>
      <w:proofErr w:type="spellEnd"/>
      <w:r>
        <w:t>, а также доходной части населения в целом.</w:t>
      </w:r>
    </w:p>
    <w:p w:rsidR="00DF3F8B" w:rsidRDefault="00DF3F8B" w:rsidP="00DF3F8B">
      <w:pPr>
        <w:spacing w:line="360" w:lineRule="auto"/>
        <w:ind w:firstLine="708"/>
        <w:jc w:val="both"/>
      </w:pPr>
      <w:r>
        <w:t>Подводя итоги своего выступления, отмечу, что исполняя свои полномочия, мы  участвовали в реализации Указов Президента Российской Федерации, выполняли поручения Губернатора Ханты-Мансийского автономного округа.</w:t>
      </w:r>
    </w:p>
    <w:p w:rsidR="00DF3F8B" w:rsidRDefault="00DF3F8B" w:rsidP="00DF3F8B">
      <w:pPr>
        <w:spacing w:line="360" w:lineRule="auto"/>
        <w:ind w:firstLine="708"/>
        <w:jc w:val="both"/>
      </w:pPr>
      <w:r>
        <w:lastRenderedPageBreak/>
        <w:t xml:space="preserve"> Хочу поблагодарить депутатов, неравнодушных земляков, администрацию </w:t>
      </w:r>
      <w:proofErr w:type="spellStart"/>
      <w:r>
        <w:t>Кондинского</w:t>
      </w:r>
      <w:proofErr w:type="spellEnd"/>
      <w:r>
        <w:t xml:space="preserve"> района за реализацию совместных планов на благо жителей поселения. </w:t>
      </w:r>
    </w:p>
    <w:p w:rsidR="00DF3F8B" w:rsidRDefault="00DF3F8B" w:rsidP="00DF3F8B">
      <w:pPr>
        <w:shd w:val="clear" w:color="auto" w:fill="FFFFFF"/>
        <w:spacing w:line="360" w:lineRule="auto"/>
        <w:ind w:left="360"/>
        <w:jc w:val="both"/>
      </w:pPr>
    </w:p>
    <w:p w:rsidR="00DF3F8B" w:rsidRDefault="00DF3F8B" w:rsidP="00DF3F8B">
      <w:pPr>
        <w:shd w:val="clear" w:color="auto" w:fill="FFFFFF"/>
        <w:spacing w:line="360" w:lineRule="auto"/>
        <w:jc w:val="both"/>
      </w:pPr>
    </w:p>
    <w:p w:rsidR="00DF3F8B" w:rsidRDefault="00DF3F8B" w:rsidP="00DF3F8B">
      <w:pPr>
        <w:spacing w:line="360" w:lineRule="auto"/>
        <w:ind w:left="4956"/>
        <w:jc w:val="both"/>
      </w:pPr>
    </w:p>
    <w:p w:rsidR="00DF3F8B" w:rsidRDefault="00DF3F8B" w:rsidP="00DF3F8B">
      <w:pPr>
        <w:spacing w:line="360" w:lineRule="auto"/>
        <w:jc w:val="both"/>
      </w:pPr>
    </w:p>
    <w:p w:rsidR="00DF09FD" w:rsidRDefault="00DF09FD"/>
    <w:sectPr w:rsidR="00DF09FD" w:rsidSect="00290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828E2"/>
    <w:multiLevelType w:val="multilevel"/>
    <w:tmpl w:val="4AA29206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3"/>
      <w:numFmt w:val="decimal"/>
      <w:lvlText w:val="%1.%2"/>
      <w:lvlJc w:val="left"/>
      <w:pPr>
        <w:ind w:left="807" w:hanging="375"/>
      </w:pPr>
    </w:lvl>
    <w:lvl w:ilvl="2">
      <w:start w:val="1"/>
      <w:numFmt w:val="decimal"/>
      <w:lvlText w:val="%1.%2.%3"/>
      <w:lvlJc w:val="left"/>
      <w:pPr>
        <w:ind w:left="1584" w:hanging="720"/>
      </w:pPr>
    </w:lvl>
    <w:lvl w:ilvl="3">
      <w:start w:val="1"/>
      <w:numFmt w:val="decimal"/>
      <w:lvlText w:val="%1.%2.%3.%4"/>
      <w:lvlJc w:val="left"/>
      <w:pPr>
        <w:ind w:left="2376" w:hanging="1080"/>
      </w:pPr>
    </w:lvl>
    <w:lvl w:ilvl="4">
      <w:start w:val="1"/>
      <w:numFmt w:val="decimal"/>
      <w:lvlText w:val="%1.%2.%3.%4.%5"/>
      <w:lvlJc w:val="left"/>
      <w:pPr>
        <w:ind w:left="2808" w:hanging="1080"/>
      </w:pPr>
    </w:lvl>
    <w:lvl w:ilvl="5">
      <w:start w:val="1"/>
      <w:numFmt w:val="decimal"/>
      <w:lvlText w:val="%1.%2.%3.%4.%5.%6"/>
      <w:lvlJc w:val="left"/>
      <w:pPr>
        <w:ind w:left="3600" w:hanging="1440"/>
      </w:pPr>
    </w:lvl>
    <w:lvl w:ilvl="6">
      <w:start w:val="1"/>
      <w:numFmt w:val="decimal"/>
      <w:lvlText w:val="%1.%2.%3.%4.%5.%6.%7"/>
      <w:lvlJc w:val="left"/>
      <w:pPr>
        <w:ind w:left="4032" w:hanging="1440"/>
      </w:pPr>
    </w:lvl>
    <w:lvl w:ilvl="7">
      <w:start w:val="1"/>
      <w:numFmt w:val="decimal"/>
      <w:lvlText w:val="%1.%2.%3.%4.%5.%6.%7.%8"/>
      <w:lvlJc w:val="left"/>
      <w:pPr>
        <w:ind w:left="4824" w:hanging="1800"/>
      </w:pPr>
    </w:lvl>
    <w:lvl w:ilvl="8">
      <w:start w:val="1"/>
      <w:numFmt w:val="decimal"/>
      <w:lvlText w:val="%1.%2.%3.%4.%5.%6.%7.%8.%9"/>
      <w:lvlJc w:val="left"/>
      <w:pPr>
        <w:ind w:left="5616" w:hanging="2160"/>
      </w:pPr>
    </w:lvl>
  </w:abstractNum>
  <w:abstractNum w:abstractNumId="1">
    <w:nsid w:val="01B5273E"/>
    <w:multiLevelType w:val="hybridMultilevel"/>
    <w:tmpl w:val="3DB0F5AE"/>
    <w:lvl w:ilvl="0" w:tplc="19F2B27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24D1A"/>
    <w:multiLevelType w:val="hybridMultilevel"/>
    <w:tmpl w:val="33D4D7B2"/>
    <w:lvl w:ilvl="0" w:tplc="0419000D">
      <w:start w:val="1"/>
      <w:numFmt w:val="bullet"/>
      <w:lvlText w:val=""/>
      <w:lvlJc w:val="left"/>
      <w:pPr>
        <w:ind w:left="174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4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07" w:hanging="360"/>
      </w:pPr>
      <w:rPr>
        <w:rFonts w:ascii="Wingdings" w:hAnsi="Wingdings" w:hint="default"/>
      </w:rPr>
    </w:lvl>
  </w:abstractNum>
  <w:abstractNum w:abstractNumId="3">
    <w:nsid w:val="092F1201"/>
    <w:multiLevelType w:val="hybridMultilevel"/>
    <w:tmpl w:val="DE2CE184"/>
    <w:lvl w:ilvl="0" w:tplc="19F2B2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8929A4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CFA8D6B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2E34EB3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479E010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588428C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4A20402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493C108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200CCC2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4">
    <w:nsid w:val="0BD80B23"/>
    <w:multiLevelType w:val="hybridMultilevel"/>
    <w:tmpl w:val="6BFC2FD2"/>
    <w:lvl w:ilvl="0" w:tplc="16FE6D24">
      <w:start w:val="1"/>
      <w:numFmt w:val="bullet"/>
      <w:pStyle w:val="a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F876AF2"/>
    <w:multiLevelType w:val="multilevel"/>
    <w:tmpl w:val="81787346"/>
    <w:lvl w:ilvl="0">
      <w:start w:val="1"/>
      <w:numFmt w:val="decimal"/>
      <w:pStyle w:val="1"/>
      <w:lvlText w:val="%1."/>
      <w:lvlJc w:val="left"/>
      <w:pPr>
        <w:ind w:left="930" w:hanging="363"/>
      </w:pPr>
    </w:lvl>
    <w:lvl w:ilvl="1">
      <w:start w:val="1"/>
      <w:numFmt w:val="decimal"/>
      <w:pStyle w:val="11"/>
      <w:isLgl/>
      <w:lvlText w:val="%1.%2."/>
      <w:lvlJc w:val="left"/>
      <w:pPr>
        <w:snapToGrid w:val="0"/>
        <w:ind w:left="930" w:hanging="363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color w:val="000000"/>
        <w:spacing w:val="0"/>
        <w:w w:val="1"/>
        <w:kern w:val="0"/>
        <w:position w:val="0"/>
        <w:szCs w:val="2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111"/>
      <w:isLgl/>
      <w:lvlText w:val="%1.%2.%3."/>
      <w:lvlJc w:val="left"/>
      <w:pPr>
        <w:ind w:left="930" w:hanging="363"/>
      </w:pPr>
    </w:lvl>
    <w:lvl w:ilvl="3">
      <w:start w:val="1"/>
      <w:numFmt w:val="decimal"/>
      <w:pStyle w:val="1111"/>
      <w:isLgl/>
      <w:lvlText w:val="%1.%2.%3.%4."/>
      <w:lvlJc w:val="left"/>
      <w:pPr>
        <w:tabs>
          <w:tab w:val="num" w:pos="567"/>
        </w:tabs>
        <w:ind w:left="930" w:hanging="363"/>
      </w:pPr>
    </w:lvl>
    <w:lvl w:ilvl="4">
      <w:start w:val="1"/>
      <w:numFmt w:val="decimal"/>
      <w:lvlRestart w:val="1"/>
      <w:pStyle w:val="a0"/>
      <w:isLgl/>
      <w:lvlText w:val="Рисунок %1-%5."/>
      <w:lvlJc w:val="left"/>
      <w:pPr>
        <w:ind w:left="930" w:hanging="36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5">
      <w:start w:val="1"/>
      <w:numFmt w:val="decimal"/>
      <w:pStyle w:val="110"/>
      <w:isLgl/>
      <w:lvlText w:val="Таблица %1-%6."/>
      <w:lvlJc w:val="left"/>
      <w:pPr>
        <w:ind w:left="930" w:hanging="363"/>
      </w:pPr>
      <w:rPr>
        <w:b w:val="0"/>
        <w:i w:val="0"/>
      </w:rPr>
    </w:lvl>
    <w:lvl w:ilvl="6">
      <w:start w:val="1"/>
      <w:numFmt w:val="decimal"/>
      <w:pStyle w:val="1110"/>
      <w:isLgl/>
      <w:lvlText w:val="Таблица %1.%2-%7."/>
      <w:lvlJc w:val="left"/>
      <w:pPr>
        <w:ind w:left="930" w:hanging="363"/>
      </w:pPr>
      <w:rPr>
        <w:rFonts w:ascii="Times New Roman" w:hAnsi="Times New Roman" w:cs="Times New Roman" w:hint="default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7">
      <w:start w:val="1"/>
      <w:numFmt w:val="decimal"/>
      <w:pStyle w:val="11110"/>
      <w:isLgl/>
      <w:lvlText w:val="Таблица %1.%2.%3-%8."/>
      <w:lvlJc w:val="left"/>
      <w:pPr>
        <w:ind w:left="930" w:hanging="363"/>
      </w:pPr>
    </w:lvl>
    <w:lvl w:ilvl="8">
      <w:start w:val="1"/>
      <w:numFmt w:val="decimal"/>
      <w:pStyle w:val="11111"/>
      <w:isLgl/>
      <w:lvlText w:val="Таблица %1.%2.%3.%4-%9."/>
      <w:lvlJc w:val="left"/>
      <w:pPr>
        <w:ind w:left="930" w:hanging="363"/>
      </w:pPr>
    </w:lvl>
  </w:abstractNum>
  <w:abstractNum w:abstractNumId="6">
    <w:nsid w:val="38497865"/>
    <w:multiLevelType w:val="hybridMultilevel"/>
    <w:tmpl w:val="2C401118"/>
    <w:lvl w:ilvl="0" w:tplc="8912F5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BB638A"/>
    <w:multiLevelType w:val="hybridMultilevel"/>
    <w:tmpl w:val="CDEC7924"/>
    <w:lvl w:ilvl="0" w:tplc="8912F5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FE0EBD"/>
    <w:multiLevelType w:val="hybridMultilevel"/>
    <w:tmpl w:val="51D0E744"/>
    <w:lvl w:ilvl="0" w:tplc="8912F5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BE7243"/>
    <w:multiLevelType w:val="hybridMultilevel"/>
    <w:tmpl w:val="E220A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6A3F44"/>
    <w:multiLevelType w:val="multilevel"/>
    <w:tmpl w:val="B47224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>
    <w:nsid w:val="593D3AAB"/>
    <w:multiLevelType w:val="hybridMultilevel"/>
    <w:tmpl w:val="01A0B2DC"/>
    <w:lvl w:ilvl="0" w:tplc="8912F5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996D44"/>
    <w:multiLevelType w:val="hybridMultilevel"/>
    <w:tmpl w:val="41FCE6D0"/>
    <w:lvl w:ilvl="0" w:tplc="4CE458D0">
      <w:start w:val="1"/>
      <w:numFmt w:val="bullet"/>
      <w:pStyle w:val="Geonika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C08E803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86AA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F243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A4AF9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0CFB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4AE3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52FBC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61239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76601E"/>
    <w:multiLevelType w:val="hybridMultilevel"/>
    <w:tmpl w:val="CA469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F631B9"/>
    <w:multiLevelType w:val="hybridMultilevel"/>
    <w:tmpl w:val="993E7E84"/>
    <w:lvl w:ilvl="0" w:tplc="8912F5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D58DB"/>
    <w:multiLevelType w:val="multilevel"/>
    <w:tmpl w:val="38F8FF66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12"/>
  </w:num>
  <w:num w:numId="2">
    <w:abstractNumId w:val="12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</w:num>
  <w:num w:numId="7">
    <w:abstractNumId w:val="9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6"/>
  </w:num>
  <w:num w:numId="15">
    <w:abstractNumId w:val="8"/>
  </w:num>
  <w:num w:numId="16">
    <w:abstractNumId w:val="8"/>
  </w:num>
  <w:num w:numId="17">
    <w:abstractNumId w:val="7"/>
  </w:num>
  <w:num w:numId="18">
    <w:abstractNumId w:val="7"/>
  </w:num>
  <w:num w:numId="19">
    <w:abstractNumId w:val="14"/>
  </w:num>
  <w:num w:numId="20">
    <w:abstractNumId w:val="14"/>
  </w:num>
  <w:num w:numId="21">
    <w:abstractNumId w:val="13"/>
  </w:num>
  <w:num w:numId="22">
    <w:abstractNumId w:val="13"/>
  </w:num>
  <w:num w:numId="23">
    <w:abstractNumId w:val="11"/>
  </w:num>
  <w:num w:numId="24">
    <w:abstractNumId w:val="11"/>
  </w:num>
  <w:num w:numId="25">
    <w:abstractNumId w:val="0"/>
  </w:num>
  <w:num w:numId="26">
    <w:abstractNumId w:val="0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2"/>
  </w:num>
  <w:num w:numId="29">
    <w:abstractNumId w:val="1"/>
  </w:num>
  <w:num w:numId="30">
    <w:abstractNumId w:val="1"/>
  </w:num>
  <w:num w:numId="31">
    <w:abstractNumId w:val="3"/>
  </w:num>
  <w:num w:numId="3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3F8B"/>
    <w:rsid w:val="000002A7"/>
    <w:rsid w:val="00000D62"/>
    <w:rsid w:val="00001A65"/>
    <w:rsid w:val="00003269"/>
    <w:rsid w:val="0000333E"/>
    <w:rsid w:val="0000342D"/>
    <w:rsid w:val="00006CE5"/>
    <w:rsid w:val="0001195D"/>
    <w:rsid w:val="00020AFB"/>
    <w:rsid w:val="0002252B"/>
    <w:rsid w:val="00024B07"/>
    <w:rsid w:val="00025B13"/>
    <w:rsid w:val="0003027B"/>
    <w:rsid w:val="00030974"/>
    <w:rsid w:val="000316FB"/>
    <w:rsid w:val="0003239A"/>
    <w:rsid w:val="0003499D"/>
    <w:rsid w:val="000422DB"/>
    <w:rsid w:val="00042DF2"/>
    <w:rsid w:val="00042F92"/>
    <w:rsid w:val="00043B6C"/>
    <w:rsid w:val="00045D39"/>
    <w:rsid w:val="00046F0C"/>
    <w:rsid w:val="00052D86"/>
    <w:rsid w:val="00053419"/>
    <w:rsid w:val="00057059"/>
    <w:rsid w:val="00057670"/>
    <w:rsid w:val="00057759"/>
    <w:rsid w:val="00057F14"/>
    <w:rsid w:val="00065F2E"/>
    <w:rsid w:val="0006641D"/>
    <w:rsid w:val="0006696C"/>
    <w:rsid w:val="00070ECB"/>
    <w:rsid w:val="00071C09"/>
    <w:rsid w:val="00072400"/>
    <w:rsid w:val="00072ABE"/>
    <w:rsid w:val="0007373F"/>
    <w:rsid w:val="00077C9A"/>
    <w:rsid w:val="0008233E"/>
    <w:rsid w:val="00086840"/>
    <w:rsid w:val="00087034"/>
    <w:rsid w:val="00094CE6"/>
    <w:rsid w:val="00097810"/>
    <w:rsid w:val="00097D81"/>
    <w:rsid w:val="000A43FF"/>
    <w:rsid w:val="000A6B58"/>
    <w:rsid w:val="000B22C1"/>
    <w:rsid w:val="000B371F"/>
    <w:rsid w:val="000B3D1B"/>
    <w:rsid w:val="000B56A3"/>
    <w:rsid w:val="000B7A49"/>
    <w:rsid w:val="000B7FD2"/>
    <w:rsid w:val="000C3823"/>
    <w:rsid w:val="000C44BA"/>
    <w:rsid w:val="000D32AB"/>
    <w:rsid w:val="000E18BE"/>
    <w:rsid w:val="000F0949"/>
    <w:rsid w:val="000F0DB5"/>
    <w:rsid w:val="000F3E4C"/>
    <w:rsid w:val="000F4DA8"/>
    <w:rsid w:val="000F5BDC"/>
    <w:rsid w:val="00101215"/>
    <w:rsid w:val="00103B9A"/>
    <w:rsid w:val="00105F3A"/>
    <w:rsid w:val="001067B7"/>
    <w:rsid w:val="00107013"/>
    <w:rsid w:val="00111132"/>
    <w:rsid w:val="001139E7"/>
    <w:rsid w:val="00117803"/>
    <w:rsid w:val="0012183F"/>
    <w:rsid w:val="00127B5A"/>
    <w:rsid w:val="001354DA"/>
    <w:rsid w:val="001358E2"/>
    <w:rsid w:val="001361A6"/>
    <w:rsid w:val="00137792"/>
    <w:rsid w:val="001378B0"/>
    <w:rsid w:val="00144E69"/>
    <w:rsid w:val="00145E1F"/>
    <w:rsid w:val="001477BC"/>
    <w:rsid w:val="00150E11"/>
    <w:rsid w:val="001556A4"/>
    <w:rsid w:val="00157821"/>
    <w:rsid w:val="00161496"/>
    <w:rsid w:val="00163E37"/>
    <w:rsid w:val="001711A4"/>
    <w:rsid w:val="00171B8C"/>
    <w:rsid w:val="00172F68"/>
    <w:rsid w:val="00175737"/>
    <w:rsid w:val="00176EDB"/>
    <w:rsid w:val="00177C9D"/>
    <w:rsid w:val="00180771"/>
    <w:rsid w:val="00180D54"/>
    <w:rsid w:val="00182490"/>
    <w:rsid w:val="00182EC4"/>
    <w:rsid w:val="00183732"/>
    <w:rsid w:val="001841AB"/>
    <w:rsid w:val="001867D3"/>
    <w:rsid w:val="00195C83"/>
    <w:rsid w:val="001963F6"/>
    <w:rsid w:val="0019684A"/>
    <w:rsid w:val="00197754"/>
    <w:rsid w:val="001A0307"/>
    <w:rsid w:val="001A403A"/>
    <w:rsid w:val="001A7057"/>
    <w:rsid w:val="001B26B4"/>
    <w:rsid w:val="001B34E6"/>
    <w:rsid w:val="001B3B5F"/>
    <w:rsid w:val="001B730A"/>
    <w:rsid w:val="001C3591"/>
    <w:rsid w:val="001D142C"/>
    <w:rsid w:val="001D24FD"/>
    <w:rsid w:val="001D35F1"/>
    <w:rsid w:val="001D4989"/>
    <w:rsid w:val="001E03DB"/>
    <w:rsid w:val="001E0639"/>
    <w:rsid w:val="001E43A2"/>
    <w:rsid w:val="001E762E"/>
    <w:rsid w:val="001E7906"/>
    <w:rsid w:val="001F1046"/>
    <w:rsid w:val="001F5E4E"/>
    <w:rsid w:val="001F74FE"/>
    <w:rsid w:val="001F77F7"/>
    <w:rsid w:val="00200990"/>
    <w:rsid w:val="002028C5"/>
    <w:rsid w:val="00202DF3"/>
    <w:rsid w:val="002050DD"/>
    <w:rsid w:val="00206EDE"/>
    <w:rsid w:val="00210AA4"/>
    <w:rsid w:val="00211178"/>
    <w:rsid w:val="002121A2"/>
    <w:rsid w:val="00212EC8"/>
    <w:rsid w:val="00215884"/>
    <w:rsid w:val="00217FA2"/>
    <w:rsid w:val="00220EA9"/>
    <w:rsid w:val="00222E8C"/>
    <w:rsid w:val="0023028F"/>
    <w:rsid w:val="002340B4"/>
    <w:rsid w:val="0023658C"/>
    <w:rsid w:val="002376E2"/>
    <w:rsid w:val="00244E22"/>
    <w:rsid w:val="00246717"/>
    <w:rsid w:val="0024691C"/>
    <w:rsid w:val="002519D6"/>
    <w:rsid w:val="00251D5E"/>
    <w:rsid w:val="0025446C"/>
    <w:rsid w:val="00254AE9"/>
    <w:rsid w:val="00264343"/>
    <w:rsid w:val="00265C30"/>
    <w:rsid w:val="00266360"/>
    <w:rsid w:val="0026660F"/>
    <w:rsid w:val="00270F2F"/>
    <w:rsid w:val="00273056"/>
    <w:rsid w:val="00276B20"/>
    <w:rsid w:val="00282FA9"/>
    <w:rsid w:val="002838C9"/>
    <w:rsid w:val="00286EA8"/>
    <w:rsid w:val="00290ABB"/>
    <w:rsid w:val="002913DC"/>
    <w:rsid w:val="002913FB"/>
    <w:rsid w:val="002A344A"/>
    <w:rsid w:val="002A39AD"/>
    <w:rsid w:val="002A4E75"/>
    <w:rsid w:val="002A5DB0"/>
    <w:rsid w:val="002A7EC1"/>
    <w:rsid w:val="002B179C"/>
    <w:rsid w:val="002B22B3"/>
    <w:rsid w:val="002B2EEE"/>
    <w:rsid w:val="002B6CBC"/>
    <w:rsid w:val="002B705F"/>
    <w:rsid w:val="002C16A0"/>
    <w:rsid w:val="002C2661"/>
    <w:rsid w:val="002C64C2"/>
    <w:rsid w:val="002C72EE"/>
    <w:rsid w:val="002D0B0C"/>
    <w:rsid w:val="002D2549"/>
    <w:rsid w:val="002D27C6"/>
    <w:rsid w:val="002D4617"/>
    <w:rsid w:val="002D6090"/>
    <w:rsid w:val="002E36A2"/>
    <w:rsid w:val="002E4ABA"/>
    <w:rsid w:val="002E50A7"/>
    <w:rsid w:val="002E52B4"/>
    <w:rsid w:val="002E53B1"/>
    <w:rsid w:val="002F2295"/>
    <w:rsid w:val="003003A0"/>
    <w:rsid w:val="00303DBD"/>
    <w:rsid w:val="00304054"/>
    <w:rsid w:val="00304AF3"/>
    <w:rsid w:val="00304B35"/>
    <w:rsid w:val="00304DBF"/>
    <w:rsid w:val="00307E49"/>
    <w:rsid w:val="00314267"/>
    <w:rsid w:val="00314484"/>
    <w:rsid w:val="00316316"/>
    <w:rsid w:val="00326B6B"/>
    <w:rsid w:val="0033022B"/>
    <w:rsid w:val="0033196E"/>
    <w:rsid w:val="0033200A"/>
    <w:rsid w:val="00332D85"/>
    <w:rsid w:val="003366ED"/>
    <w:rsid w:val="00337FF6"/>
    <w:rsid w:val="0034007D"/>
    <w:rsid w:val="003442B4"/>
    <w:rsid w:val="0034545F"/>
    <w:rsid w:val="00345E9F"/>
    <w:rsid w:val="00346DC7"/>
    <w:rsid w:val="00351F28"/>
    <w:rsid w:val="00352189"/>
    <w:rsid w:val="00352DE3"/>
    <w:rsid w:val="00353198"/>
    <w:rsid w:val="0035736B"/>
    <w:rsid w:val="00360929"/>
    <w:rsid w:val="00361626"/>
    <w:rsid w:val="003634C4"/>
    <w:rsid w:val="00365FCD"/>
    <w:rsid w:val="00371641"/>
    <w:rsid w:val="0037205E"/>
    <w:rsid w:val="00373716"/>
    <w:rsid w:val="00374731"/>
    <w:rsid w:val="003756B1"/>
    <w:rsid w:val="00375D54"/>
    <w:rsid w:val="00381807"/>
    <w:rsid w:val="00386087"/>
    <w:rsid w:val="003912FB"/>
    <w:rsid w:val="00394803"/>
    <w:rsid w:val="00394AA6"/>
    <w:rsid w:val="00396CF6"/>
    <w:rsid w:val="003976E3"/>
    <w:rsid w:val="00397B66"/>
    <w:rsid w:val="003A1D6F"/>
    <w:rsid w:val="003A70EF"/>
    <w:rsid w:val="003B09F0"/>
    <w:rsid w:val="003B29F4"/>
    <w:rsid w:val="003B39D7"/>
    <w:rsid w:val="003B502C"/>
    <w:rsid w:val="003B59DA"/>
    <w:rsid w:val="003C3158"/>
    <w:rsid w:val="003C48B9"/>
    <w:rsid w:val="003C5675"/>
    <w:rsid w:val="003C6B0C"/>
    <w:rsid w:val="003D418F"/>
    <w:rsid w:val="003E0746"/>
    <w:rsid w:val="003E1638"/>
    <w:rsid w:val="003E1E9A"/>
    <w:rsid w:val="003E2F80"/>
    <w:rsid w:val="003E5458"/>
    <w:rsid w:val="003E5D4F"/>
    <w:rsid w:val="003E7292"/>
    <w:rsid w:val="003F1A8C"/>
    <w:rsid w:val="003F3864"/>
    <w:rsid w:val="003F41E1"/>
    <w:rsid w:val="003F6EE5"/>
    <w:rsid w:val="003F71E2"/>
    <w:rsid w:val="00400123"/>
    <w:rsid w:val="004015BA"/>
    <w:rsid w:val="00406BD1"/>
    <w:rsid w:val="00406CDF"/>
    <w:rsid w:val="004102B7"/>
    <w:rsid w:val="004107D7"/>
    <w:rsid w:val="00411A5B"/>
    <w:rsid w:val="0041577B"/>
    <w:rsid w:val="004229D7"/>
    <w:rsid w:val="00427310"/>
    <w:rsid w:val="004321D6"/>
    <w:rsid w:val="00434DA6"/>
    <w:rsid w:val="004352F6"/>
    <w:rsid w:val="00440671"/>
    <w:rsid w:val="00444C29"/>
    <w:rsid w:val="00454C64"/>
    <w:rsid w:val="0045623E"/>
    <w:rsid w:val="00461D5B"/>
    <w:rsid w:val="004626FA"/>
    <w:rsid w:val="00463D6D"/>
    <w:rsid w:val="00472818"/>
    <w:rsid w:val="0047473E"/>
    <w:rsid w:val="00482EDC"/>
    <w:rsid w:val="00485124"/>
    <w:rsid w:val="00486163"/>
    <w:rsid w:val="00486668"/>
    <w:rsid w:val="00486A66"/>
    <w:rsid w:val="00487979"/>
    <w:rsid w:val="004912D0"/>
    <w:rsid w:val="004A43FC"/>
    <w:rsid w:val="004A578D"/>
    <w:rsid w:val="004A637C"/>
    <w:rsid w:val="004B008B"/>
    <w:rsid w:val="004C356F"/>
    <w:rsid w:val="004D1909"/>
    <w:rsid w:val="004D387D"/>
    <w:rsid w:val="004D4211"/>
    <w:rsid w:val="004D4EAA"/>
    <w:rsid w:val="004D5509"/>
    <w:rsid w:val="004D66D6"/>
    <w:rsid w:val="004D7CBF"/>
    <w:rsid w:val="004E0A2A"/>
    <w:rsid w:val="004E384D"/>
    <w:rsid w:val="004F30D7"/>
    <w:rsid w:val="004F33B5"/>
    <w:rsid w:val="004F541B"/>
    <w:rsid w:val="004F683E"/>
    <w:rsid w:val="004F6BFC"/>
    <w:rsid w:val="0050036D"/>
    <w:rsid w:val="005028BA"/>
    <w:rsid w:val="00502C3F"/>
    <w:rsid w:val="00507504"/>
    <w:rsid w:val="00520BCB"/>
    <w:rsid w:val="005222A8"/>
    <w:rsid w:val="005266B8"/>
    <w:rsid w:val="0053558E"/>
    <w:rsid w:val="00542823"/>
    <w:rsid w:val="005460FB"/>
    <w:rsid w:val="0054672D"/>
    <w:rsid w:val="00555A62"/>
    <w:rsid w:val="005628AC"/>
    <w:rsid w:val="00565B50"/>
    <w:rsid w:val="00572C2B"/>
    <w:rsid w:val="0057686E"/>
    <w:rsid w:val="00576DE6"/>
    <w:rsid w:val="00580E50"/>
    <w:rsid w:val="0058573D"/>
    <w:rsid w:val="00585BBD"/>
    <w:rsid w:val="005874A8"/>
    <w:rsid w:val="005912FA"/>
    <w:rsid w:val="0059136A"/>
    <w:rsid w:val="00597187"/>
    <w:rsid w:val="005A1D43"/>
    <w:rsid w:val="005A32BE"/>
    <w:rsid w:val="005A3AFE"/>
    <w:rsid w:val="005A44B8"/>
    <w:rsid w:val="005A4F6B"/>
    <w:rsid w:val="005B118B"/>
    <w:rsid w:val="005B2CEF"/>
    <w:rsid w:val="005B3F42"/>
    <w:rsid w:val="005B5610"/>
    <w:rsid w:val="005B68BD"/>
    <w:rsid w:val="005C0627"/>
    <w:rsid w:val="005C4B75"/>
    <w:rsid w:val="005D09F9"/>
    <w:rsid w:val="005D22D7"/>
    <w:rsid w:val="005D6D06"/>
    <w:rsid w:val="005E1188"/>
    <w:rsid w:val="005E5BC4"/>
    <w:rsid w:val="005E5C9B"/>
    <w:rsid w:val="005F3763"/>
    <w:rsid w:val="005F4A0A"/>
    <w:rsid w:val="005F4B99"/>
    <w:rsid w:val="005F68BC"/>
    <w:rsid w:val="005F7EF8"/>
    <w:rsid w:val="00601C58"/>
    <w:rsid w:val="00602630"/>
    <w:rsid w:val="00602E0C"/>
    <w:rsid w:val="0060546F"/>
    <w:rsid w:val="0061026A"/>
    <w:rsid w:val="0061097E"/>
    <w:rsid w:val="00612876"/>
    <w:rsid w:val="0061382D"/>
    <w:rsid w:val="00617973"/>
    <w:rsid w:val="00621027"/>
    <w:rsid w:val="006268A3"/>
    <w:rsid w:val="00627494"/>
    <w:rsid w:val="00627667"/>
    <w:rsid w:val="00627A60"/>
    <w:rsid w:val="00627AC8"/>
    <w:rsid w:val="00630845"/>
    <w:rsid w:val="006319BD"/>
    <w:rsid w:val="006321DB"/>
    <w:rsid w:val="00635286"/>
    <w:rsid w:val="00640F9E"/>
    <w:rsid w:val="00641269"/>
    <w:rsid w:val="00644986"/>
    <w:rsid w:val="00646473"/>
    <w:rsid w:val="0064650F"/>
    <w:rsid w:val="006559C5"/>
    <w:rsid w:val="00660981"/>
    <w:rsid w:val="00663B85"/>
    <w:rsid w:val="00663D9B"/>
    <w:rsid w:val="0067121E"/>
    <w:rsid w:val="00671A80"/>
    <w:rsid w:val="006752E9"/>
    <w:rsid w:val="00680CBC"/>
    <w:rsid w:val="00683C8F"/>
    <w:rsid w:val="00683E79"/>
    <w:rsid w:val="00685497"/>
    <w:rsid w:val="006854CE"/>
    <w:rsid w:val="00685C14"/>
    <w:rsid w:val="00686741"/>
    <w:rsid w:val="00687BE2"/>
    <w:rsid w:val="0069019B"/>
    <w:rsid w:val="006933C8"/>
    <w:rsid w:val="006A04AD"/>
    <w:rsid w:val="006A0DD7"/>
    <w:rsid w:val="006A11AB"/>
    <w:rsid w:val="006A3120"/>
    <w:rsid w:val="006A449E"/>
    <w:rsid w:val="006A5E0B"/>
    <w:rsid w:val="006A6148"/>
    <w:rsid w:val="006A7C63"/>
    <w:rsid w:val="006B07AB"/>
    <w:rsid w:val="006B15EB"/>
    <w:rsid w:val="006B404B"/>
    <w:rsid w:val="006B4908"/>
    <w:rsid w:val="006B5F77"/>
    <w:rsid w:val="006B6E03"/>
    <w:rsid w:val="006B6F09"/>
    <w:rsid w:val="006C059B"/>
    <w:rsid w:val="006C397B"/>
    <w:rsid w:val="006C5C6F"/>
    <w:rsid w:val="006C6956"/>
    <w:rsid w:val="006C6BFA"/>
    <w:rsid w:val="006D6147"/>
    <w:rsid w:val="006E0100"/>
    <w:rsid w:val="006E21C5"/>
    <w:rsid w:val="006E380F"/>
    <w:rsid w:val="006E45CB"/>
    <w:rsid w:val="006E57DC"/>
    <w:rsid w:val="006F2D7E"/>
    <w:rsid w:val="006F35F8"/>
    <w:rsid w:val="006F3BAB"/>
    <w:rsid w:val="007004E7"/>
    <w:rsid w:val="00704D3C"/>
    <w:rsid w:val="00704FAE"/>
    <w:rsid w:val="0070650B"/>
    <w:rsid w:val="007068B2"/>
    <w:rsid w:val="00707E61"/>
    <w:rsid w:val="00712FEF"/>
    <w:rsid w:val="007130B5"/>
    <w:rsid w:val="00714F75"/>
    <w:rsid w:val="0071601C"/>
    <w:rsid w:val="0071658A"/>
    <w:rsid w:val="00716C2A"/>
    <w:rsid w:val="0072025D"/>
    <w:rsid w:val="00723F0C"/>
    <w:rsid w:val="00724EB0"/>
    <w:rsid w:val="0073500B"/>
    <w:rsid w:val="00740E60"/>
    <w:rsid w:val="00741E3F"/>
    <w:rsid w:val="007457FF"/>
    <w:rsid w:val="00746F02"/>
    <w:rsid w:val="00753D19"/>
    <w:rsid w:val="0076250F"/>
    <w:rsid w:val="0076660D"/>
    <w:rsid w:val="00767897"/>
    <w:rsid w:val="007708A0"/>
    <w:rsid w:val="0077145A"/>
    <w:rsid w:val="00774FEC"/>
    <w:rsid w:val="00775863"/>
    <w:rsid w:val="00776DEC"/>
    <w:rsid w:val="00781BB6"/>
    <w:rsid w:val="00785318"/>
    <w:rsid w:val="00790C1A"/>
    <w:rsid w:val="0079187E"/>
    <w:rsid w:val="00792104"/>
    <w:rsid w:val="00792447"/>
    <w:rsid w:val="007926AC"/>
    <w:rsid w:val="007A1782"/>
    <w:rsid w:val="007A3721"/>
    <w:rsid w:val="007B0268"/>
    <w:rsid w:val="007B0903"/>
    <w:rsid w:val="007B29E8"/>
    <w:rsid w:val="007B47A4"/>
    <w:rsid w:val="007B7B78"/>
    <w:rsid w:val="007C00C6"/>
    <w:rsid w:val="007C064E"/>
    <w:rsid w:val="007C1608"/>
    <w:rsid w:val="007C1C7C"/>
    <w:rsid w:val="007C310E"/>
    <w:rsid w:val="007C5E3C"/>
    <w:rsid w:val="007D073E"/>
    <w:rsid w:val="007D1530"/>
    <w:rsid w:val="007D4BAC"/>
    <w:rsid w:val="007D5294"/>
    <w:rsid w:val="007E0601"/>
    <w:rsid w:val="007E3EDE"/>
    <w:rsid w:val="007E4E7A"/>
    <w:rsid w:val="007F1D1D"/>
    <w:rsid w:val="007F22E0"/>
    <w:rsid w:val="00801B08"/>
    <w:rsid w:val="0081030A"/>
    <w:rsid w:val="00812111"/>
    <w:rsid w:val="00820003"/>
    <w:rsid w:val="00820AC3"/>
    <w:rsid w:val="00821C46"/>
    <w:rsid w:val="00822103"/>
    <w:rsid w:val="0083027B"/>
    <w:rsid w:val="00831924"/>
    <w:rsid w:val="00833883"/>
    <w:rsid w:val="008349A0"/>
    <w:rsid w:val="00834E1E"/>
    <w:rsid w:val="008377C7"/>
    <w:rsid w:val="00840346"/>
    <w:rsid w:val="00842A19"/>
    <w:rsid w:val="00843B7A"/>
    <w:rsid w:val="00844EE3"/>
    <w:rsid w:val="0084634E"/>
    <w:rsid w:val="00847CD8"/>
    <w:rsid w:val="00852CA0"/>
    <w:rsid w:val="008544ED"/>
    <w:rsid w:val="00854B6F"/>
    <w:rsid w:val="0086439F"/>
    <w:rsid w:val="00867376"/>
    <w:rsid w:val="00867537"/>
    <w:rsid w:val="008678A2"/>
    <w:rsid w:val="0087027D"/>
    <w:rsid w:val="00870B8B"/>
    <w:rsid w:val="00876DF2"/>
    <w:rsid w:val="00881A60"/>
    <w:rsid w:val="00882DF0"/>
    <w:rsid w:val="008866D9"/>
    <w:rsid w:val="00887030"/>
    <w:rsid w:val="00891BCF"/>
    <w:rsid w:val="00894B60"/>
    <w:rsid w:val="008954A1"/>
    <w:rsid w:val="008A08F6"/>
    <w:rsid w:val="008A352C"/>
    <w:rsid w:val="008A38CB"/>
    <w:rsid w:val="008B05D6"/>
    <w:rsid w:val="008B1F7F"/>
    <w:rsid w:val="008B28C7"/>
    <w:rsid w:val="008B41E8"/>
    <w:rsid w:val="008B7E78"/>
    <w:rsid w:val="008C102E"/>
    <w:rsid w:val="008C198C"/>
    <w:rsid w:val="008C371C"/>
    <w:rsid w:val="008C4D52"/>
    <w:rsid w:val="008C67DE"/>
    <w:rsid w:val="008C7418"/>
    <w:rsid w:val="008D16AF"/>
    <w:rsid w:val="008D3B9B"/>
    <w:rsid w:val="008D6DE2"/>
    <w:rsid w:val="008E05DA"/>
    <w:rsid w:val="008E23DC"/>
    <w:rsid w:val="008E35E5"/>
    <w:rsid w:val="008E59B6"/>
    <w:rsid w:val="008E5A8A"/>
    <w:rsid w:val="008E6115"/>
    <w:rsid w:val="008E6C62"/>
    <w:rsid w:val="008F068F"/>
    <w:rsid w:val="008F1ECD"/>
    <w:rsid w:val="008F674C"/>
    <w:rsid w:val="008F7ACB"/>
    <w:rsid w:val="00907200"/>
    <w:rsid w:val="009105EE"/>
    <w:rsid w:val="0091142D"/>
    <w:rsid w:val="0091535C"/>
    <w:rsid w:val="0092053C"/>
    <w:rsid w:val="0092573F"/>
    <w:rsid w:val="00926117"/>
    <w:rsid w:val="00927A4E"/>
    <w:rsid w:val="009300B3"/>
    <w:rsid w:val="009352E1"/>
    <w:rsid w:val="009359ED"/>
    <w:rsid w:val="009364CC"/>
    <w:rsid w:val="00942B3C"/>
    <w:rsid w:val="00944EC8"/>
    <w:rsid w:val="00950CE4"/>
    <w:rsid w:val="00951343"/>
    <w:rsid w:val="009546C3"/>
    <w:rsid w:val="00955FE0"/>
    <w:rsid w:val="0096140B"/>
    <w:rsid w:val="00962249"/>
    <w:rsid w:val="00963614"/>
    <w:rsid w:val="00964379"/>
    <w:rsid w:val="0096444C"/>
    <w:rsid w:val="00967B0E"/>
    <w:rsid w:val="00973958"/>
    <w:rsid w:val="00974FFF"/>
    <w:rsid w:val="009754E1"/>
    <w:rsid w:val="00980522"/>
    <w:rsid w:val="0098217F"/>
    <w:rsid w:val="009829E6"/>
    <w:rsid w:val="00985865"/>
    <w:rsid w:val="0098619B"/>
    <w:rsid w:val="00987140"/>
    <w:rsid w:val="00987A45"/>
    <w:rsid w:val="00991E34"/>
    <w:rsid w:val="00993EC1"/>
    <w:rsid w:val="00995672"/>
    <w:rsid w:val="00996A8F"/>
    <w:rsid w:val="009A4CBD"/>
    <w:rsid w:val="009A5F3D"/>
    <w:rsid w:val="009A663C"/>
    <w:rsid w:val="009A705D"/>
    <w:rsid w:val="009B72FD"/>
    <w:rsid w:val="009B7928"/>
    <w:rsid w:val="009C1969"/>
    <w:rsid w:val="009C2B5C"/>
    <w:rsid w:val="009D4639"/>
    <w:rsid w:val="009D4B3A"/>
    <w:rsid w:val="009D6BD1"/>
    <w:rsid w:val="009E04D1"/>
    <w:rsid w:val="009E22D1"/>
    <w:rsid w:val="009E3347"/>
    <w:rsid w:val="009E335A"/>
    <w:rsid w:val="009E3573"/>
    <w:rsid w:val="009E538A"/>
    <w:rsid w:val="009E5CE6"/>
    <w:rsid w:val="009F0A72"/>
    <w:rsid w:val="009F1AAC"/>
    <w:rsid w:val="009F29D3"/>
    <w:rsid w:val="009F2D5D"/>
    <w:rsid w:val="009F3683"/>
    <w:rsid w:val="009F37E5"/>
    <w:rsid w:val="009F39CC"/>
    <w:rsid w:val="009F3C52"/>
    <w:rsid w:val="00A03310"/>
    <w:rsid w:val="00A0355C"/>
    <w:rsid w:val="00A036EE"/>
    <w:rsid w:val="00A1227D"/>
    <w:rsid w:val="00A122EB"/>
    <w:rsid w:val="00A12669"/>
    <w:rsid w:val="00A16850"/>
    <w:rsid w:val="00A1693D"/>
    <w:rsid w:val="00A22820"/>
    <w:rsid w:val="00A24FE5"/>
    <w:rsid w:val="00A25672"/>
    <w:rsid w:val="00A2784D"/>
    <w:rsid w:val="00A334D7"/>
    <w:rsid w:val="00A33D14"/>
    <w:rsid w:val="00A346E1"/>
    <w:rsid w:val="00A35144"/>
    <w:rsid w:val="00A35A80"/>
    <w:rsid w:val="00A35E3F"/>
    <w:rsid w:val="00A36EBD"/>
    <w:rsid w:val="00A43F2C"/>
    <w:rsid w:val="00A44C54"/>
    <w:rsid w:val="00A458A2"/>
    <w:rsid w:val="00A47F0C"/>
    <w:rsid w:val="00A51334"/>
    <w:rsid w:val="00A53E1F"/>
    <w:rsid w:val="00A556EB"/>
    <w:rsid w:val="00A5720C"/>
    <w:rsid w:val="00A60558"/>
    <w:rsid w:val="00A63A99"/>
    <w:rsid w:val="00A64B0B"/>
    <w:rsid w:val="00A66216"/>
    <w:rsid w:val="00A664F1"/>
    <w:rsid w:val="00A801F6"/>
    <w:rsid w:val="00A80284"/>
    <w:rsid w:val="00A87AF0"/>
    <w:rsid w:val="00A90140"/>
    <w:rsid w:val="00A9223A"/>
    <w:rsid w:val="00AA16B9"/>
    <w:rsid w:val="00AA265E"/>
    <w:rsid w:val="00AB7E43"/>
    <w:rsid w:val="00AC4990"/>
    <w:rsid w:val="00AD0223"/>
    <w:rsid w:val="00AD2812"/>
    <w:rsid w:val="00AD3FC3"/>
    <w:rsid w:val="00AD62B5"/>
    <w:rsid w:val="00AD7AE8"/>
    <w:rsid w:val="00AE0623"/>
    <w:rsid w:val="00AE2C2E"/>
    <w:rsid w:val="00AE3D5D"/>
    <w:rsid w:val="00AE4561"/>
    <w:rsid w:val="00AE65FD"/>
    <w:rsid w:val="00AE7395"/>
    <w:rsid w:val="00AF34C4"/>
    <w:rsid w:val="00AF37A9"/>
    <w:rsid w:val="00B03507"/>
    <w:rsid w:val="00B05846"/>
    <w:rsid w:val="00B063A2"/>
    <w:rsid w:val="00B065B2"/>
    <w:rsid w:val="00B10EBF"/>
    <w:rsid w:val="00B15A03"/>
    <w:rsid w:val="00B16DCD"/>
    <w:rsid w:val="00B17F03"/>
    <w:rsid w:val="00B212E6"/>
    <w:rsid w:val="00B22A7A"/>
    <w:rsid w:val="00B22C24"/>
    <w:rsid w:val="00B240FA"/>
    <w:rsid w:val="00B24247"/>
    <w:rsid w:val="00B242A1"/>
    <w:rsid w:val="00B3639E"/>
    <w:rsid w:val="00B4040B"/>
    <w:rsid w:val="00B40949"/>
    <w:rsid w:val="00B40F5D"/>
    <w:rsid w:val="00B43E6C"/>
    <w:rsid w:val="00B45EA1"/>
    <w:rsid w:val="00B4778A"/>
    <w:rsid w:val="00B5406A"/>
    <w:rsid w:val="00B559A3"/>
    <w:rsid w:val="00B563B5"/>
    <w:rsid w:val="00B574AD"/>
    <w:rsid w:val="00B62466"/>
    <w:rsid w:val="00B62B2D"/>
    <w:rsid w:val="00B631BB"/>
    <w:rsid w:val="00B73748"/>
    <w:rsid w:val="00B84DD8"/>
    <w:rsid w:val="00B87C9C"/>
    <w:rsid w:val="00B90F44"/>
    <w:rsid w:val="00B93121"/>
    <w:rsid w:val="00B932A1"/>
    <w:rsid w:val="00B9428D"/>
    <w:rsid w:val="00B96212"/>
    <w:rsid w:val="00BA0404"/>
    <w:rsid w:val="00BA2232"/>
    <w:rsid w:val="00BA3B13"/>
    <w:rsid w:val="00BA7021"/>
    <w:rsid w:val="00BB0341"/>
    <w:rsid w:val="00BB23DF"/>
    <w:rsid w:val="00BB35F5"/>
    <w:rsid w:val="00BB3AEF"/>
    <w:rsid w:val="00BB49FE"/>
    <w:rsid w:val="00BB514C"/>
    <w:rsid w:val="00BB6EB8"/>
    <w:rsid w:val="00BB722A"/>
    <w:rsid w:val="00BC255A"/>
    <w:rsid w:val="00BC2709"/>
    <w:rsid w:val="00BC335C"/>
    <w:rsid w:val="00BC7BC0"/>
    <w:rsid w:val="00BD36FE"/>
    <w:rsid w:val="00BD7500"/>
    <w:rsid w:val="00BE56D2"/>
    <w:rsid w:val="00BF13DD"/>
    <w:rsid w:val="00BF1DB3"/>
    <w:rsid w:val="00BF6B6D"/>
    <w:rsid w:val="00BF7254"/>
    <w:rsid w:val="00C0215C"/>
    <w:rsid w:val="00C10DD3"/>
    <w:rsid w:val="00C13E89"/>
    <w:rsid w:val="00C15E38"/>
    <w:rsid w:val="00C16377"/>
    <w:rsid w:val="00C17BB5"/>
    <w:rsid w:val="00C20D4F"/>
    <w:rsid w:val="00C23E9D"/>
    <w:rsid w:val="00C2510D"/>
    <w:rsid w:val="00C3089D"/>
    <w:rsid w:val="00C35AF6"/>
    <w:rsid w:val="00C36B24"/>
    <w:rsid w:val="00C4395E"/>
    <w:rsid w:val="00C44441"/>
    <w:rsid w:val="00C44652"/>
    <w:rsid w:val="00C44C1B"/>
    <w:rsid w:val="00C456AD"/>
    <w:rsid w:val="00C45AB9"/>
    <w:rsid w:val="00C56A9E"/>
    <w:rsid w:val="00C57BBD"/>
    <w:rsid w:val="00C6049F"/>
    <w:rsid w:val="00C61A5F"/>
    <w:rsid w:val="00C62BB5"/>
    <w:rsid w:val="00C712D8"/>
    <w:rsid w:val="00C7445B"/>
    <w:rsid w:val="00C744C2"/>
    <w:rsid w:val="00C7616D"/>
    <w:rsid w:val="00C82B66"/>
    <w:rsid w:val="00C85294"/>
    <w:rsid w:val="00C8702B"/>
    <w:rsid w:val="00C90EC6"/>
    <w:rsid w:val="00C92BC1"/>
    <w:rsid w:val="00C939EC"/>
    <w:rsid w:val="00C94729"/>
    <w:rsid w:val="00CA0F39"/>
    <w:rsid w:val="00CA2173"/>
    <w:rsid w:val="00CA3C80"/>
    <w:rsid w:val="00CA44AF"/>
    <w:rsid w:val="00CA47A9"/>
    <w:rsid w:val="00CA7E3B"/>
    <w:rsid w:val="00CB1D71"/>
    <w:rsid w:val="00CB4F6D"/>
    <w:rsid w:val="00CC0BDA"/>
    <w:rsid w:val="00CC520F"/>
    <w:rsid w:val="00CD18E6"/>
    <w:rsid w:val="00CD212F"/>
    <w:rsid w:val="00CD2890"/>
    <w:rsid w:val="00CD5C7F"/>
    <w:rsid w:val="00CE4CB7"/>
    <w:rsid w:val="00CE71C0"/>
    <w:rsid w:val="00CF355E"/>
    <w:rsid w:val="00CF79F3"/>
    <w:rsid w:val="00D033E0"/>
    <w:rsid w:val="00D06284"/>
    <w:rsid w:val="00D129C3"/>
    <w:rsid w:val="00D15105"/>
    <w:rsid w:val="00D15DF4"/>
    <w:rsid w:val="00D2082F"/>
    <w:rsid w:val="00D238A9"/>
    <w:rsid w:val="00D23F8D"/>
    <w:rsid w:val="00D24BD4"/>
    <w:rsid w:val="00D25037"/>
    <w:rsid w:val="00D2606F"/>
    <w:rsid w:val="00D26E92"/>
    <w:rsid w:val="00D2751F"/>
    <w:rsid w:val="00D3201E"/>
    <w:rsid w:val="00D4004A"/>
    <w:rsid w:val="00D40519"/>
    <w:rsid w:val="00D54286"/>
    <w:rsid w:val="00D56FE7"/>
    <w:rsid w:val="00D5769D"/>
    <w:rsid w:val="00D578F0"/>
    <w:rsid w:val="00D623A0"/>
    <w:rsid w:val="00D62DC5"/>
    <w:rsid w:val="00D64387"/>
    <w:rsid w:val="00D66842"/>
    <w:rsid w:val="00D67761"/>
    <w:rsid w:val="00D7125C"/>
    <w:rsid w:val="00D71F3D"/>
    <w:rsid w:val="00D72395"/>
    <w:rsid w:val="00D73CEA"/>
    <w:rsid w:val="00D7594A"/>
    <w:rsid w:val="00D761FB"/>
    <w:rsid w:val="00D80FC2"/>
    <w:rsid w:val="00D820F7"/>
    <w:rsid w:val="00D82F29"/>
    <w:rsid w:val="00D976C8"/>
    <w:rsid w:val="00DA4E49"/>
    <w:rsid w:val="00DA4FFF"/>
    <w:rsid w:val="00DA6A9F"/>
    <w:rsid w:val="00DB71F6"/>
    <w:rsid w:val="00DC483E"/>
    <w:rsid w:val="00DC6EF1"/>
    <w:rsid w:val="00DD0B0E"/>
    <w:rsid w:val="00DD2198"/>
    <w:rsid w:val="00DD344F"/>
    <w:rsid w:val="00DD7FB0"/>
    <w:rsid w:val="00DE755A"/>
    <w:rsid w:val="00DE78A9"/>
    <w:rsid w:val="00DF09FD"/>
    <w:rsid w:val="00DF1531"/>
    <w:rsid w:val="00DF3F8B"/>
    <w:rsid w:val="00DF6C07"/>
    <w:rsid w:val="00E00743"/>
    <w:rsid w:val="00E00BD2"/>
    <w:rsid w:val="00E01215"/>
    <w:rsid w:val="00E0177A"/>
    <w:rsid w:val="00E017BA"/>
    <w:rsid w:val="00E020C2"/>
    <w:rsid w:val="00E022FF"/>
    <w:rsid w:val="00E03A73"/>
    <w:rsid w:val="00E07FD7"/>
    <w:rsid w:val="00E11308"/>
    <w:rsid w:val="00E159CC"/>
    <w:rsid w:val="00E1626E"/>
    <w:rsid w:val="00E211F7"/>
    <w:rsid w:val="00E216E5"/>
    <w:rsid w:val="00E30289"/>
    <w:rsid w:val="00E32462"/>
    <w:rsid w:val="00E36314"/>
    <w:rsid w:val="00E40780"/>
    <w:rsid w:val="00E415AE"/>
    <w:rsid w:val="00E447DE"/>
    <w:rsid w:val="00E4525D"/>
    <w:rsid w:val="00E45C8B"/>
    <w:rsid w:val="00E50163"/>
    <w:rsid w:val="00E514A0"/>
    <w:rsid w:val="00E51A6D"/>
    <w:rsid w:val="00E54375"/>
    <w:rsid w:val="00E56E0F"/>
    <w:rsid w:val="00E570BA"/>
    <w:rsid w:val="00E6162F"/>
    <w:rsid w:val="00E644CD"/>
    <w:rsid w:val="00E65798"/>
    <w:rsid w:val="00E663CE"/>
    <w:rsid w:val="00E73035"/>
    <w:rsid w:val="00E80401"/>
    <w:rsid w:val="00E836DA"/>
    <w:rsid w:val="00E8475E"/>
    <w:rsid w:val="00E87505"/>
    <w:rsid w:val="00E95620"/>
    <w:rsid w:val="00E95F70"/>
    <w:rsid w:val="00E974BD"/>
    <w:rsid w:val="00EA1018"/>
    <w:rsid w:val="00EB3B90"/>
    <w:rsid w:val="00EB678F"/>
    <w:rsid w:val="00EC14CA"/>
    <w:rsid w:val="00EC25DB"/>
    <w:rsid w:val="00EC2B42"/>
    <w:rsid w:val="00EC2D39"/>
    <w:rsid w:val="00EC4FE9"/>
    <w:rsid w:val="00ED1C44"/>
    <w:rsid w:val="00ED2053"/>
    <w:rsid w:val="00ED4B1D"/>
    <w:rsid w:val="00ED4E52"/>
    <w:rsid w:val="00ED5477"/>
    <w:rsid w:val="00ED714A"/>
    <w:rsid w:val="00EE63AB"/>
    <w:rsid w:val="00EE6F81"/>
    <w:rsid w:val="00EF0862"/>
    <w:rsid w:val="00EF299A"/>
    <w:rsid w:val="00EF5514"/>
    <w:rsid w:val="00EF57F8"/>
    <w:rsid w:val="00EF58A7"/>
    <w:rsid w:val="00F008E1"/>
    <w:rsid w:val="00F02F79"/>
    <w:rsid w:val="00F04471"/>
    <w:rsid w:val="00F06B64"/>
    <w:rsid w:val="00F13E79"/>
    <w:rsid w:val="00F149D6"/>
    <w:rsid w:val="00F157C4"/>
    <w:rsid w:val="00F2135B"/>
    <w:rsid w:val="00F24586"/>
    <w:rsid w:val="00F32E7F"/>
    <w:rsid w:val="00F33F01"/>
    <w:rsid w:val="00F34D0F"/>
    <w:rsid w:val="00F35127"/>
    <w:rsid w:val="00F35357"/>
    <w:rsid w:val="00F35CA2"/>
    <w:rsid w:val="00F36DCB"/>
    <w:rsid w:val="00F4248C"/>
    <w:rsid w:val="00F60A24"/>
    <w:rsid w:val="00F60D69"/>
    <w:rsid w:val="00F67626"/>
    <w:rsid w:val="00F71A87"/>
    <w:rsid w:val="00F808D1"/>
    <w:rsid w:val="00F84057"/>
    <w:rsid w:val="00F936ED"/>
    <w:rsid w:val="00F9403C"/>
    <w:rsid w:val="00F95DBE"/>
    <w:rsid w:val="00F96225"/>
    <w:rsid w:val="00F97B2E"/>
    <w:rsid w:val="00F97D36"/>
    <w:rsid w:val="00FA49F2"/>
    <w:rsid w:val="00FA54B0"/>
    <w:rsid w:val="00FB509A"/>
    <w:rsid w:val="00FB515C"/>
    <w:rsid w:val="00FB51DF"/>
    <w:rsid w:val="00FB76A2"/>
    <w:rsid w:val="00FB7EDD"/>
    <w:rsid w:val="00FC0723"/>
    <w:rsid w:val="00FC7066"/>
    <w:rsid w:val="00FD16F9"/>
    <w:rsid w:val="00FD27C4"/>
    <w:rsid w:val="00FD4597"/>
    <w:rsid w:val="00FD6162"/>
    <w:rsid w:val="00FE00A5"/>
    <w:rsid w:val="00FE279F"/>
    <w:rsid w:val="00FE2F36"/>
    <w:rsid w:val="00FE4EC1"/>
    <w:rsid w:val="00FF01FA"/>
    <w:rsid w:val="00FF36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F3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1"/>
    <w:next w:val="a1"/>
    <w:link w:val="12"/>
    <w:uiPriority w:val="99"/>
    <w:qFormat/>
    <w:rsid w:val="00DF3F8B"/>
    <w:pPr>
      <w:keepNext/>
      <w:outlineLvl w:val="0"/>
    </w:pPr>
    <w:rPr>
      <w:rFonts w:eastAsia="Arial Unicode MS"/>
      <w:b/>
      <w:bCs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DF3F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semiHidden/>
    <w:unhideWhenUsed/>
    <w:qFormat/>
    <w:rsid w:val="00DF3F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DF3F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basedOn w:val="a2"/>
    <w:link w:val="10"/>
    <w:uiPriority w:val="99"/>
    <w:rsid w:val="00DF3F8B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2"/>
    <w:link w:val="2"/>
    <w:uiPriority w:val="9"/>
    <w:semiHidden/>
    <w:rsid w:val="00DF3F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2"/>
    <w:link w:val="3"/>
    <w:semiHidden/>
    <w:rsid w:val="00DF3F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uiPriority w:val="9"/>
    <w:semiHidden/>
    <w:rsid w:val="00DF3F8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5">
    <w:name w:val="Hyperlink"/>
    <w:basedOn w:val="a2"/>
    <w:semiHidden/>
    <w:unhideWhenUsed/>
    <w:rsid w:val="00DF3F8B"/>
    <w:rPr>
      <w:color w:val="0000FF"/>
      <w:u w:val="single"/>
    </w:rPr>
  </w:style>
  <w:style w:type="character" w:styleId="a6">
    <w:name w:val="FollowedHyperlink"/>
    <w:basedOn w:val="a2"/>
    <w:uiPriority w:val="99"/>
    <w:semiHidden/>
    <w:unhideWhenUsed/>
    <w:rsid w:val="00DF3F8B"/>
    <w:rPr>
      <w:color w:val="800080" w:themeColor="followedHyperlink"/>
      <w:u w:val="single"/>
    </w:rPr>
  </w:style>
  <w:style w:type="character" w:styleId="a7">
    <w:name w:val="Strong"/>
    <w:basedOn w:val="a2"/>
    <w:uiPriority w:val="22"/>
    <w:qFormat/>
    <w:rsid w:val="00DF3F8B"/>
    <w:rPr>
      <w:rFonts w:ascii="Times New Roman" w:hAnsi="Times New Roman" w:cs="Times New Roman" w:hint="default"/>
      <w:b/>
      <w:bCs w:val="0"/>
    </w:rPr>
  </w:style>
  <w:style w:type="paragraph" w:styleId="a8">
    <w:name w:val="Normal (Web)"/>
    <w:basedOn w:val="a1"/>
    <w:uiPriority w:val="99"/>
    <w:semiHidden/>
    <w:unhideWhenUsed/>
    <w:rsid w:val="00DF3F8B"/>
    <w:pPr>
      <w:spacing w:before="100" w:beforeAutospacing="1" w:after="100" w:afterAutospacing="1"/>
    </w:pPr>
  </w:style>
  <w:style w:type="paragraph" w:styleId="a9">
    <w:name w:val="header"/>
    <w:basedOn w:val="a1"/>
    <w:link w:val="aa"/>
    <w:uiPriority w:val="99"/>
    <w:semiHidden/>
    <w:unhideWhenUsed/>
    <w:rsid w:val="00DF3F8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2"/>
    <w:link w:val="a9"/>
    <w:uiPriority w:val="99"/>
    <w:semiHidden/>
    <w:rsid w:val="00DF3F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1"/>
    <w:link w:val="ac"/>
    <w:uiPriority w:val="99"/>
    <w:semiHidden/>
    <w:unhideWhenUsed/>
    <w:rsid w:val="00DF3F8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semiHidden/>
    <w:rsid w:val="00DF3F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1"/>
    <w:link w:val="ae"/>
    <w:uiPriority w:val="99"/>
    <w:qFormat/>
    <w:rsid w:val="00DF3F8B"/>
    <w:pPr>
      <w:jc w:val="center"/>
    </w:pPr>
    <w:rPr>
      <w:sz w:val="28"/>
      <w:szCs w:val="28"/>
    </w:rPr>
  </w:style>
  <w:style w:type="character" w:customStyle="1" w:styleId="ae">
    <w:name w:val="Название Знак"/>
    <w:basedOn w:val="a2"/>
    <w:link w:val="ad"/>
    <w:uiPriority w:val="99"/>
    <w:rsid w:val="00DF3F8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ody Text"/>
    <w:basedOn w:val="a1"/>
    <w:link w:val="af0"/>
    <w:uiPriority w:val="99"/>
    <w:semiHidden/>
    <w:unhideWhenUsed/>
    <w:rsid w:val="00DF3F8B"/>
    <w:rPr>
      <w:sz w:val="28"/>
    </w:rPr>
  </w:style>
  <w:style w:type="character" w:customStyle="1" w:styleId="af0">
    <w:name w:val="Основной текст Знак"/>
    <w:basedOn w:val="a2"/>
    <w:link w:val="af"/>
    <w:uiPriority w:val="99"/>
    <w:semiHidden/>
    <w:rsid w:val="00DF3F8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1"/>
    <w:link w:val="32"/>
    <w:uiPriority w:val="99"/>
    <w:semiHidden/>
    <w:unhideWhenUsed/>
    <w:rsid w:val="00DF3F8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2"/>
    <w:link w:val="31"/>
    <w:uiPriority w:val="99"/>
    <w:semiHidden/>
    <w:rsid w:val="00DF3F8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alloon Text"/>
    <w:basedOn w:val="a1"/>
    <w:link w:val="af2"/>
    <w:uiPriority w:val="99"/>
    <w:semiHidden/>
    <w:unhideWhenUsed/>
    <w:rsid w:val="00DF3F8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2"/>
    <w:link w:val="af1"/>
    <w:uiPriority w:val="99"/>
    <w:semiHidden/>
    <w:rsid w:val="00DF3F8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Без интервала Знак"/>
    <w:link w:val="af4"/>
    <w:uiPriority w:val="1"/>
    <w:locked/>
    <w:rsid w:val="00DF3F8B"/>
    <w:rPr>
      <w:rFonts w:ascii="Calibri" w:eastAsia="Times New Roman" w:hAnsi="Calibri" w:cs="Times New Roman"/>
      <w:lang w:eastAsia="ru-RU"/>
    </w:rPr>
  </w:style>
  <w:style w:type="paragraph" w:styleId="af4">
    <w:name w:val="No Spacing"/>
    <w:link w:val="af3"/>
    <w:uiPriority w:val="1"/>
    <w:qFormat/>
    <w:rsid w:val="00DF3F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5">
    <w:name w:val="List Paragraph"/>
    <w:basedOn w:val="a1"/>
    <w:uiPriority w:val="34"/>
    <w:qFormat/>
    <w:rsid w:val="00DF3F8B"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21">
    <w:name w:val="Абзац списка2"/>
    <w:basedOn w:val="a1"/>
    <w:uiPriority w:val="99"/>
    <w:qFormat/>
    <w:rsid w:val="00DF3F8B"/>
    <w:pPr>
      <w:ind w:left="720"/>
    </w:pPr>
    <w:rPr>
      <w:rFonts w:ascii="Calibri" w:hAnsi="Calibri" w:cs="Calibri"/>
      <w:sz w:val="22"/>
      <w:szCs w:val="22"/>
    </w:rPr>
  </w:style>
  <w:style w:type="character" w:customStyle="1" w:styleId="af6">
    <w:name w:val="Основной текст_"/>
    <w:basedOn w:val="a2"/>
    <w:link w:val="22"/>
    <w:locked/>
    <w:rsid w:val="00DF3F8B"/>
    <w:rPr>
      <w:sz w:val="25"/>
      <w:szCs w:val="25"/>
      <w:shd w:val="clear" w:color="auto" w:fill="FFFFFF"/>
    </w:rPr>
  </w:style>
  <w:style w:type="paragraph" w:customStyle="1" w:styleId="22">
    <w:name w:val="Основной текст2"/>
    <w:basedOn w:val="a1"/>
    <w:link w:val="af6"/>
    <w:rsid w:val="00DF3F8B"/>
    <w:pPr>
      <w:shd w:val="clear" w:color="auto" w:fill="FFFFFF"/>
      <w:spacing w:after="60" w:line="240" w:lineRule="atLeast"/>
      <w:ind w:hanging="360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customStyle="1" w:styleId="13">
    <w:name w:val="Абзац списка1"/>
    <w:basedOn w:val="a1"/>
    <w:uiPriority w:val="99"/>
    <w:rsid w:val="00DF3F8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210">
    <w:name w:val="Основной текст 21"/>
    <w:basedOn w:val="a1"/>
    <w:uiPriority w:val="99"/>
    <w:rsid w:val="00DF3F8B"/>
    <w:pPr>
      <w:suppressAutoHyphens/>
    </w:pPr>
    <w:rPr>
      <w:sz w:val="28"/>
      <w:lang w:eastAsia="ar-SA"/>
    </w:rPr>
  </w:style>
  <w:style w:type="character" w:customStyle="1" w:styleId="Geonika0">
    <w:name w:val="Geonika Маркированый список Знак"/>
    <w:link w:val="Geonika"/>
    <w:locked/>
    <w:rsid w:val="00DF3F8B"/>
    <w:rPr>
      <w:rFonts w:ascii="Times New Roman" w:eastAsia="Times New Roman" w:hAnsi="Times New Roman" w:cs="Times New Roman"/>
      <w:sz w:val="24"/>
      <w:szCs w:val="24"/>
      <w:lang w:bidi="en-US"/>
    </w:rPr>
  </w:style>
  <w:style w:type="paragraph" w:customStyle="1" w:styleId="Geonika">
    <w:name w:val="Geonika Маркированый список"/>
    <w:basedOn w:val="a1"/>
    <w:link w:val="Geonika0"/>
    <w:qFormat/>
    <w:rsid w:val="00DF3F8B"/>
    <w:pPr>
      <w:numPr>
        <w:numId w:val="1"/>
      </w:numPr>
      <w:tabs>
        <w:tab w:val="left" w:pos="900"/>
      </w:tabs>
      <w:spacing w:before="120" w:after="120" w:line="276" w:lineRule="auto"/>
      <w:jc w:val="both"/>
    </w:pPr>
    <w:rPr>
      <w:lang w:eastAsia="en-US" w:bidi="en-US"/>
    </w:rPr>
  </w:style>
  <w:style w:type="character" w:customStyle="1" w:styleId="af7">
    <w:name w:val="_Обычный Знак"/>
    <w:basedOn w:val="a2"/>
    <w:link w:val="af8"/>
    <w:locked/>
    <w:rsid w:val="00DF3F8B"/>
    <w:rPr>
      <w:rFonts w:ascii="Times New Roman" w:hAnsi="Times New Roman" w:cs="Times New Roman"/>
      <w:iCs/>
      <w:sz w:val="26"/>
      <w:szCs w:val="26"/>
    </w:rPr>
  </w:style>
  <w:style w:type="paragraph" w:customStyle="1" w:styleId="af8">
    <w:name w:val="_Обычный"/>
    <w:basedOn w:val="a1"/>
    <w:link w:val="af7"/>
    <w:qFormat/>
    <w:rsid w:val="00DF3F8B"/>
    <w:pPr>
      <w:spacing w:before="120" w:after="120" w:line="360" w:lineRule="auto"/>
      <w:ind w:firstLine="709"/>
      <w:contextualSpacing/>
      <w:jc w:val="both"/>
    </w:pPr>
    <w:rPr>
      <w:rFonts w:eastAsiaTheme="minorHAnsi"/>
      <w:iCs/>
      <w:sz w:val="26"/>
      <w:szCs w:val="26"/>
      <w:lang w:eastAsia="en-US"/>
    </w:rPr>
  </w:style>
  <w:style w:type="paragraph" w:customStyle="1" w:styleId="a0">
    <w:name w:val="_Подпись рисунка"/>
    <w:basedOn w:val="a1"/>
    <w:next w:val="af8"/>
    <w:uiPriority w:val="99"/>
    <w:qFormat/>
    <w:rsid w:val="00DF3F8B"/>
    <w:pPr>
      <w:numPr>
        <w:ilvl w:val="4"/>
        <w:numId w:val="3"/>
      </w:numPr>
      <w:spacing w:after="200"/>
      <w:contextualSpacing/>
      <w:jc w:val="center"/>
    </w:pPr>
    <w:rPr>
      <w:rFonts w:eastAsiaTheme="minorHAnsi"/>
      <w:sz w:val="26"/>
      <w:szCs w:val="26"/>
      <w:lang w:eastAsia="en-US"/>
    </w:rPr>
  </w:style>
  <w:style w:type="paragraph" w:customStyle="1" w:styleId="110">
    <w:name w:val="_Таблица 1.1"/>
    <w:basedOn w:val="af8"/>
    <w:next w:val="af8"/>
    <w:uiPriority w:val="99"/>
    <w:qFormat/>
    <w:rsid w:val="00DF3F8B"/>
    <w:pPr>
      <w:numPr>
        <w:ilvl w:val="5"/>
        <w:numId w:val="3"/>
      </w:numPr>
      <w:tabs>
        <w:tab w:val="num" w:pos="360"/>
      </w:tabs>
      <w:spacing w:before="240"/>
      <w:ind w:left="0" w:right="282" w:firstLine="709"/>
    </w:pPr>
  </w:style>
  <w:style w:type="paragraph" w:customStyle="1" w:styleId="1110">
    <w:name w:val="_Таблица 1.1.1"/>
    <w:basedOn w:val="110"/>
    <w:next w:val="af8"/>
    <w:uiPriority w:val="99"/>
    <w:qFormat/>
    <w:rsid w:val="00DF3F8B"/>
    <w:pPr>
      <w:numPr>
        <w:ilvl w:val="6"/>
      </w:numPr>
      <w:tabs>
        <w:tab w:val="num" w:pos="360"/>
      </w:tabs>
      <w:spacing w:line="240" w:lineRule="auto"/>
      <w:ind w:left="6067" w:right="284" w:hanging="360"/>
      <w:mirrorIndents/>
    </w:pPr>
  </w:style>
  <w:style w:type="paragraph" w:customStyle="1" w:styleId="11110">
    <w:name w:val="_Таблица 1.1.1.1"/>
    <w:basedOn w:val="1110"/>
    <w:next w:val="af8"/>
    <w:uiPriority w:val="99"/>
    <w:qFormat/>
    <w:rsid w:val="00DF3F8B"/>
    <w:pPr>
      <w:numPr>
        <w:ilvl w:val="7"/>
      </w:numPr>
      <w:tabs>
        <w:tab w:val="num" w:pos="360"/>
      </w:tabs>
      <w:ind w:left="6787" w:hanging="360"/>
    </w:pPr>
  </w:style>
  <w:style w:type="paragraph" w:customStyle="1" w:styleId="11111">
    <w:name w:val="_Таблица 1.1.1.1.1"/>
    <w:basedOn w:val="11110"/>
    <w:next w:val="af8"/>
    <w:uiPriority w:val="99"/>
    <w:qFormat/>
    <w:rsid w:val="00DF3F8B"/>
    <w:pPr>
      <w:numPr>
        <w:ilvl w:val="8"/>
      </w:numPr>
      <w:tabs>
        <w:tab w:val="num" w:pos="360"/>
      </w:tabs>
      <w:ind w:left="7507" w:hanging="360"/>
    </w:pPr>
  </w:style>
  <w:style w:type="paragraph" w:customStyle="1" w:styleId="1111">
    <w:name w:val="_1.1.1.1."/>
    <w:basedOn w:val="4"/>
    <w:next w:val="a1"/>
    <w:uiPriority w:val="99"/>
    <w:qFormat/>
    <w:rsid w:val="00DF3F8B"/>
    <w:pPr>
      <w:numPr>
        <w:ilvl w:val="3"/>
        <w:numId w:val="3"/>
      </w:numPr>
      <w:tabs>
        <w:tab w:val="num" w:pos="360"/>
      </w:tabs>
      <w:spacing w:before="240" w:after="120"/>
      <w:ind w:left="0" w:firstLine="709"/>
      <w:jc w:val="both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1">
    <w:name w:val="_1."/>
    <w:basedOn w:val="10"/>
    <w:next w:val="a1"/>
    <w:uiPriority w:val="99"/>
    <w:qFormat/>
    <w:rsid w:val="00DF3F8B"/>
    <w:pPr>
      <w:keepLines/>
      <w:pageBreakBefore/>
      <w:numPr>
        <w:numId w:val="3"/>
      </w:numPr>
      <w:tabs>
        <w:tab w:val="num" w:pos="360"/>
      </w:tabs>
      <w:spacing w:after="360"/>
      <w:ind w:left="0" w:right="680" w:firstLine="709"/>
      <w:jc w:val="both"/>
    </w:pPr>
    <w:rPr>
      <w:rFonts w:eastAsiaTheme="majorEastAsia"/>
      <w:sz w:val="26"/>
      <w:szCs w:val="26"/>
      <w:lang w:eastAsia="en-US"/>
    </w:rPr>
  </w:style>
  <w:style w:type="paragraph" w:customStyle="1" w:styleId="11">
    <w:name w:val="_1.1."/>
    <w:basedOn w:val="2"/>
    <w:next w:val="a1"/>
    <w:uiPriority w:val="99"/>
    <w:qFormat/>
    <w:rsid w:val="00DF3F8B"/>
    <w:pPr>
      <w:numPr>
        <w:ilvl w:val="1"/>
        <w:numId w:val="3"/>
      </w:numPr>
      <w:tabs>
        <w:tab w:val="num" w:pos="360"/>
      </w:tabs>
      <w:spacing w:before="360" w:after="360"/>
      <w:ind w:left="0" w:right="424" w:firstLine="709"/>
      <w:jc w:val="both"/>
    </w:pPr>
    <w:rPr>
      <w:rFonts w:ascii="Times New Roman" w:hAnsi="Times New Roman" w:cs="Times New Roman"/>
      <w:color w:val="auto"/>
      <w:lang w:eastAsia="en-US"/>
    </w:rPr>
  </w:style>
  <w:style w:type="paragraph" w:customStyle="1" w:styleId="111">
    <w:name w:val="_1.1.1."/>
    <w:basedOn w:val="3"/>
    <w:next w:val="a1"/>
    <w:uiPriority w:val="99"/>
    <w:qFormat/>
    <w:rsid w:val="00DF3F8B"/>
    <w:pPr>
      <w:keepLines/>
      <w:numPr>
        <w:ilvl w:val="2"/>
        <w:numId w:val="3"/>
      </w:numPr>
      <w:tabs>
        <w:tab w:val="num" w:pos="360"/>
      </w:tabs>
      <w:spacing w:before="360" w:after="360"/>
      <w:ind w:left="0" w:firstLine="709"/>
      <w:jc w:val="both"/>
    </w:pPr>
    <w:rPr>
      <w:rFonts w:ascii="Times New Roman" w:eastAsiaTheme="majorEastAsia" w:hAnsi="Times New Roman" w:cs="Times New Roman"/>
      <w:lang w:eastAsia="en-US"/>
    </w:rPr>
  </w:style>
  <w:style w:type="character" w:customStyle="1" w:styleId="af9">
    <w:name w:val="_Список маркерованный Знак"/>
    <w:basedOn w:val="af7"/>
    <w:link w:val="a"/>
    <w:locked/>
    <w:rsid w:val="00DF3F8B"/>
  </w:style>
  <w:style w:type="paragraph" w:customStyle="1" w:styleId="a">
    <w:name w:val="_Список маркерованный"/>
    <w:basedOn w:val="af8"/>
    <w:link w:val="af9"/>
    <w:qFormat/>
    <w:rsid w:val="00DF3F8B"/>
    <w:pPr>
      <w:numPr>
        <w:numId w:val="5"/>
      </w:numPr>
      <w:tabs>
        <w:tab w:val="left" w:pos="284"/>
      </w:tabs>
      <w:spacing w:line="276" w:lineRule="auto"/>
    </w:pPr>
  </w:style>
  <w:style w:type="paragraph" w:customStyle="1" w:styleId="headertext">
    <w:name w:val="headertext"/>
    <w:basedOn w:val="a1"/>
    <w:uiPriority w:val="99"/>
    <w:rsid w:val="00DF3F8B"/>
    <w:pPr>
      <w:spacing w:before="100" w:beforeAutospacing="1" w:after="100" w:afterAutospacing="1"/>
    </w:pPr>
  </w:style>
  <w:style w:type="paragraph" w:customStyle="1" w:styleId="Style6">
    <w:name w:val="Style6"/>
    <w:basedOn w:val="a1"/>
    <w:uiPriority w:val="99"/>
    <w:rsid w:val="00DF3F8B"/>
    <w:pPr>
      <w:widowControl w:val="0"/>
      <w:autoSpaceDE w:val="0"/>
      <w:autoSpaceDN w:val="0"/>
      <w:adjustRightInd w:val="0"/>
      <w:spacing w:line="277" w:lineRule="exact"/>
      <w:ind w:firstLine="542"/>
      <w:jc w:val="both"/>
    </w:pPr>
  </w:style>
  <w:style w:type="paragraph" w:customStyle="1" w:styleId="p3">
    <w:name w:val="p3"/>
    <w:basedOn w:val="a1"/>
    <w:uiPriority w:val="99"/>
    <w:rsid w:val="00DF3F8B"/>
    <w:pPr>
      <w:spacing w:before="100" w:beforeAutospacing="1" w:after="100" w:afterAutospacing="1"/>
    </w:pPr>
  </w:style>
  <w:style w:type="character" w:customStyle="1" w:styleId="23">
    <w:name w:val="Основной текст (2)_"/>
    <w:basedOn w:val="a2"/>
    <w:link w:val="211"/>
    <w:uiPriority w:val="99"/>
    <w:locked/>
    <w:rsid w:val="00DF3F8B"/>
    <w:rPr>
      <w:rFonts w:ascii="Times New Roman" w:hAnsi="Times New Roman" w:cs="Times New Roman"/>
      <w:shd w:val="clear" w:color="auto" w:fill="FFFFFF"/>
    </w:rPr>
  </w:style>
  <w:style w:type="paragraph" w:customStyle="1" w:styleId="211">
    <w:name w:val="Основной текст (2)1"/>
    <w:basedOn w:val="a1"/>
    <w:link w:val="23"/>
    <w:uiPriority w:val="99"/>
    <w:rsid w:val="00DF3F8B"/>
    <w:pPr>
      <w:widowControl w:val="0"/>
      <w:shd w:val="clear" w:color="auto" w:fill="FFFFFF"/>
      <w:spacing w:before="120" w:line="317" w:lineRule="exact"/>
      <w:ind w:hanging="520"/>
      <w:jc w:val="both"/>
    </w:pPr>
    <w:rPr>
      <w:rFonts w:eastAsiaTheme="minorHAns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DF3F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1"/>
    <w:uiPriority w:val="99"/>
    <w:rsid w:val="00DF3F8B"/>
    <w:pPr>
      <w:spacing w:before="100" w:beforeAutospacing="1" w:after="100" w:afterAutospacing="1"/>
      <w:jc w:val="both"/>
    </w:pPr>
  </w:style>
  <w:style w:type="paragraph" w:customStyle="1" w:styleId="stylet3">
    <w:name w:val="stylet3"/>
    <w:basedOn w:val="a1"/>
    <w:uiPriority w:val="99"/>
    <w:rsid w:val="00DF3F8B"/>
    <w:pPr>
      <w:spacing w:before="100" w:beforeAutospacing="1" w:after="100" w:afterAutospacing="1"/>
    </w:pPr>
  </w:style>
  <w:style w:type="character" w:customStyle="1" w:styleId="afa">
    <w:name w:val="Цветовое выделение"/>
    <w:uiPriority w:val="99"/>
    <w:rsid w:val="00DF3F8B"/>
    <w:rPr>
      <w:b/>
      <w:bCs w:val="0"/>
      <w:color w:val="000080"/>
    </w:rPr>
  </w:style>
  <w:style w:type="character" w:customStyle="1" w:styleId="afb">
    <w:name w:val="Гипертекстовая ссылка"/>
    <w:basedOn w:val="afa"/>
    <w:uiPriority w:val="99"/>
    <w:rsid w:val="00DF3F8B"/>
    <w:rPr>
      <w:color w:val="106BBE"/>
    </w:rPr>
  </w:style>
  <w:style w:type="character" w:customStyle="1" w:styleId="hl-obj">
    <w:name w:val="hl-obj"/>
    <w:basedOn w:val="a2"/>
    <w:rsid w:val="00DF3F8B"/>
  </w:style>
  <w:style w:type="table" w:styleId="afc">
    <w:name w:val="Table Grid"/>
    <w:basedOn w:val="a3"/>
    <w:uiPriority w:val="59"/>
    <w:rsid w:val="00DF3F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3"/>
    <w:uiPriority w:val="59"/>
    <w:rsid w:val="00DF3F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3"/>
    <w:uiPriority w:val="59"/>
    <w:rsid w:val="00DF3F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3"/>
    <w:uiPriority w:val="59"/>
    <w:rsid w:val="00DF3F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Emphasis"/>
    <w:basedOn w:val="a2"/>
    <w:qFormat/>
    <w:rsid w:val="00DF3F8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2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13" Type="http://schemas.openxmlformats.org/officeDocument/2006/relationships/hyperlink" Target="http://mobileonline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" TargetMode="External"/><Relationship Id="rId12" Type="http://schemas.openxmlformats.org/officeDocument/2006/relationships/hyperlink" Target="http://mobileonline.garant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hyperlink" Target="http://mobileonline.garant.ru/" TargetMode="External"/><Relationship Id="rId5" Type="http://schemas.openxmlformats.org/officeDocument/2006/relationships/chart" Target="charts/chart1.xml"/><Relationship Id="rId15" Type="http://schemas.openxmlformats.org/officeDocument/2006/relationships/hyperlink" Target="http://www.admmul.ru" TargetMode="External"/><Relationship Id="rId10" Type="http://schemas.openxmlformats.org/officeDocument/2006/relationships/hyperlink" Target="http://mobileonline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" TargetMode="External"/><Relationship Id="rId14" Type="http://schemas.openxmlformats.org/officeDocument/2006/relationships/hyperlink" Target="http://mobileonline.garant.ru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27\Desktop\&#1054;&#1090;&#1095;&#1077;&#1090;&#1099;\&#1054;&#1090;&#1095;&#1077;&#1090;%20&#1075;&#1083;&#1072;&#1074;&#1099;\&#1086;&#1090;&#1095;&#1077;&#1090;%20&#1075;&#1083;&#1072;&#1074;&#1099;%20&#1090;&#1072;&#1073;.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27\Desktop\&#1054;&#1090;&#1095;&#1077;&#1090;&#1099;\&#1054;&#1090;&#1095;&#1077;&#1090;%20&#1075;&#1083;&#1072;&#1074;&#1099;\&#1086;&#1090;&#1095;&#1077;&#1090;%20&#1075;&#1083;&#1072;&#1074;&#1099;%20&#1090;&#1072;&#1073;.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percentStacked"/>
        <c:ser>
          <c:idx val="0"/>
          <c:order val="0"/>
          <c:tx>
            <c:strRef>
              <c:f>Лист3!$B$1</c:f>
              <c:strCache>
                <c:ptCount val="1"/>
                <c:pt idx="0">
                  <c:v>2021</c:v>
                </c:pt>
              </c:strCache>
            </c:strRef>
          </c:tx>
          <c:cat>
            <c:strRef>
              <c:f>Лист3!$A$2:$A$12</c:f>
              <c:strCache>
                <c:ptCount val="11"/>
                <c:pt idx="0">
                  <c:v>Прочие безвозмезные посуплени</c:v>
                </c:pt>
                <c:pt idx="1">
                  <c:v>Субвенции</c:v>
                </c:pt>
                <c:pt idx="2">
                  <c:v>Государственная пошлина</c:v>
                </c:pt>
                <c:pt idx="3">
                  <c:v>Земельный налог</c:v>
                </c:pt>
                <c:pt idx="4">
                  <c:v>Налоги на имущество</c:v>
                </c:pt>
                <c:pt idx="5">
                  <c:v>Налоги на совокупный доход</c:v>
                </c:pt>
                <c:pt idx="6">
                  <c:v>НДФЛ</c:v>
                </c:pt>
                <c:pt idx="7">
                  <c:v>Неналоговые доходы</c:v>
                </c:pt>
                <c:pt idx="8">
                  <c:v>Иные межбюджетные трансферты</c:v>
                </c:pt>
                <c:pt idx="9">
                  <c:v>Дотации</c:v>
                </c:pt>
                <c:pt idx="10">
                  <c:v>Налоги на товары (акцизы)</c:v>
                </c:pt>
              </c:strCache>
            </c:strRef>
          </c:cat>
          <c:val>
            <c:numRef>
              <c:f>Лист3!$B$2:$B$12</c:f>
              <c:numCache>
                <c:formatCode>#,##0.00\ _₽</c:formatCode>
                <c:ptCount val="11"/>
                <c:pt idx="1">
                  <c:v>537459.57999999879</c:v>
                </c:pt>
                <c:pt idx="2">
                  <c:v>20560</c:v>
                </c:pt>
                <c:pt idx="3">
                  <c:v>248936.2</c:v>
                </c:pt>
                <c:pt idx="4">
                  <c:v>352785.64999999985</c:v>
                </c:pt>
                <c:pt idx="5">
                  <c:v>38785.759999999995</c:v>
                </c:pt>
                <c:pt idx="6">
                  <c:v>6614916.8100000005</c:v>
                </c:pt>
                <c:pt idx="7">
                  <c:v>722504.63</c:v>
                </c:pt>
                <c:pt idx="8">
                  <c:v>10954912.6</c:v>
                </c:pt>
                <c:pt idx="9">
                  <c:v>33396000</c:v>
                </c:pt>
                <c:pt idx="10">
                  <c:v>4328579.55</c:v>
                </c:pt>
              </c:numCache>
            </c:numRef>
          </c:val>
        </c:ser>
        <c:ser>
          <c:idx val="1"/>
          <c:order val="1"/>
          <c:tx>
            <c:strRef>
              <c:f>Лист3!$C$1</c:f>
              <c:strCache>
                <c:ptCount val="1"/>
                <c:pt idx="0">
                  <c:v>2022</c:v>
                </c:pt>
              </c:strCache>
            </c:strRef>
          </c:tx>
          <c:cat>
            <c:strRef>
              <c:f>Лист3!$A$2:$A$12</c:f>
              <c:strCache>
                <c:ptCount val="11"/>
                <c:pt idx="0">
                  <c:v>Прочие безвозмезные посуплени</c:v>
                </c:pt>
                <c:pt idx="1">
                  <c:v>Субвенции</c:v>
                </c:pt>
                <c:pt idx="2">
                  <c:v>Государственная пошлина</c:v>
                </c:pt>
                <c:pt idx="3">
                  <c:v>Земельный налог</c:v>
                </c:pt>
                <c:pt idx="4">
                  <c:v>Налоги на имущество</c:v>
                </c:pt>
                <c:pt idx="5">
                  <c:v>Налоги на совокупный доход</c:v>
                </c:pt>
                <c:pt idx="6">
                  <c:v>НДФЛ</c:v>
                </c:pt>
                <c:pt idx="7">
                  <c:v>Неналоговые доходы</c:v>
                </c:pt>
                <c:pt idx="8">
                  <c:v>Иные межбюджетные трансферты</c:v>
                </c:pt>
                <c:pt idx="9">
                  <c:v>Дотации</c:v>
                </c:pt>
                <c:pt idx="10">
                  <c:v>Налоги на товары (акцизы)</c:v>
                </c:pt>
              </c:strCache>
            </c:strRef>
          </c:cat>
          <c:val>
            <c:numRef>
              <c:f>Лист3!$C$2:$C$12</c:f>
              <c:numCache>
                <c:formatCode>#,##0.00\ _₽</c:formatCode>
                <c:ptCount val="11"/>
                <c:pt idx="1">
                  <c:v>590547.35000000044</c:v>
                </c:pt>
                <c:pt idx="2">
                  <c:v>25340</c:v>
                </c:pt>
                <c:pt idx="3">
                  <c:v>317414.90000000002</c:v>
                </c:pt>
                <c:pt idx="4">
                  <c:v>364538.04</c:v>
                </c:pt>
                <c:pt idx="5">
                  <c:v>0</c:v>
                </c:pt>
                <c:pt idx="6">
                  <c:v>5235632.87</c:v>
                </c:pt>
                <c:pt idx="7">
                  <c:v>876157.66999999923</c:v>
                </c:pt>
                <c:pt idx="8">
                  <c:v>11388450.359999999</c:v>
                </c:pt>
                <c:pt idx="9">
                  <c:v>32388607</c:v>
                </c:pt>
                <c:pt idx="10">
                  <c:v>5328164.25</c:v>
                </c:pt>
              </c:numCache>
            </c:numRef>
          </c:val>
        </c:ser>
        <c:ser>
          <c:idx val="2"/>
          <c:order val="2"/>
          <c:tx>
            <c:strRef>
              <c:f>Лист3!$D$1</c:f>
              <c:strCache>
                <c:ptCount val="1"/>
                <c:pt idx="0">
                  <c:v>2021</c:v>
                </c:pt>
              </c:strCache>
            </c:strRef>
          </c:tx>
          <c:cat>
            <c:strRef>
              <c:f>Лист3!$A$2:$A$12</c:f>
              <c:strCache>
                <c:ptCount val="11"/>
                <c:pt idx="0">
                  <c:v>Прочие безвозмезные посуплени</c:v>
                </c:pt>
                <c:pt idx="1">
                  <c:v>Субвенции</c:v>
                </c:pt>
                <c:pt idx="2">
                  <c:v>Государственная пошлина</c:v>
                </c:pt>
                <c:pt idx="3">
                  <c:v>Земельный налог</c:v>
                </c:pt>
                <c:pt idx="4">
                  <c:v>Налоги на имущество</c:v>
                </c:pt>
                <c:pt idx="5">
                  <c:v>Налоги на совокупный доход</c:v>
                </c:pt>
                <c:pt idx="6">
                  <c:v>НДФЛ</c:v>
                </c:pt>
                <c:pt idx="7">
                  <c:v>Неналоговые доходы</c:v>
                </c:pt>
                <c:pt idx="8">
                  <c:v>Иные межбюджетные трансферты</c:v>
                </c:pt>
                <c:pt idx="9">
                  <c:v>Дотации</c:v>
                </c:pt>
                <c:pt idx="10">
                  <c:v>Налоги на товары (акцизы)</c:v>
                </c:pt>
              </c:strCache>
            </c:strRef>
          </c:cat>
          <c:val>
            <c:numRef>
              <c:f>Лист3!$D$2:$D$12</c:f>
              <c:numCache>
                <c:formatCode>0.00</c:formatCode>
                <c:ptCount val="11"/>
                <c:pt idx="0">
                  <c:v>0</c:v>
                </c:pt>
                <c:pt idx="1">
                  <c:v>0.93936107573931649</c:v>
                </c:pt>
                <c:pt idx="2">
                  <c:v>3.5934355690897472E-2</c:v>
                </c:pt>
                <c:pt idx="3">
                  <c:v>0.43508569820721815</c:v>
                </c:pt>
                <c:pt idx="4">
                  <c:v>0.61659168432609335</c:v>
                </c:pt>
                <c:pt idx="5">
                  <c:v>6.7788973520514814E-2</c:v>
                </c:pt>
                <c:pt idx="6">
                  <c:v>11.561418945342259</c:v>
                </c:pt>
                <c:pt idx="7">
                  <c:v>1.262779103246122</c:v>
                </c:pt>
                <c:pt idx="8">
                  <c:v>19.146776553068786</c:v>
                </c:pt>
                <c:pt idx="9">
                  <c:v>58.368859078463558</c:v>
                </c:pt>
                <c:pt idx="10">
                  <c:v>7.5654045323951733</c:v>
                </c:pt>
              </c:numCache>
            </c:numRef>
          </c:val>
        </c:ser>
        <c:ser>
          <c:idx val="3"/>
          <c:order val="3"/>
          <c:tx>
            <c:strRef>
              <c:f>Лист3!$E$1</c:f>
              <c:strCache>
                <c:ptCount val="1"/>
                <c:pt idx="0">
                  <c:v>2022</c:v>
                </c:pt>
              </c:strCache>
            </c:strRef>
          </c:tx>
          <c:cat>
            <c:strRef>
              <c:f>Лист3!$A$2:$A$12</c:f>
              <c:strCache>
                <c:ptCount val="11"/>
                <c:pt idx="0">
                  <c:v>Прочие безвозмезные посуплени</c:v>
                </c:pt>
                <c:pt idx="1">
                  <c:v>Субвенции</c:v>
                </c:pt>
                <c:pt idx="2">
                  <c:v>Государственная пошлина</c:v>
                </c:pt>
                <c:pt idx="3">
                  <c:v>Земельный налог</c:v>
                </c:pt>
                <c:pt idx="4">
                  <c:v>Налоги на имущество</c:v>
                </c:pt>
                <c:pt idx="5">
                  <c:v>Налоги на совокупный доход</c:v>
                </c:pt>
                <c:pt idx="6">
                  <c:v>НДФЛ</c:v>
                </c:pt>
                <c:pt idx="7">
                  <c:v>Неналоговые доходы</c:v>
                </c:pt>
                <c:pt idx="8">
                  <c:v>Иные межбюджетные трансферты</c:v>
                </c:pt>
                <c:pt idx="9">
                  <c:v>Дотации</c:v>
                </c:pt>
                <c:pt idx="10">
                  <c:v>Налоги на товары (акцизы)</c:v>
                </c:pt>
              </c:strCache>
            </c:strRef>
          </c:cat>
          <c:val>
            <c:numRef>
              <c:f>Лист3!$E$2:$E$12</c:f>
              <c:numCache>
                <c:formatCode>0.00</c:formatCode>
                <c:ptCount val="11"/>
                <c:pt idx="0">
                  <c:v>0</c:v>
                </c:pt>
                <c:pt idx="1">
                  <c:v>1.0449418595350046</c:v>
                </c:pt>
                <c:pt idx="2">
                  <c:v>4.483777079114333E-2</c:v>
                </c:pt>
                <c:pt idx="3">
                  <c:v>0.5616486397748095</c:v>
                </c:pt>
                <c:pt idx="4">
                  <c:v>0.64503050837303122</c:v>
                </c:pt>
                <c:pt idx="5">
                  <c:v>0</c:v>
                </c:pt>
                <c:pt idx="6">
                  <c:v>9.2641715300566272</c:v>
                </c:pt>
                <c:pt idx="7">
                  <c:v>1.5503140009614083</c:v>
                </c:pt>
                <c:pt idx="8">
                  <c:v>20.151252048460631</c:v>
                </c:pt>
                <c:pt idx="9">
                  <c:v>57.309902798358969</c:v>
                </c:pt>
                <c:pt idx="10">
                  <c:v>9.4279008436883753</c:v>
                </c:pt>
              </c:numCache>
            </c:numRef>
          </c:val>
        </c:ser>
        <c:overlap val="100"/>
        <c:axId val="112789376"/>
        <c:axId val="112820224"/>
      </c:barChart>
      <c:catAx>
        <c:axId val="112789376"/>
        <c:scaling>
          <c:orientation val="minMax"/>
        </c:scaling>
        <c:axPos val="b"/>
        <c:tickLblPos val="nextTo"/>
        <c:crossAx val="112820224"/>
        <c:crosses val="autoZero"/>
        <c:auto val="1"/>
        <c:lblAlgn val="ctr"/>
        <c:lblOffset val="100"/>
      </c:catAx>
      <c:valAx>
        <c:axId val="112820224"/>
        <c:scaling>
          <c:orientation val="minMax"/>
        </c:scaling>
        <c:axPos val="l"/>
        <c:majorGridlines/>
        <c:numFmt formatCode="0%" sourceLinked="1"/>
        <c:tickLblPos val="nextTo"/>
        <c:crossAx val="11278937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Расходы бюджета (%)</a:t>
            </a:r>
          </a:p>
        </c:rich>
      </c:tx>
    </c:title>
    <c:plotArea>
      <c:layout/>
      <c:pieChart>
        <c:varyColors val="1"/>
        <c:ser>
          <c:idx val="0"/>
          <c:order val="0"/>
          <c:dLbls>
            <c:showPercent val="1"/>
          </c:dLbls>
          <c:cat>
            <c:strRef>
              <c:f>Лист2!$A$1:$A$10</c:f>
              <c:strCache>
                <c:ptCount val="10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Охрана окружающей среды</c:v>
                </c:pt>
                <c:pt idx="6">
                  <c:v>Образование</c:v>
                </c:pt>
                <c:pt idx="7">
                  <c:v>Культура и кинематография</c:v>
                </c:pt>
                <c:pt idx="8">
                  <c:v>Социальная политика</c:v>
                </c:pt>
                <c:pt idx="9">
                  <c:v>Средства массовой информации</c:v>
                </c:pt>
              </c:strCache>
            </c:strRef>
          </c:cat>
          <c:val>
            <c:numRef>
              <c:f>Лист2!$B$1:$B$10</c:f>
              <c:numCache>
                <c:formatCode>#,##0.00\ _₽</c:formatCode>
                <c:ptCount val="10"/>
                <c:pt idx="0">
                  <c:v>30622089.75</c:v>
                </c:pt>
                <c:pt idx="1">
                  <c:v>523500</c:v>
                </c:pt>
                <c:pt idx="2">
                  <c:v>61623.48</c:v>
                </c:pt>
                <c:pt idx="3">
                  <c:v>8454247.77999999</c:v>
                </c:pt>
                <c:pt idx="4">
                  <c:v>984909.11</c:v>
                </c:pt>
                <c:pt idx="5">
                  <c:v>0</c:v>
                </c:pt>
                <c:pt idx="6">
                  <c:v>273866.32</c:v>
                </c:pt>
                <c:pt idx="7">
                  <c:v>12443713.380000006</c:v>
                </c:pt>
                <c:pt idx="8">
                  <c:v>590226</c:v>
                </c:pt>
                <c:pt idx="9">
                  <c:v>0</c:v>
                </c:pt>
              </c:numCache>
            </c:numRef>
          </c:val>
        </c:ser>
        <c:ser>
          <c:idx val="1"/>
          <c:order val="1"/>
          <c:dLbls>
            <c:showPercent val="1"/>
          </c:dLbls>
          <c:cat>
            <c:strRef>
              <c:f>Лист2!$A$1:$A$10</c:f>
              <c:strCache>
                <c:ptCount val="10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Охрана окружающей среды</c:v>
                </c:pt>
                <c:pt idx="6">
                  <c:v>Образование</c:v>
                </c:pt>
                <c:pt idx="7">
                  <c:v>Культура и кинематография</c:v>
                </c:pt>
                <c:pt idx="8">
                  <c:v>Социальная политика</c:v>
                </c:pt>
                <c:pt idx="9">
                  <c:v>Средства массовой информации</c:v>
                </c:pt>
              </c:strCache>
            </c:strRef>
          </c:cat>
          <c:val>
            <c:numRef>
              <c:f>Лист2!$C$1:$C$10</c:f>
              <c:numCache>
                <c:formatCode>0.00</c:formatCode>
                <c:ptCount val="10"/>
                <c:pt idx="0">
                  <c:v>56.755736297706271</c:v>
                </c:pt>
                <c:pt idx="1">
                  <c:v>0.97026780975485949</c:v>
                </c:pt>
                <c:pt idx="2">
                  <c:v>0.11421447749584028</c:v>
                </c:pt>
                <c:pt idx="3">
                  <c:v>15.669311321156595</c:v>
                </c:pt>
                <c:pt idx="4">
                  <c:v>1.8254548327933295</c:v>
                </c:pt>
                <c:pt idx="6">
                  <c:v>0.50759059115954819</c:v>
                </c:pt>
                <c:pt idx="7">
                  <c:v>23.063485246284316</c:v>
                </c:pt>
                <c:pt idx="8">
                  <c:v>1.0939394236492297</c:v>
                </c:pt>
                <c:pt idx="9">
                  <c:v>0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38</Pages>
  <Words>10483</Words>
  <Characters>59756</Characters>
  <Application>Microsoft Office Word</Application>
  <DocSecurity>0</DocSecurity>
  <Lines>497</Lines>
  <Paragraphs>140</Paragraphs>
  <ScaleCrop>false</ScaleCrop>
  <Company/>
  <LinksUpToDate>false</LinksUpToDate>
  <CharactersWithSpaces>70099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ZamGlav</dc:creator>
  <cp:lastModifiedBy>ZamGlav</cp:lastModifiedBy>
  <cp:revision>2</cp:revision>
  <dcterms:created xsi:type="dcterms:W3CDTF">2023-02-01T11:53:00Z</dcterms:created>
  <dcterms:modified xsi:type="dcterms:W3CDTF">2023-02-16T09:52:00Z</dcterms:modified>
</cp:coreProperties>
</file>