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 район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Ханты-Мансийский автономный округ – Югра</w:t>
      </w:r>
    </w:p>
    <w:p w:rsid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CF685D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5B658D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>О</w:t>
      </w:r>
      <w:r w:rsidR="00CF4CCF" w:rsidRPr="00CF4C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6A6">
        <w:rPr>
          <w:rFonts w:ascii="Times New Roman" w:hAnsi="Times New Roman" w:cs="Times New Roman"/>
          <w:sz w:val="28"/>
          <w:szCs w:val="28"/>
        </w:rPr>
        <w:t xml:space="preserve">30 мая </w:t>
      </w:r>
      <w:r w:rsidR="00CF4CCF" w:rsidRPr="00CF4CCF">
        <w:rPr>
          <w:rFonts w:ascii="Times New Roman" w:hAnsi="Times New Roman" w:cs="Times New Roman"/>
          <w:sz w:val="28"/>
          <w:szCs w:val="28"/>
        </w:rPr>
        <w:t>201</w:t>
      </w:r>
      <w:r w:rsidR="00901E21">
        <w:rPr>
          <w:rFonts w:ascii="Times New Roman" w:hAnsi="Times New Roman" w:cs="Times New Roman"/>
          <w:sz w:val="28"/>
          <w:szCs w:val="28"/>
        </w:rPr>
        <w:t>7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8362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136A6">
        <w:rPr>
          <w:rFonts w:ascii="Times New Roman" w:hAnsi="Times New Roman" w:cs="Times New Roman"/>
          <w:sz w:val="28"/>
          <w:szCs w:val="28"/>
        </w:rPr>
        <w:t>107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с. Чантырья 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5F5418" w:rsidRDefault="00CF4CCF" w:rsidP="00CF4CCF">
      <w:pPr>
        <w:pStyle w:val="FR1"/>
        <w:spacing w:before="0"/>
        <w:jc w:val="left"/>
        <w:rPr>
          <w:sz w:val="28"/>
          <w:szCs w:val="28"/>
        </w:rPr>
      </w:pPr>
      <w:r w:rsidRPr="005F5418">
        <w:rPr>
          <w:sz w:val="28"/>
          <w:szCs w:val="28"/>
        </w:rPr>
        <w:t xml:space="preserve">О внесении изменений  в постановление </w:t>
      </w:r>
    </w:p>
    <w:p w:rsidR="00CF4CCF" w:rsidRPr="005F5418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5F541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</w:p>
    <w:p w:rsidR="00773BFD" w:rsidRDefault="00CF4CCF" w:rsidP="00773BFD">
      <w:pPr>
        <w:pStyle w:val="FR1"/>
        <w:spacing w:before="0"/>
        <w:jc w:val="left"/>
        <w:rPr>
          <w:sz w:val="26"/>
          <w:szCs w:val="26"/>
        </w:rPr>
      </w:pPr>
      <w:r w:rsidRPr="005F5418">
        <w:rPr>
          <w:sz w:val="28"/>
          <w:szCs w:val="28"/>
        </w:rPr>
        <w:t xml:space="preserve">от </w:t>
      </w:r>
      <w:r w:rsidR="00901E21" w:rsidRPr="005F5418">
        <w:rPr>
          <w:sz w:val="28"/>
          <w:szCs w:val="28"/>
        </w:rPr>
        <w:t>26 декабря</w:t>
      </w:r>
      <w:r w:rsidRPr="005F5418">
        <w:rPr>
          <w:sz w:val="28"/>
          <w:szCs w:val="28"/>
        </w:rPr>
        <w:t xml:space="preserve"> </w:t>
      </w:r>
      <w:r w:rsidR="00901E21" w:rsidRPr="005F5418">
        <w:rPr>
          <w:sz w:val="28"/>
          <w:szCs w:val="28"/>
        </w:rPr>
        <w:t xml:space="preserve">2016 </w:t>
      </w:r>
      <w:r w:rsidRPr="005F5418">
        <w:rPr>
          <w:sz w:val="28"/>
          <w:szCs w:val="28"/>
        </w:rPr>
        <w:t>г.</w:t>
      </w:r>
      <w:r w:rsidR="007958F1" w:rsidRPr="005F5418">
        <w:rPr>
          <w:sz w:val="28"/>
          <w:szCs w:val="28"/>
        </w:rPr>
        <w:t xml:space="preserve"> №</w:t>
      </w:r>
      <w:r w:rsidR="00901E21" w:rsidRPr="005F5418">
        <w:rPr>
          <w:sz w:val="28"/>
          <w:szCs w:val="28"/>
        </w:rPr>
        <w:t xml:space="preserve"> 3</w:t>
      </w:r>
      <w:r w:rsidR="005F5418">
        <w:rPr>
          <w:sz w:val="28"/>
          <w:szCs w:val="28"/>
        </w:rPr>
        <w:t>3</w:t>
      </w:r>
      <w:r w:rsidR="00773BFD">
        <w:rPr>
          <w:sz w:val="28"/>
          <w:szCs w:val="28"/>
        </w:rPr>
        <w:t>1</w:t>
      </w:r>
      <w:r w:rsidRPr="005F5418">
        <w:rPr>
          <w:sz w:val="28"/>
          <w:szCs w:val="28"/>
        </w:rPr>
        <w:t xml:space="preserve"> </w:t>
      </w:r>
      <w:r w:rsidR="007958F1" w:rsidRPr="005F5418">
        <w:rPr>
          <w:sz w:val="28"/>
          <w:szCs w:val="28"/>
        </w:rPr>
        <w:t>«</w:t>
      </w:r>
      <w:r w:rsidR="00773BFD" w:rsidRPr="00D72EEC">
        <w:rPr>
          <w:sz w:val="26"/>
          <w:szCs w:val="26"/>
        </w:rPr>
        <w:t>Об у</w:t>
      </w:r>
      <w:r w:rsidR="00773BFD">
        <w:rPr>
          <w:sz w:val="26"/>
          <w:szCs w:val="26"/>
        </w:rPr>
        <w:t xml:space="preserve">тверждении </w:t>
      </w:r>
    </w:p>
    <w:p w:rsidR="00773BFD" w:rsidRDefault="00773BFD" w:rsidP="00773BFD">
      <w:pPr>
        <w:pStyle w:val="FR1"/>
        <w:spacing w:before="0"/>
        <w:jc w:val="left"/>
        <w:rPr>
          <w:sz w:val="28"/>
          <w:szCs w:val="28"/>
        </w:rPr>
      </w:pPr>
      <w:r>
        <w:rPr>
          <w:sz w:val="26"/>
          <w:szCs w:val="26"/>
        </w:rPr>
        <w:t xml:space="preserve">муниципальной </w:t>
      </w:r>
      <w:r w:rsidRPr="00D72EEC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067C44">
        <w:rPr>
          <w:sz w:val="28"/>
          <w:szCs w:val="28"/>
        </w:rPr>
        <w:t xml:space="preserve">«Капитальный ремонт </w:t>
      </w:r>
    </w:p>
    <w:p w:rsidR="00773BFD" w:rsidRDefault="00773BFD" w:rsidP="00773BFD">
      <w:pPr>
        <w:pStyle w:val="FR1"/>
        <w:spacing w:before="0"/>
        <w:jc w:val="left"/>
        <w:rPr>
          <w:sz w:val="28"/>
          <w:szCs w:val="28"/>
        </w:rPr>
      </w:pPr>
      <w:r w:rsidRPr="00067C44">
        <w:rPr>
          <w:sz w:val="28"/>
          <w:szCs w:val="28"/>
        </w:rPr>
        <w:t xml:space="preserve">жилищного фонда сельского поселения Мулымья </w:t>
      </w:r>
    </w:p>
    <w:p w:rsidR="007958F1" w:rsidRPr="00773BFD" w:rsidRDefault="00773BFD" w:rsidP="00773BFD">
      <w:pPr>
        <w:pStyle w:val="FR1"/>
        <w:spacing w:before="0"/>
        <w:jc w:val="left"/>
        <w:rPr>
          <w:sz w:val="26"/>
          <w:szCs w:val="26"/>
        </w:rPr>
      </w:pPr>
      <w:r w:rsidRPr="00067C44">
        <w:rPr>
          <w:sz w:val="28"/>
          <w:szCs w:val="28"/>
        </w:rPr>
        <w:t>на 201</w:t>
      </w:r>
      <w:r>
        <w:rPr>
          <w:sz w:val="28"/>
          <w:szCs w:val="28"/>
        </w:rPr>
        <w:t>7 год и на плановый период 2018 и 2019 годы»</w:t>
      </w:r>
      <w:r w:rsidR="007958F1" w:rsidRPr="005F5418">
        <w:rPr>
          <w:sz w:val="28"/>
          <w:szCs w:val="28"/>
        </w:rPr>
        <w:t>»</w:t>
      </w:r>
    </w:p>
    <w:p w:rsidR="00CF4CCF" w:rsidRDefault="00CF4CCF" w:rsidP="007958F1">
      <w:pPr>
        <w:rPr>
          <w:rFonts w:ascii="Times New Roman" w:hAnsi="Times New Roman" w:cs="Times New Roman"/>
          <w:sz w:val="28"/>
          <w:szCs w:val="28"/>
        </w:rPr>
      </w:pPr>
    </w:p>
    <w:p w:rsidR="005B658D" w:rsidRPr="00CF4CCF" w:rsidRDefault="005B658D" w:rsidP="007958F1">
      <w:pPr>
        <w:rPr>
          <w:rFonts w:ascii="Times New Roman" w:hAnsi="Times New Roman" w:cs="Times New Roman"/>
          <w:sz w:val="28"/>
          <w:szCs w:val="28"/>
        </w:rPr>
      </w:pPr>
    </w:p>
    <w:p w:rsidR="007958F1" w:rsidRPr="005F5418" w:rsidRDefault="00C256BF" w:rsidP="00773BFD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</w:t>
      </w:r>
      <w:r w:rsidR="00A1188A">
        <w:rPr>
          <w:rFonts w:ascii="Times New Roman" w:hAnsi="Times New Roman" w:cs="Times New Roman"/>
          <w:sz w:val="28"/>
          <w:szCs w:val="28"/>
        </w:rPr>
        <w:t>связи с изменениями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объемов финансирования муниципальной программы </w:t>
      </w:r>
      <w:r w:rsidRPr="007958F1">
        <w:rPr>
          <w:rFonts w:ascii="Times New Roman" w:hAnsi="Times New Roman" w:cs="Times New Roman"/>
          <w:sz w:val="28"/>
          <w:szCs w:val="28"/>
        </w:rPr>
        <w:t>«</w:t>
      </w:r>
      <w:r w:rsidR="00773BFD" w:rsidRPr="00773BFD">
        <w:rPr>
          <w:rFonts w:ascii="Times New Roman" w:hAnsi="Times New Roman" w:cs="Times New Roman"/>
          <w:bCs/>
          <w:color w:val="000000"/>
          <w:sz w:val="28"/>
          <w:szCs w:val="28"/>
        </w:rPr>
        <w:t>Капитальный ремонт жилищного фонда сельского поселения Мулымья на 2017 год и на плановый период 2018 и 2019 годы</w:t>
      </w:r>
      <w:r w:rsidRPr="007958F1">
        <w:rPr>
          <w:rFonts w:ascii="Times New Roman" w:hAnsi="Times New Roman" w:cs="Times New Roman"/>
          <w:sz w:val="28"/>
          <w:szCs w:val="28"/>
        </w:rPr>
        <w:t>»</w:t>
      </w:r>
      <w:r w:rsidR="00CF685D">
        <w:rPr>
          <w:rFonts w:ascii="Times New Roman" w:hAnsi="Times New Roman" w:cs="Times New Roman"/>
          <w:sz w:val="28"/>
          <w:szCs w:val="28"/>
        </w:rPr>
        <w:t>,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</w:t>
      </w:r>
      <w:r w:rsidR="007958F1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 постановляет:</w:t>
      </w:r>
    </w:p>
    <w:p w:rsidR="005B658D" w:rsidRDefault="005B658D" w:rsidP="00C256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26AA" w:rsidRDefault="00AA26AA" w:rsidP="00AA26AA">
      <w:pPr>
        <w:pStyle w:val="af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188A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приложение</w:t>
      </w:r>
      <w:r w:rsidR="00CF685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CF685D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сельского поселения Мулымья</w:t>
      </w:r>
      <w:r w:rsidRPr="00AA26AA">
        <w:rPr>
          <w:sz w:val="28"/>
          <w:szCs w:val="28"/>
        </w:rPr>
        <w:t xml:space="preserve"> </w:t>
      </w:r>
      <w:r>
        <w:rPr>
          <w:sz w:val="28"/>
          <w:szCs w:val="28"/>
        </w:rPr>
        <w:t>от 26</w:t>
      </w:r>
      <w:r w:rsidRPr="00EE06D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EE06D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</w:t>
      </w:r>
      <w:r w:rsidR="00C51867">
        <w:rPr>
          <w:sz w:val="28"/>
          <w:szCs w:val="28"/>
        </w:rPr>
        <w:t>3</w:t>
      </w:r>
      <w:r w:rsidR="00773BFD">
        <w:rPr>
          <w:sz w:val="28"/>
          <w:szCs w:val="28"/>
        </w:rPr>
        <w:t>1</w:t>
      </w:r>
      <w:r w:rsidRPr="00EE06D5">
        <w:rPr>
          <w:sz w:val="28"/>
          <w:szCs w:val="28"/>
        </w:rPr>
        <w:t xml:space="preserve">  </w:t>
      </w:r>
      <w:r w:rsidRPr="007958F1">
        <w:rPr>
          <w:sz w:val="28"/>
          <w:szCs w:val="28"/>
        </w:rPr>
        <w:t>«</w:t>
      </w:r>
      <w:r w:rsidR="00773BFD" w:rsidRPr="00773BFD">
        <w:rPr>
          <w:bCs/>
          <w:color w:val="000000"/>
          <w:sz w:val="28"/>
          <w:szCs w:val="28"/>
        </w:rPr>
        <w:t>Капитальный ремонт жилищного фонда сельского поселения Мулымья на 2017 год и на плановый период 2018 и 2019 годы</w:t>
      </w:r>
      <w:r w:rsidRPr="007958F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DB4D21">
        <w:rPr>
          <w:sz w:val="28"/>
          <w:szCs w:val="28"/>
        </w:rPr>
        <w:t>:</w:t>
      </w:r>
    </w:p>
    <w:p w:rsidR="00A1188A" w:rsidRDefault="00A1188A" w:rsidP="00A1188A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EE06D5" w:rsidRPr="00DB4D21" w:rsidRDefault="00CF685D" w:rsidP="00DB4D21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188A" w:rsidRPr="00DB4D21">
        <w:rPr>
          <w:sz w:val="28"/>
          <w:szCs w:val="28"/>
        </w:rPr>
        <w:t>троку «Финансовое обеспечение муниципальной программы»</w:t>
      </w:r>
      <w:r w:rsidR="00C256BF" w:rsidRPr="00DB4D21">
        <w:rPr>
          <w:sz w:val="28"/>
          <w:szCs w:val="28"/>
        </w:rPr>
        <w:t xml:space="preserve"> паспорт</w:t>
      </w:r>
      <w:r w:rsidR="00A1188A">
        <w:rPr>
          <w:sz w:val="28"/>
          <w:szCs w:val="28"/>
        </w:rPr>
        <w:t>а</w:t>
      </w:r>
      <w:r w:rsidR="00C256BF" w:rsidRPr="00DB4D21">
        <w:rPr>
          <w:sz w:val="28"/>
          <w:szCs w:val="28"/>
        </w:rPr>
        <w:t xml:space="preserve"> муниципальной программы сельского поселения Мулымья </w:t>
      </w:r>
      <w:r w:rsidR="00EE06D5" w:rsidRPr="00DB4D21">
        <w:rPr>
          <w:sz w:val="28"/>
          <w:szCs w:val="28"/>
        </w:rPr>
        <w:t xml:space="preserve">изложить в </w:t>
      </w:r>
      <w:r w:rsidR="00A1188A">
        <w:rPr>
          <w:sz w:val="28"/>
          <w:szCs w:val="28"/>
        </w:rPr>
        <w:t>следующей</w:t>
      </w:r>
      <w:r w:rsidR="00EE06D5" w:rsidRPr="00DB4D21">
        <w:rPr>
          <w:sz w:val="28"/>
          <w:szCs w:val="28"/>
        </w:rPr>
        <w:t xml:space="preserve"> редакции</w:t>
      </w:r>
      <w:r w:rsidR="00C256BF" w:rsidRPr="00DB4D21">
        <w:rPr>
          <w:sz w:val="28"/>
          <w:szCs w:val="28"/>
        </w:rPr>
        <w:t>:</w:t>
      </w:r>
    </w:p>
    <w:p w:rsidR="00C256BF" w:rsidRDefault="00C256BF" w:rsidP="00C256BF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0A0"/>
      </w:tblPr>
      <w:tblGrid>
        <w:gridCol w:w="3936"/>
        <w:gridCol w:w="6095"/>
      </w:tblGrid>
      <w:tr w:rsidR="00C256BF" w:rsidRPr="00FE024F" w:rsidTr="00C51867">
        <w:trPr>
          <w:trHeight w:val="141"/>
        </w:trPr>
        <w:tc>
          <w:tcPr>
            <w:tcW w:w="3936" w:type="dxa"/>
            <w:hideMark/>
          </w:tcPr>
          <w:p w:rsidR="00C256BF" w:rsidRPr="00FE024F" w:rsidRDefault="00C256BF" w:rsidP="00C518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773BFD" w:rsidRPr="00FE024F" w:rsidRDefault="00773BFD" w:rsidP="00773B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Программы составляет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1795,4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</w:t>
            </w:r>
            <w:r w:rsidRPr="00FE02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руб., предусмотрено в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875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97,7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тыс.руб. в том числе:</w:t>
            </w:r>
          </w:p>
          <w:p w:rsidR="00773BFD" w:rsidRPr="00773BFD" w:rsidRDefault="00773BFD" w:rsidP="00773BFD">
            <w:pPr>
              <w:widowControl/>
              <w:autoSpaceDE/>
              <w:autoSpaceDN/>
              <w:adjustRightInd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73BFD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773BFD">
              <w:rPr>
                <w:rFonts w:ascii="Times New Roman" w:eastAsia="Arial Unicode MS" w:hAnsi="Times New Roman" w:cs="Times New Roman"/>
                <w:sz w:val="28"/>
                <w:szCs w:val="28"/>
              </w:rPr>
              <w:t>625,9</w:t>
            </w:r>
            <w:r w:rsidRPr="00773B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предусмотрено в бюджете </w:t>
            </w:r>
            <w:r w:rsidR="00087568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  <w:r w:rsidRPr="00773B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3BFD" w:rsidRPr="00773BFD" w:rsidRDefault="00773BFD" w:rsidP="00773BFD">
            <w:pPr>
              <w:widowControl/>
              <w:autoSpaceDE/>
              <w:autoSpaceDN/>
              <w:adjustRightInd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73BFD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773BFD">
              <w:rPr>
                <w:rFonts w:ascii="Times New Roman" w:eastAsia="Arial Unicode MS" w:hAnsi="Times New Roman" w:cs="Times New Roman"/>
                <w:sz w:val="28"/>
                <w:szCs w:val="28"/>
              </w:rPr>
              <w:t>641,2тыс</w:t>
            </w:r>
            <w:r w:rsidRPr="00773BFD">
              <w:rPr>
                <w:rFonts w:ascii="Times New Roman" w:hAnsi="Times New Roman" w:cs="Times New Roman"/>
                <w:sz w:val="28"/>
                <w:szCs w:val="28"/>
              </w:rPr>
              <w:t>. рублей; предусмотрено в бюджете 110,0 тыс.руб.</w:t>
            </w:r>
          </w:p>
          <w:p w:rsidR="00C256BF" w:rsidRPr="00FE024F" w:rsidRDefault="00773BFD" w:rsidP="00773B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BFD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773BFD">
              <w:rPr>
                <w:rFonts w:ascii="Times New Roman" w:eastAsia="Arial Unicode MS" w:hAnsi="Times New Roman" w:cs="Times New Roman"/>
                <w:sz w:val="28"/>
                <w:szCs w:val="28"/>
              </w:rPr>
              <w:t>528,3</w:t>
            </w:r>
            <w:r w:rsidRPr="00773B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предусмотрено в бюджете 110,0тыс.руб.</w:t>
            </w:r>
          </w:p>
        </w:tc>
      </w:tr>
    </w:tbl>
    <w:p w:rsidR="00A1188A" w:rsidRDefault="00A1188A" w:rsidP="00A1188A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  <w:sectPr w:rsidR="00A1188A" w:rsidSect="006E39E6">
          <w:pgSz w:w="11906" w:h="16838"/>
          <w:pgMar w:top="567" w:right="707" w:bottom="1134" w:left="1276" w:header="709" w:footer="709" w:gutter="0"/>
          <w:cols w:space="708"/>
          <w:docGrid w:linePitch="408"/>
        </w:sectPr>
      </w:pPr>
    </w:p>
    <w:p w:rsidR="00A1188A" w:rsidRPr="0060406D" w:rsidRDefault="00A1188A" w:rsidP="0060406D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A1188A">
        <w:rPr>
          <w:sz w:val="28"/>
          <w:szCs w:val="28"/>
        </w:rPr>
        <w:lastRenderedPageBreak/>
        <w:t>Таблицу 2 приложения изложить в следующей редакции:</w:t>
      </w:r>
      <w:r w:rsidRPr="0060406D">
        <w:t xml:space="preserve">                                                                 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534D7">
        <w:rPr>
          <w:rFonts w:ascii="Times New Roman" w:hAnsi="Times New Roman"/>
          <w:sz w:val="28"/>
          <w:szCs w:val="28"/>
        </w:rPr>
        <w:t>Таблица 2</w:t>
      </w:r>
    </w:p>
    <w:p w:rsidR="0060406D" w:rsidRDefault="0060406D" w:rsidP="0060406D">
      <w:pPr>
        <w:pStyle w:val="af1"/>
        <w:tabs>
          <w:tab w:val="left" w:pos="360"/>
        </w:tabs>
        <w:jc w:val="both"/>
        <w:rPr>
          <w:szCs w:val="28"/>
        </w:rPr>
      </w:pPr>
    </w:p>
    <w:p w:rsidR="00773BFD" w:rsidRPr="00773BFD" w:rsidRDefault="00773BFD" w:rsidP="00773BFD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773BFD">
        <w:rPr>
          <w:rFonts w:ascii="Times New Roman" w:hAnsi="Times New Roman" w:cs="Times New Roman"/>
          <w:b/>
          <w:sz w:val="24"/>
          <w:szCs w:val="20"/>
        </w:rPr>
        <w:t>Перечень программных мероприятий муниципальной программы</w:t>
      </w:r>
    </w:p>
    <w:p w:rsidR="00773BFD" w:rsidRPr="00773BFD" w:rsidRDefault="00773BFD" w:rsidP="00773B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16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2544"/>
        <w:gridCol w:w="1626"/>
        <w:gridCol w:w="1421"/>
        <w:gridCol w:w="1227"/>
        <w:gridCol w:w="1134"/>
        <w:gridCol w:w="992"/>
        <w:gridCol w:w="992"/>
        <w:gridCol w:w="992"/>
        <w:gridCol w:w="1134"/>
        <w:gridCol w:w="993"/>
        <w:gridCol w:w="1276"/>
      </w:tblGrid>
      <w:tr w:rsidR="00773BFD" w:rsidRPr="00773BFD" w:rsidTr="005B5DA0">
        <w:trPr>
          <w:trHeight w:val="255"/>
        </w:trPr>
        <w:tc>
          <w:tcPr>
            <w:tcW w:w="520" w:type="dxa"/>
            <w:vMerge w:val="restart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44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1626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421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40" w:type="dxa"/>
            <w:gridSpan w:val="8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773BFD" w:rsidRPr="00773BFD" w:rsidTr="005B5DA0">
        <w:trPr>
          <w:trHeight w:val="255"/>
        </w:trPr>
        <w:tc>
          <w:tcPr>
            <w:tcW w:w="520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vMerge w:val="restart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79" w:type="dxa"/>
            <w:gridSpan w:val="6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773BFD" w:rsidRPr="00773BFD" w:rsidTr="005B5DA0">
        <w:trPr>
          <w:trHeight w:val="255"/>
        </w:trPr>
        <w:tc>
          <w:tcPr>
            <w:tcW w:w="520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126" w:type="dxa"/>
            <w:gridSpan w:val="2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269" w:type="dxa"/>
            <w:gridSpan w:val="2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</w:tr>
      <w:tr w:rsidR="00773BFD" w:rsidRPr="00773BFD" w:rsidTr="005B5DA0">
        <w:trPr>
          <w:trHeight w:val="1265"/>
        </w:trPr>
        <w:tc>
          <w:tcPr>
            <w:tcW w:w="520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extDirection w:val="btLr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1134" w:type="dxa"/>
            <w:textDirection w:val="btLr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992" w:type="dxa"/>
            <w:textDirection w:val="btLr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992" w:type="dxa"/>
            <w:textDirection w:val="btLr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992" w:type="dxa"/>
            <w:textDirection w:val="btLr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1134" w:type="dxa"/>
            <w:textDirection w:val="btLr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993" w:type="dxa"/>
            <w:textDirection w:val="btLr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1276" w:type="dxa"/>
            <w:textDirection w:val="btLr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Предусмотрено в бюджете</w:t>
            </w:r>
          </w:p>
        </w:tc>
      </w:tr>
      <w:tr w:rsidR="00773BFD" w:rsidRPr="00773BFD" w:rsidTr="005B5DA0">
        <w:trPr>
          <w:trHeight w:val="255"/>
        </w:trPr>
        <w:tc>
          <w:tcPr>
            <w:tcW w:w="520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6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1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7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73BFD" w:rsidRPr="00773BFD" w:rsidTr="005B5DA0">
        <w:trPr>
          <w:trHeight w:val="507"/>
        </w:trPr>
        <w:tc>
          <w:tcPr>
            <w:tcW w:w="14851" w:type="dxa"/>
            <w:gridSpan w:val="12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Цель:</w:t>
            </w: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73BFD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Устранение физического и морального  износа  элементов зданий с частичной заменой, при  необходимости, конструктивных элементов и   систем инженерного оборудования,     направленных на улучшение эксплуатационных показателей существующего  жилищного фонда</w:t>
            </w:r>
          </w:p>
        </w:tc>
      </w:tr>
      <w:tr w:rsidR="00773BFD" w:rsidRPr="00773BFD" w:rsidTr="005B5DA0">
        <w:trPr>
          <w:trHeight w:val="570"/>
        </w:trPr>
        <w:tc>
          <w:tcPr>
            <w:tcW w:w="14851" w:type="dxa"/>
            <w:gridSpan w:val="12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1. Обеспечение физической сохранности и повышение потребительских качеств жилищного фонда;</w:t>
            </w:r>
          </w:p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улучшение жилищных условий населения и обеспечение ему социальных гарантий в части нормативного уровня благоустройства, санитарно-гигиенического состояния;</w:t>
            </w:r>
          </w:p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повышение эффективности эксплуатации жилищного фонда.</w:t>
            </w:r>
          </w:p>
        </w:tc>
      </w:tr>
      <w:tr w:rsidR="00773BFD" w:rsidRPr="00773BFD" w:rsidTr="005B5DA0">
        <w:trPr>
          <w:trHeight w:val="367"/>
        </w:trPr>
        <w:tc>
          <w:tcPr>
            <w:tcW w:w="520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44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муниципального имущества                 (согласно таблицы 3)</w:t>
            </w:r>
          </w:p>
        </w:tc>
        <w:tc>
          <w:tcPr>
            <w:tcW w:w="1626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Социально-организационный отдел</w:t>
            </w:r>
          </w:p>
        </w:tc>
        <w:tc>
          <w:tcPr>
            <w:tcW w:w="1421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1795,4</w:t>
            </w:r>
          </w:p>
        </w:tc>
        <w:tc>
          <w:tcPr>
            <w:tcW w:w="1134" w:type="dxa"/>
            <w:hideMark/>
          </w:tcPr>
          <w:p w:rsidR="00773BFD" w:rsidRPr="00773BFD" w:rsidRDefault="00087568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267,7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625,9</w:t>
            </w:r>
          </w:p>
        </w:tc>
        <w:tc>
          <w:tcPr>
            <w:tcW w:w="992" w:type="dxa"/>
            <w:hideMark/>
          </w:tcPr>
          <w:p w:rsidR="00773BFD" w:rsidRPr="00773BFD" w:rsidRDefault="00087568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641,2</w:t>
            </w:r>
          </w:p>
        </w:tc>
        <w:tc>
          <w:tcPr>
            <w:tcW w:w="113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528,3</w:t>
            </w:r>
          </w:p>
        </w:tc>
        <w:tc>
          <w:tcPr>
            <w:tcW w:w="1276" w:type="dxa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73BFD" w:rsidRPr="00773BFD" w:rsidTr="005B5DA0">
        <w:trPr>
          <w:trHeight w:val="401"/>
        </w:trPr>
        <w:tc>
          <w:tcPr>
            <w:tcW w:w="520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27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1795,4</w:t>
            </w:r>
          </w:p>
        </w:tc>
        <w:tc>
          <w:tcPr>
            <w:tcW w:w="1134" w:type="dxa"/>
            <w:hideMark/>
          </w:tcPr>
          <w:p w:rsidR="00773BFD" w:rsidRPr="00773BFD" w:rsidRDefault="00087568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267,7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625,9</w:t>
            </w:r>
          </w:p>
        </w:tc>
        <w:tc>
          <w:tcPr>
            <w:tcW w:w="992" w:type="dxa"/>
            <w:hideMark/>
          </w:tcPr>
          <w:p w:rsidR="00773BFD" w:rsidRPr="00773BFD" w:rsidRDefault="00087568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641,2</w:t>
            </w:r>
          </w:p>
        </w:tc>
        <w:tc>
          <w:tcPr>
            <w:tcW w:w="113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528,3</w:t>
            </w:r>
          </w:p>
        </w:tc>
        <w:tc>
          <w:tcPr>
            <w:tcW w:w="1276" w:type="dxa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73BFD" w:rsidRPr="00773BFD" w:rsidTr="005B5DA0">
        <w:trPr>
          <w:trHeight w:val="300"/>
        </w:trPr>
        <w:tc>
          <w:tcPr>
            <w:tcW w:w="520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44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в Югорский фонд капитального ремонта многоквартирных домов</w:t>
            </w:r>
          </w:p>
        </w:tc>
        <w:tc>
          <w:tcPr>
            <w:tcW w:w="1626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1421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73BFD" w:rsidRPr="00773BFD" w:rsidTr="005B5DA0">
        <w:trPr>
          <w:trHeight w:val="495"/>
        </w:trPr>
        <w:tc>
          <w:tcPr>
            <w:tcW w:w="520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27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773BFD" w:rsidRPr="00773BFD" w:rsidTr="005B5DA0">
        <w:trPr>
          <w:trHeight w:val="300"/>
        </w:trPr>
        <w:tc>
          <w:tcPr>
            <w:tcW w:w="520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4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626" w:type="dxa"/>
            <w:vMerge w:val="restart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1825,4</w:t>
            </w:r>
          </w:p>
        </w:tc>
        <w:tc>
          <w:tcPr>
            <w:tcW w:w="1134" w:type="dxa"/>
            <w:hideMark/>
          </w:tcPr>
          <w:p w:rsidR="00773BFD" w:rsidRPr="00773BFD" w:rsidRDefault="00087568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297,7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651,2</w:t>
            </w:r>
          </w:p>
        </w:tc>
        <w:tc>
          <w:tcPr>
            <w:tcW w:w="113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1276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110,0</w:t>
            </w:r>
          </w:p>
        </w:tc>
      </w:tr>
      <w:tr w:rsidR="00773BFD" w:rsidRPr="00773BFD" w:rsidTr="005B5DA0">
        <w:trPr>
          <w:trHeight w:val="501"/>
        </w:trPr>
        <w:tc>
          <w:tcPr>
            <w:tcW w:w="520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vMerge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27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1825,4</w:t>
            </w:r>
          </w:p>
        </w:tc>
        <w:tc>
          <w:tcPr>
            <w:tcW w:w="1134" w:type="dxa"/>
            <w:hideMark/>
          </w:tcPr>
          <w:p w:rsidR="00773BFD" w:rsidRPr="00773BFD" w:rsidRDefault="00087568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297,7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651,2</w:t>
            </w:r>
          </w:p>
        </w:tc>
        <w:tc>
          <w:tcPr>
            <w:tcW w:w="1134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1276" w:type="dxa"/>
            <w:hideMark/>
          </w:tcPr>
          <w:p w:rsidR="00773BFD" w:rsidRPr="00773BFD" w:rsidRDefault="00773BFD" w:rsidP="00773B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B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110,0</w:t>
            </w:r>
          </w:p>
        </w:tc>
      </w:tr>
    </w:tbl>
    <w:p w:rsidR="00773BFD" w:rsidRDefault="00773BFD" w:rsidP="0060406D">
      <w:pPr>
        <w:pStyle w:val="af1"/>
        <w:tabs>
          <w:tab w:val="left" w:pos="360"/>
        </w:tabs>
        <w:jc w:val="both"/>
        <w:rPr>
          <w:szCs w:val="28"/>
        </w:rPr>
        <w:sectPr w:rsidR="00773BFD" w:rsidSect="00A1188A">
          <w:pgSz w:w="16838" w:h="11906" w:orient="landscape"/>
          <w:pgMar w:top="709" w:right="1134" w:bottom="1276" w:left="567" w:header="709" w:footer="709" w:gutter="0"/>
          <w:cols w:space="708"/>
          <w:docGrid w:linePitch="408"/>
        </w:sectPr>
      </w:pPr>
    </w:p>
    <w:p w:rsidR="005B658D" w:rsidRDefault="00A1188A" w:rsidP="00A1188A">
      <w:pPr>
        <w:pStyle w:val="af1"/>
        <w:numPr>
          <w:ilvl w:val="0"/>
          <w:numId w:val="6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lastRenderedPageBreak/>
        <w:t>Настоящее</w:t>
      </w:r>
      <w:r w:rsidR="005B658D" w:rsidRPr="00D2346A">
        <w:rPr>
          <w:szCs w:val="28"/>
        </w:rPr>
        <w:t xml:space="preserve"> постановление обнарод</w:t>
      </w:r>
      <w:r w:rsidR="00CF685D">
        <w:rPr>
          <w:szCs w:val="28"/>
        </w:rPr>
        <w:t xml:space="preserve">овать в установленном порядке и </w:t>
      </w:r>
      <w:r w:rsidR="005B658D" w:rsidRPr="00D2346A">
        <w:rPr>
          <w:szCs w:val="28"/>
        </w:rPr>
        <w:t>разместить на официальном сайте администрации сельского поселения Мулымья</w:t>
      </w:r>
      <w:r w:rsidR="005B658D">
        <w:rPr>
          <w:szCs w:val="28"/>
        </w:rPr>
        <w:t>.</w:t>
      </w:r>
    </w:p>
    <w:p w:rsidR="005B658D" w:rsidRDefault="005B658D" w:rsidP="00A1188A">
      <w:pPr>
        <w:pStyle w:val="af1"/>
        <w:numPr>
          <w:ilvl w:val="0"/>
          <w:numId w:val="6"/>
        </w:numPr>
        <w:tabs>
          <w:tab w:val="left" w:pos="360"/>
        </w:tabs>
        <w:jc w:val="both"/>
        <w:rPr>
          <w:szCs w:val="28"/>
        </w:rPr>
      </w:pPr>
      <w:r w:rsidRPr="00F5761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после</w:t>
      </w:r>
      <w:r w:rsidRPr="00F57615">
        <w:rPr>
          <w:szCs w:val="28"/>
        </w:rPr>
        <w:t xml:space="preserve"> </w:t>
      </w:r>
      <w:r>
        <w:rPr>
          <w:szCs w:val="28"/>
        </w:rPr>
        <w:t>обнародования.</w:t>
      </w:r>
    </w:p>
    <w:p w:rsidR="005B658D" w:rsidRPr="005B658D" w:rsidRDefault="005B658D" w:rsidP="00A1188A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E024F">
        <w:rPr>
          <w:sz w:val="28"/>
          <w:szCs w:val="28"/>
        </w:rPr>
        <w:t>Контроль за исполнением постановления оставляю за начальником социально-организационного отдела.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Pr="00CF4CCF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="005B658D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B65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CCF">
        <w:rPr>
          <w:rFonts w:ascii="Times New Roman" w:hAnsi="Times New Roman" w:cs="Times New Roman"/>
          <w:sz w:val="28"/>
          <w:szCs w:val="28"/>
        </w:rPr>
        <w:t xml:space="preserve"> Е.В. Белослудцев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6E39E6" w:rsidRPr="002534D7" w:rsidRDefault="006E39E6" w:rsidP="00A1188A">
      <w:pPr>
        <w:rPr>
          <w:rFonts w:ascii="Times New Roman" w:hAnsi="Times New Roman"/>
          <w:sz w:val="28"/>
          <w:szCs w:val="28"/>
        </w:rPr>
      </w:pPr>
    </w:p>
    <w:sectPr w:rsidR="006E39E6" w:rsidRPr="002534D7" w:rsidSect="0060406D">
      <w:pgSz w:w="11906" w:h="16838"/>
      <w:pgMar w:top="567" w:right="709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16" w:rsidRDefault="00FC1A16" w:rsidP="00A70681">
      <w:r>
        <w:separator/>
      </w:r>
    </w:p>
  </w:endnote>
  <w:endnote w:type="continuationSeparator" w:id="1">
    <w:p w:rsidR="00FC1A16" w:rsidRDefault="00FC1A16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16" w:rsidRDefault="00FC1A16" w:rsidP="00A70681">
      <w:r>
        <w:separator/>
      </w:r>
    </w:p>
  </w:footnote>
  <w:footnote w:type="continuationSeparator" w:id="1">
    <w:p w:rsidR="00FC1A16" w:rsidRDefault="00FC1A16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2E7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118E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8756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1EB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A87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7C3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5418"/>
    <w:rsid w:val="005F646C"/>
    <w:rsid w:val="00602862"/>
    <w:rsid w:val="00603AB8"/>
    <w:rsid w:val="0060406D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752"/>
    <w:rsid w:val="00643D18"/>
    <w:rsid w:val="00644D88"/>
    <w:rsid w:val="006452C6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3BFD"/>
    <w:rsid w:val="00774A14"/>
    <w:rsid w:val="00774A65"/>
    <w:rsid w:val="00775ACF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3FF"/>
    <w:rsid w:val="008D42A7"/>
    <w:rsid w:val="008D4954"/>
    <w:rsid w:val="008D4A28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36A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D78CC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09E"/>
    <w:rsid w:val="00B83764"/>
    <w:rsid w:val="00B85F18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1867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04F1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255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3433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1A16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66E-80D0-4D1F-B6D0-EDCF009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127</cp:lastModifiedBy>
  <cp:revision>14</cp:revision>
  <cp:lastPrinted>2017-04-06T11:16:00Z</cp:lastPrinted>
  <dcterms:created xsi:type="dcterms:W3CDTF">2016-08-31T11:24:00Z</dcterms:created>
  <dcterms:modified xsi:type="dcterms:W3CDTF">2017-05-31T06:46:00Z</dcterms:modified>
</cp:coreProperties>
</file>