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ED" w:rsidRPr="007607ED" w:rsidRDefault="007607ED" w:rsidP="00CA5394">
      <w:pPr>
        <w:keepNext/>
        <w:spacing w:line="360" w:lineRule="auto"/>
        <w:jc w:val="center"/>
        <w:outlineLvl w:val="1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                        </w:t>
      </w:r>
      <w:r w:rsidRPr="007607ED">
        <w:rPr>
          <w:b/>
          <w:bCs/>
          <w:sz w:val="24"/>
          <w:u w:val="single"/>
        </w:rPr>
        <w:t xml:space="preserve"> Проект</w:t>
      </w:r>
    </w:p>
    <w:p w:rsidR="007607ED" w:rsidRDefault="007607ED" w:rsidP="00CA5394">
      <w:pPr>
        <w:keepNext/>
        <w:spacing w:line="360" w:lineRule="auto"/>
        <w:jc w:val="center"/>
        <w:outlineLvl w:val="1"/>
        <w:rPr>
          <w:b/>
          <w:bCs/>
          <w:sz w:val="24"/>
        </w:rPr>
      </w:pPr>
    </w:p>
    <w:p w:rsidR="00CA5394" w:rsidRPr="00FC66C5" w:rsidRDefault="00CA5394" w:rsidP="00CA5394">
      <w:pPr>
        <w:keepNext/>
        <w:spacing w:line="360" w:lineRule="auto"/>
        <w:jc w:val="center"/>
        <w:outlineLvl w:val="1"/>
        <w:rPr>
          <w:b/>
          <w:bCs/>
          <w:sz w:val="24"/>
        </w:rPr>
      </w:pPr>
      <w:r w:rsidRPr="00FC66C5">
        <w:rPr>
          <w:b/>
          <w:bCs/>
          <w:sz w:val="24"/>
        </w:rPr>
        <w:t>АДМИНИСТРАЦИЯ СЕЛЬСКОГО ПОСЕЛЕНИЯ МУЛЫМЬЯ</w:t>
      </w:r>
    </w:p>
    <w:p w:rsidR="00CA5394" w:rsidRPr="00FC66C5" w:rsidRDefault="00CA5394" w:rsidP="00CA5394">
      <w:pPr>
        <w:spacing w:line="360" w:lineRule="auto"/>
        <w:jc w:val="center"/>
        <w:rPr>
          <w:sz w:val="24"/>
        </w:rPr>
      </w:pPr>
      <w:r w:rsidRPr="00FC66C5">
        <w:rPr>
          <w:b/>
          <w:bCs/>
          <w:sz w:val="24"/>
        </w:rPr>
        <w:t>Кондинского района</w:t>
      </w:r>
    </w:p>
    <w:p w:rsidR="00CA5394" w:rsidRPr="00FC66C5" w:rsidRDefault="00CA5394" w:rsidP="00CA5394">
      <w:pPr>
        <w:spacing w:line="360" w:lineRule="auto"/>
        <w:jc w:val="center"/>
        <w:rPr>
          <w:sz w:val="24"/>
        </w:rPr>
      </w:pPr>
      <w:r w:rsidRPr="00FC66C5">
        <w:rPr>
          <w:b/>
          <w:bCs/>
          <w:sz w:val="24"/>
        </w:rPr>
        <w:t>Ханты-Мансийского автономного округа – Югры</w:t>
      </w:r>
    </w:p>
    <w:p w:rsidR="00CA5394" w:rsidRPr="00FC66C5" w:rsidRDefault="00CA5394" w:rsidP="00CA5394">
      <w:pPr>
        <w:keepNext/>
        <w:spacing w:line="360" w:lineRule="auto"/>
        <w:jc w:val="center"/>
        <w:outlineLvl w:val="2"/>
        <w:rPr>
          <w:b/>
          <w:bCs/>
          <w:sz w:val="24"/>
        </w:rPr>
      </w:pPr>
      <w:r w:rsidRPr="00FC66C5">
        <w:rPr>
          <w:b/>
          <w:bCs/>
          <w:sz w:val="24"/>
        </w:rPr>
        <w:t>ПОСТАНОВЛЕНИЕ</w:t>
      </w:r>
    </w:p>
    <w:p w:rsidR="00CA5394" w:rsidRPr="00FC66C5" w:rsidRDefault="00CA5394" w:rsidP="00CA5394">
      <w:pPr>
        <w:rPr>
          <w:sz w:val="24"/>
        </w:rPr>
      </w:pPr>
      <w:r w:rsidRPr="00FC66C5">
        <w:rPr>
          <w:sz w:val="24"/>
        </w:rPr>
        <w:t xml:space="preserve"> </w:t>
      </w:r>
    </w:p>
    <w:p w:rsidR="00CA5394" w:rsidRPr="00FC66C5" w:rsidRDefault="00CA5394" w:rsidP="00CA5394">
      <w:pPr>
        <w:rPr>
          <w:sz w:val="24"/>
        </w:rPr>
      </w:pPr>
    </w:p>
    <w:p w:rsidR="00CA5394" w:rsidRPr="00FC66C5" w:rsidRDefault="007607ED" w:rsidP="00CA5394">
      <w:pPr>
        <w:rPr>
          <w:sz w:val="24"/>
        </w:rPr>
      </w:pPr>
      <w:r>
        <w:rPr>
          <w:sz w:val="24"/>
        </w:rPr>
        <w:t xml:space="preserve">от «___»________ </w:t>
      </w:r>
      <w:r w:rsidR="00CA5394" w:rsidRPr="00FC66C5">
        <w:rPr>
          <w:sz w:val="24"/>
        </w:rPr>
        <w:t xml:space="preserve"> года                                                                        </w:t>
      </w:r>
      <w:r w:rsidR="00CA5394">
        <w:rPr>
          <w:sz w:val="24"/>
        </w:rPr>
        <w:t xml:space="preserve">      </w:t>
      </w:r>
      <w:r w:rsidR="00520165">
        <w:rPr>
          <w:sz w:val="24"/>
        </w:rPr>
        <w:t xml:space="preserve">                           №</w:t>
      </w:r>
      <w:r>
        <w:rPr>
          <w:sz w:val="24"/>
        </w:rPr>
        <w:t xml:space="preserve"> </w:t>
      </w:r>
      <w:r w:rsidR="00520165">
        <w:rPr>
          <w:sz w:val="24"/>
        </w:rPr>
        <w:t xml:space="preserve"> </w:t>
      </w:r>
    </w:p>
    <w:p w:rsidR="00CA5394" w:rsidRPr="00FC66C5" w:rsidRDefault="00CA5394" w:rsidP="00CA5394">
      <w:pPr>
        <w:rPr>
          <w:sz w:val="24"/>
        </w:rPr>
      </w:pPr>
      <w:r w:rsidRPr="00FC66C5">
        <w:rPr>
          <w:sz w:val="24"/>
        </w:rPr>
        <w:t>с. Чантырья</w:t>
      </w:r>
    </w:p>
    <w:p w:rsidR="00CA5394" w:rsidRPr="00FC66C5" w:rsidRDefault="00CA5394" w:rsidP="00CA5394">
      <w:pPr>
        <w:rPr>
          <w:sz w:val="24"/>
        </w:rPr>
      </w:pPr>
    </w:p>
    <w:p w:rsidR="00CA5394" w:rsidRDefault="00CA5394" w:rsidP="00CA5394">
      <w:pPr>
        <w:rPr>
          <w:sz w:val="24"/>
        </w:rPr>
      </w:pPr>
      <w:r>
        <w:rPr>
          <w:sz w:val="24"/>
        </w:rPr>
        <w:t xml:space="preserve">О внесение изменений и дополнений </w:t>
      </w:r>
    </w:p>
    <w:p w:rsidR="00CA5394" w:rsidRDefault="00CA5394" w:rsidP="00CA5394">
      <w:pPr>
        <w:rPr>
          <w:sz w:val="24"/>
        </w:rPr>
      </w:pPr>
      <w:r>
        <w:rPr>
          <w:sz w:val="24"/>
        </w:rPr>
        <w:t xml:space="preserve">в постановление администрации № 87 от 25.06.2014 г. </w:t>
      </w:r>
    </w:p>
    <w:p w:rsidR="00CA5394" w:rsidRDefault="00CA5394" w:rsidP="00CA5394">
      <w:pPr>
        <w:rPr>
          <w:sz w:val="24"/>
        </w:rPr>
      </w:pPr>
      <w:r>
        <w:rPr>
          <w:sz w:val="24"/>
        </w:rPr>
        <w:t>«</w:t>
      </w:r>
      <w:r w:rsidRPr="00FC66C5">
        <w:rPr>
          <w:sz w:val="24"/>
        </w:rPr>
        <w:t xml:space="preserve">Об утверждении Положения </w:t>
      </w:r>
      <w:proofErr w:type="gramStart"/>
      <w:r w:rsidRPr="00FC66C5">
        <w:rPr>
          <w:sz w:val="24"/>
        </w:rPr>
        <w:t>о</w:t>
      </w:r>
      <w:proofErr w:type="gramEnd"/>
      <w:r w:rsidRPr="00FC66C5">
        <w:rPr>
          <w:sz w:val="24"/>
        </w:rPr>
        <w:t xml:space="preserve"> муниципальном </w:t>
      </w:r>
    </w:p>
    <w:p w:rsidR="00CA5394" w:rsidRPr="00FC66C5" w:rsidRDefault="00CA5394" w:rsidP="00CA5394">
      <w:pPr>
        <w:rPr>
          <w:sz w:val="24"/>
        </w:rPr>
      </w:pPr>
      <w:r w:rsidRPr="00FC66C5">
        <w:rPr>
          <w:sz w:val="24"/>
        </w:rPr>
        <w:t xml:space="preserve">жилищном </w:t>
      </w:r>
      <w:proofErr w:type="gramStart"/>
      <w:r w:rsidRPr="00FC66C5">
        <w:rPr>
          <w:sz w:val="24"/>
        </w:rPr>
        <w:t>контроле</w:t>
      </w:r>
      <w:proofErr w:type="gramEnd"/>
      <w:r w:rsidRPr="00FC66C5">
        <w:rPr>
          <w:sz w:val="24"/>
        </w:rPr>
        <w:t xml:space="preserve"> на территории </w:t>
      </w:r>
    </w:p>
    <w:p w:rsidR="00CA5394" w:rsidRPr="00FC66C5" w:rsidRDefault="00CA5394" w:rsidP="00CA5394">
      <w:pPr>
        <w:rPr>
          <w:sz w:val="24"/>
        </w:rPr>
      </w:pPr>
      <w:r w:rsidRPr="00FC66C5">
        <w:rPr>
          <w:sz w:val="24"/>
        </w:rPr>
        <w:t xml:space="preserve">муниципального образования </w:t>
      </w:r>
    </w:p>
    <w:p w:rsidR="00CA5394" w:rsidRPr="00FC66C5" w:rsidRDefault="00CA5394" w:rsidP="00CA5394">
      <w:pPr>
        <w:rPr>
          <w:sz w:val="24"/>
        </w:rPr>
      </w:pPr>
      <w:r w:rsidRPr="00FC66C5">
        <w:rPr>
          <w:sz w:val="24"/>
        </w:rPr>
        <w:t>сельское поселение Мулымья</w:t>
      </w:r>
      <w:r>
        <w:rPr>
          <w:sz w:val="24"/>
        </w:rPr>
        <w:t>»</w:t>
      </w:r>
    </w:p>
    <w:p w:rsidR="00CA5394" w:rsidRPr="00FC66C5" w:rsidRDefault="00CA5394" w:rsidP="00CA5394">
      <w:pPr>
        <w:rPr>
          <w:sz w:val="24"/>
        </w:rPr>
      </w:pPr>
    </w:p>
    <w:p w:rsidR="00CA5394" w:rsidRPr="00CA5394" w:rsidRDefault="00CA5394" w:rsidP="00CA53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FC66C5">
        <w:t>  </w:t>
      </w:r>
      <w:r w:rsidRPr="00FC66C5">
        <w:tab/>
      </w:r>
      <w:proofErr w:type="gramStart"/>
      <w:r w:rsidRPr="00CA5394">
        <w:rPr>
          <w:sz w:val="24"/>
        </w:rPr>
        <w:t xml:space="preserve">В соответствии с Жилищным кодексом Российской Федерации, </w:t>
      </w:r>
      <w:r>
        <w:rPr>
          <w:rFonts w:eastAsiaTheme="minorHAnsi"/>
          <w:sz w:val="24"/>
          <w:lang w:eastAsia="en-US"/>
        </w:rPr>
        <w:t>Федеральным законом</w:t>
      </w:r>
      <w:r w:rsidRPr="00CA5394">
        <w:rPr>
          <w:rFonts w:eastAsiaTheme="minorHAnsi"/>
          <w:sz w:val="24"/>
          <w:lang w:eastAsia="en-US"/>
        </w:rPr>
        <w:t xml:space="preserve"> от</w:t>
      </w:r>
      <w:r>
        <w:rPr>
          <w:rFonts w:eastAsiaTheme="minorHAnsi"/>
          <w:sz w:val="24"/>
          <w:lang w:eastAsia="en-US"/>
        </w:rPr>
        <w:t xml:space="preserve"> 26 декабря 2008 года N 294-ФЗ «</w:t>
      </w:r>
      <w:r w:rsidRPr="00CA5394">
        <w:rPr>
          <w:rFonts w:eastAsiaTheme="minorHAnsi"/>
          <w:sz w:val="24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eastAsiaTheme="minorHAnsi"/>
          <w:sz w:val="24"/>
          <w:lang w:eastAsia="en-US"/>
        </w:rPr>
        <w:t>»</w:t>
      </w:r>
      <w:r w:rsidRPr="00CA5394">
        <w:rPr>
          <w:rFonts w:eastAsiaTheme="minorHAnsi"/>
          <w:sz w:val="24"/>
          <w:lang w:eastAsia="en-US"/>
        </w:rPr>
        <w:t>,</w:t>
      </w:r>
      <w:r w:rsidR="004D47E9">
        <w:rPr>
          <w:rFonts w:eastAsiaTheme="minorHAnsi"/>
          <w:sz w:val="24"/>
          <w:lang w:eastAsia="en-US"/>
        </w:rPr>
        <w:t xml:space="preserve"> Федеральным Законом от 28.12.2016 № 469 –ФЗ «О внесении изменений в Жилищный кодекс Российской федерации и отдельные законодательные акты Российской Федерации,</w:t>
      </w:r>
      <w:r w:rsidRPr="00CA5394">
        <w:rPr>
          <w:rFonts w:eastAsiaTheme="minorHAnsi"/>
          <w:sz w:val="24"/>
          <w:lang w:eastAsia="en-US"/>
        </w:rPr>
        <w:t xml:space="preserve"> </w:t>
      </w:r>
      <w:r>
        <w:rPr>
          <w:sz w:val="24"/>
        </w:rPr>
        <w:t>З</w:t>
      </w:r>
      <w:r w:rsidRPr="00CA5394">
        <w:rPr>
          <w:color w:val="000000"/>
          <w:sz w:val="24"/>
        </w:rPr>
        <w:t>аконом Ханты-Мансийского автономного округа – Югры от 28.09.2012 № 115-оз</w:t>
      </w:r>
      <w:proofErr w:type="gramEnd"/>
      <w:r w:rsidRPr="00CA5394">
        <w:rPr>
          <w:color w:val="000000"/>
          <w:sz w:val="24"/>
        </w:rPr>
        <w:t xml:space="preserve">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</w:t>
      </w:r>
      <w:r w:rsidRPr="00CA5394">
        <w:rPr>
          <w:b/>
          <w:i/>
          <w:sz w:val="24"/>
        </w:rPr>
        <w:t>,</w:t>
      </w:r>
      <w:r w:rsidRPr="00CA5394">
        <w:rPr>
          <w:bCs/>
          <w:sz w:val="24"/>
        </w:rPr>
        <w:t xml:space="preserve"> </w:t>
      </w:r>
      <w:r w:rsidRPr="00CA5394">
        <w:rPr>
          <w:sz w:val="24"/>
        </w:rPr>
        <w:t>Федеральным законом № 200-ФЗ «О внесении изменений в Жилищный кодекс Российской Федерации и отдельные законодательные акты Российской Федерации»,</w:t>
      </w:r>
      <w:r w:rsidR="0062110E">
        <w:rPr>
          <w:sz w:val="24"/>
        </w:rPr>
        <w:t xml:space="preserve"> </w:t>
      </w:r>
      <w:r>
        <w:rPr>
          <w:sz w:val="24"/>
        </w:rPr>
        <w:t>администрация сельского поселения постановляет</w:t>
      </w:r>
      <w:r w:rsidRPr="00CA5394">
        <w:rPr>
          <w:sz w:val="24"/>
        </w:rPr>
        <w:t>:</w:t>
      </w:r>
    </w:p>
    <w:p w:rsidR="004D47E9" w:rsidRDefault="00CA5394" w:rsidP="00CA5394">
      <w:pPr>
        <w:pStyle w:val="a3"/>
        <w:spacing w:before="0" w:after="0"/>
        <w:ind w:firstLine="708"/>
        <w:jc w:val="both"/>
      </w:pPr>
      <w:r w:rsidRPr="00FC66C5">
        <w:t>1.</w:t>
      </w:r>
      <w:r w:rsidR="004D47E9">
        <w:t xml:space="preserve">Внести в постановление администрации сельского поселения </w:t>
      </w:r>
      <w:proofErr w:type="spellStart"/>
      <w:r w:rsidR="004D47E9">
        <w:t>Мулымья</w:t>
      </w:r>
      <w:proofErr w:type="spellEnd"/>
      <w:r w:rsidR="004D47E9">
        <w:t xml:space="preserve"> от 25.07.2014г № 87 «Об утверждении Положения о муниципальном жилищном контроле на территории муниципального образования сельское поселение </w:t>
      </w:r>
      <w:proofErr w:type="spellStart"/>
      <w:r w:rsidR="004D47E9">
        <w:t>Мулымья</w:t>
      </w:r>
      <w:proofErr w:type="spellEnd"/>
      <w:r w:rsidR="004D47E9">
        <w:t>» следующие изменения:</w:t>
      </w:r>
    </w:p>
    <w:p w:rsidR="004D47E9" w:rsidRDefault="004D47E9" w:rsidP="00CA5394">
      <w:pPr>
        <w:pStyle w:val="a3"/>
        <w:spacing w:before="0" w:after="0"/>
        <w:ind w:firstLine="708"/>
        <w:jc w:val="both"/>
      </w:pPr>
      <w:r>
        <w:t>1.1 Пункт 2.6 изложить в следующей редакции:</w:t>
      </w:r>
    </w:p>
    <w:p w:rsidR="0022601A" w:rsidRDefault="004D47E9" w:rsidP="00AC023A">
      <w:pPr>
        <w:spacing w:line="276" w:lineRule="auto"/>
        <w:ind w:firstLine="547"/>
        <w:jc w:val="both"/>
        <w:rPr>
          <w:sz w:val="24"/>
        </w:rPr>
      </w:pPr>
      <w:r w:rsidRPr="00AC023A">
        <w:rPr>
          <w:sz w:val="24"/>
        </w:rPr>
        <w:t>2.6</w:t>
      </w:r>
      <w:r>
        <w:t xml:space="preserve"> </w:t>
      </w:r>
      <w:r w:rsidR="00AC023A" w:rsidRPr="00C9134B">
        <w:rPr>
          <w:sz w:val="24"/>
        </w:rPr>
        <w:t xml:space="preserve">Основаниями для проведения внеплановой проверки наряду с основаниями, указанными в </w:t>
      </w:r>
      <w:hyperlink r:id="rId4" w:anchor="dst100127" w:history="1">
        <w:r w:rsidR="00AC023A" w:rsidRPr="00AC023A">
          <w:rPr>
            <w:sz w:val="24"/>
            <w:u w:val="single"/>
          </w:rPr>
          <w:t>части 2 статьи 10</w:t>
        </w:r>
      </w:hyperlink>
      <w:r w:rsidR="00AC023A" w:rsidRPr="00C9134B">
        <w:rPr>
          <w:sz w:val="24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</w:t>
      </w:r>
      <w:proofErr w:type="gramStart"/>
      <w:r w:rsidR="00AC023A" w:rsidRPr="00C9134B">
        <w:rPr>
          <w:sz w:val="24"/>
        </w:rPr>
        <w:t xml:space="preserve"> </w:t>
      </w:r>
      <w:r w:rsidR="0022601A">
        <w:rPr>
          <w:sz w:val="24"/>
        </w:rPr>
        <w:t>:</w:t>
      </w:r>
      <w:proofErr w:type="gramEnd"/>
    </w:p>
    <w:p w:rsidR="0022601A" w:rsidRDefault="0022601A" w:rsidP="00AC023A">
      <w:pPr>
        <w:spacing w:line="276" w:lineRule="auto"/>
        <w:ind w:firstLine="547"/>
        <w:jc w:val="both"/>
        <w:rPr>
          <w:sz w:val="24"/>
        </w:rPr>
      </w:pPr>
      <w:r>
        <w:rPr>
          <w:sz w:val="24"/>
        </w:rPr>
        <w:t>П</w:t>
      </w:r>
      <w:r w:rsidR="00AC023A" w:rsidRPr="00C9134B">
        <w:rPr>
          <w:sz w:val="24"/>
        </w:rPr>
        <w:t>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</w:t>
      </w:r>
      <w:r>
        <w:rPr>
          <w:sz w:val="24"/>
        </w:rPr>
        <w:t>;</w:t>
      </w:r>
    </w:p>
    <w:p w:rsidR="0022601A" w:rsidRDefault="00AC023A" w:rsidP="00AC023A">
      <w:pPr>
        <w:spacing w:line="276" w:lineRule="auto"/>
        <w:ind w:firstLine="547"/>
        <w:jc w:val="both"/>
        <w:rPr>
          <w:sz w:val="24"/>
        </w:rPr>
      </w:pPr>
      <w:r w:rsidRPr="00C9134B">
        <w:rPr>
          <w:sz w:val="24"/>
        </w:rPr>
        <w:t xml:space="preserve"> </w:t>
      </w:r>
      <w:r w:rsidR="0022601A">
        <w:rPr>
          <w:sz w:val="24"/>
        </w:rPr>
        <w:t>В</w:t>
      </w:r>
      <w:r w:rsidRPr="00C9134B">
        <w:rPr>
          <w:sz w:val="24"/>
        </w:rPr>
        <w:t xml:space="preserve">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</w:t>
      </w:r>
      <w:r w:rsidRPr="00C9134B">
        <w:rPr>
          <w:sz w:val="24"/>
        </w:rPr>
        <w:lastRenderedPageBreak/>
        <w:t>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</w:t>
      </w:r>
    </w:p>
    <w:p w:rsidR="0022601A" w:rsidRDefault="0022601A" w:rsidP="00AC023A">
      <w:pPr>
        <w:spacing w:line="276" w:lineRule="auto"/>
        <w:ind w:firstLine="547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r w:rsidR="00AC023A" w:rsidRPr="00C9134B">
        <w:rPr>
          <w:sz w:val="24"/>
        </w:rPr>
        <w:t>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</w:t>
      </w:r>
      <w:proofErr w:type="gramEnd"/>
      <w:r w:rsidR="00AC023A" w:rsidRPr="00C9134B">
        <w:rPr>
          <w:sz w:val="24"/>
        </w:rPr>
        <w:t xml:space="preserve">, решения о заключении с указанными в </w:t>
      </w:r>
      <w:hyperlink r:id="rId5" w:anchor="dst444" w:history="1">
        <w:r w:rsidR="00AC023A" w:rsidRPr="00AC023A">
          <w:rPr>
            <w:sz w:val="24"/>
            <w:u w:val="single"/>
          </w:rPr>
          <w:t>части 1 статьи 164</w:t>
        </w:r>
      </w:hyperlink>
      <w:r w:rsidR="00AC023A" w:rsidRPr="00AC023A">
        <w:rPr>
          <w:sz w:val="24"/>
        </w:rPr>
        <w:t xml:space="preserve"> </w:t>
      </w:r>
      <w:r w:rsidR="00AC023A" w:rsidRPr="00C9134B">
        <w:rPr>
          <w:sz w:val="24"/>
        </w:rPr>
        <w:t xml:space="preserve">настоящего Кодекса лицами договоров оказания услуг по содержанию и (или) выполнению работ по ремонту общего имущества в многоквартирном доме, </w:t>
      </w:r>
    </w:p>
    <w:p w:rsidR="007607ED" w:rsidRDefault="0022601A" w:rsidP="00AC023A">
      <w:pPr>
        <w:spacing w:line="276" w:lineRule="auto"/>
        <w:ind w:firstLine="547"/>
        <w:jc w:val="both"/>
        <w:rPr>
          <w:sz w:val="24"/>
        </w:rPr>
      </w:pPr>
      <w:r>
        <w:rPr>
          <w:sz w:val="24"/>
        </w:rPr>
        <w:t xml:space="preserve"> П</w:t>
      </w:r>
      <w:r w:rsidR="00AC023A" w:rsidRPr="00C9134B">
        <w:rPr>
          <w:sz w:val="24"/>
        </w:rPr>
        <w:t>орядку утверждения условий</w:t>
      </w:r>
      <w:r w:rsidR="007607ED">
        <w:rPr>
          <w:sz w:val="24"/>
        </w:rPr>
        <w:t xml:space="preserve"> этих договоров и их заключения;</w:t>
      </w:r>
    </w:p>
    <w:p w:rsidR="007607ED" w:rsidRDefault="007607ED" w:rsidP="00AC023A">
      <w:pPr>
        <w:spacing w:line="276" w:lineRule="auto"/>
        <w:ind w:firstLine="547"/>
        <w:jc w:val="both"/>
        <w:rPr>
          <w:sz w:val="24"/>
        </w:rPr>
      </w:pPr>
      <w:r>
        <w:rPr>
          <w:sz w:val="24"/>
        </w:rPr>
        <w:t xml:space="preserve"> П</w:t>
      </w:r>
      <w:r w:rsidR="00AC023A" w:rsidRPr="00C9134B">
        <w:rPr>
          <w:sz w:val="24"/>
        </w:rPr>
        <w:t>орядку содержания общего имущества собственников помещений в многоквартирном доме и осуществления текущего и капитального ремонта</w:t>
      </w:r>
      <w:r>
        <w:rPr>
          <w:sz w:val="24"/>
        </w:rPr>
        <w:t xml:space="preserve"> общего имущества в данном доме;</w:t>
      </w:r>
    </w:p>
    <w:p w:rsidR="007607ED" w:rsidRDefault="007607ED" w:rsidP="00AC023A">
      <w:pPr>
        <w:spacing w:line="276" w:lineRule="auto"/>
        <w:ind w:firstLine="547"/>
        <w:jc w:val="both"/>
        <w:rPr>
          <w:sz w:val="24"/>
        </w:rPr>
      </w:pPr>
      <w:r>
        <w:rPr>
          <w:sz w:val="24"/>
        </w:rPr>
        <w:t xml:space="preserve"> О</w:t>
      </w:r>
      <w:r w:rsidR="00AC023A" w:rsidRPr="00C9134B">
        <w:rPr>
          <w:sz w:val="24"/>
        </w:rPr>
        <w:t xml:space="preserve"> фактах нарушения управляющей организацией обязательств, предусмотренных </w:t>
      </w:r>
      <w:hyperlink r:id="rId6" w:anchor="dst442" w:history="1">
        <w:r w:rsidR="00AC023A" w:rsidRPr="00AC023A">
          <w:rPr>
            <w:sz w:val="24"/>
            <w:u w:val="single"/>
          </w:rPr>
          <w:t>частью 2 статьи 162</w:t>
        </w:r>
      </w:hyperlink>
      <w:r w:rsidR="00AC023A" w:rsidRPr="00C9134B">
        <w:rPr>
          <w:sz w:val="24"/>
        </w:rPr>
        <w:t xml:space="preserve"> настоящего Кодекса,</w:t>
      </w:r>
    </w:p>
    <w:p w:rsidR="007607ED" w:rsidRDefault="007607ED" w:rsidP="00AC023A">
      <w:pPr>
        <w:spacing w:line="276" w:lineRule="auto"/>
        <w:ind w:firstLine="547"/>
        <w:jc w:val="both"/>
        <w:rPr>
          <w:sz w:val="24"/>
        </w:rPr>
      </w:pPr>
      <w:r>
        <w:rPr>
          <w:sz w:val="24"/>
        </w:rPr>
        <w:t xml:space="preserve"> О</w:t>
      </w:r>
      <w:r w:rsidR="00AC023A" w:rsidRPr="00C9134B">
        <w:rPr>
          <w:sz w:val="24"/>
        </w:rPr>
        <w:t xml:space="preserve"> фактах нарушения в области применения предельных (максимальных) индексов изменения размера вносимой гражданами платы за коммунальные услуги,</w:t>
      </w:r>
    </w:p>
    <w:p w:rsidR="007607ED" w:rsidRDefault="007607ED" w:rsidP="00AC023A">
      <w:pPr>
        <w:spacing w:line="276" w:lineRule="auto"/>
        <w:ind w:firstLine="547"/>
        <w:jc w:val="both"/>
        <w:rPr>
          <w:sz w:val="24"/>
        </w:rPr>
      </w:pPr>
      <w:r>
        <w:rPr>
          <w:sz w:val="24"/>
        </w:rPr>
        <w:t xml:space="preserve"> О</w:t>
      </w:r>
      <w:r w:rsidR="00AC023A" w:rsidRPr="00C9134B">
        <w:rPr>
          <w:sz w:val="24"/>
        </w:rPr>
        <w:t xml:space="preserve"> фактах необоснованности размера установленного норматива потребления коммунальны</w:t>
      </w:r>
      <w:r>
        <w:rPr>
          <w:sz w:val="24"/>
        </w:rPr>
        <w:t>х ресурсов (коммунальных услуг);</w:t>
      </w:r>
    </w:p>
    <w:p w:rsidR="00AC023A" w:rsidRPr="00C9134B" w:rsidRDefault="007607ED" w:rsidP="00AC023A">
      <w:pPr>
        <w:spacing w:line="276" w:lineRule="auto"/>
        <w:ind w:firstLine="547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Н</w:t>
      </w:r>
      <w:r w:rsidR="00AC023A" w:rsidRPr="00C9134B">
        <w:rPr>
          <w:sz w:val="24"/>
        </w:rPr>
        <w:t xml:space="preserve">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</w:t>
      </w:r>
      <w:proofErr w:type="spellStart"/>
      <w:r w:rsidR="00AC023A" w:rsidRPr="00C9134B">
        <w:rPr>
          <w:sz w:val="24"/>
        </w:rPr>
        <w:t>наймодателями</w:t>
      </w:r>
      <w:proofErr w:type="spellEnd"/>
      <w:r w:rsidR="00AC023A" w:rsidRPr="00C9134B">
        <w:rPr>
          <w:sz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AC023A" w:rsidRPr="00C9134B">
        <w:rPr>
          <w:sz w:val="24"/>
        </w:rPr>
        <w:t>наймодателям</w:t>
      </w:r>
      <w:proofErr w:type="spellEnd"/>
      <w:r w:rsidR="00AC023A" w:rsidRPr="00C9134B">
        <w:rPr>
          <w:sz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</w:t>
      </w:r>
      <w:proofErr w:type="gramEnd"/>
      <w:r w:rsidR="00AC023A" w:rsidRPr="00C9134B">
        <w:rPr>
          <w:sz w:val="24"/>
        </w:rPr>
        <w:t xml:space="preserve">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 </w:t>
      </w:r>
    </w:p>
    <w:p w:rsidR="00CA5394" w:rsidRDefault="00CA5394" w:rsidP="000E222C">
      <w:pPr>
        <w:ind w:firstLine="540"/>
        <w:jc w:val="both"/>
        <w:rPr>
          <w:sz w:val="24"/>
        </w:rPr>
      </w:pPr>
      <w:r w:rsidRPr="00FC66C5">
        <w:rPr>
          <w:sz w:val="24"/>
        </w:rPr>
        <w:t>2. Настоящее постановление обнародовать в установленном порядке.</w:t>
      </w:r>
    </w:p>
    <w:p w:rsidR="0022601A" w:rsidRDefault="0022601A" w:rsidP="000E222C">
      <w:pPr>
        <w:ind w:firstLine="540"/>
        <w:jc w:val="both"/>
        <w:rPr>
          <w:sz w:val="24"/>
        </w:rPr>
      </w:pPr>
      <w:r>
        <w:rPr>
          <w:sz w:val="24"/>
        </w:rPr>
        <w:t xml:space="preserve">3. Настоящее постановление разместить на официальном сайте администрации сельского поселения </w:t>
      </w:r>
      <w:proofErr w:type="spellStart"/>
      <w:r>
        <w:rPr>
          <w:sz w:val="24"/>
        </w:rPr>
        <w:t>Мулымья</w:t>
      </w:r>
      <w:proofErr w:type="spellEnd"/>
      <w:r>
        <w:rPr>
          <w:sz w:val="24"/>
        </w:rPr>
        <w:t>;</w:t>
      </w:r>
    </w:p>
    <w:p w:rsidR="0022601A" w:rsidRDefault="0022601A" w:rsidP="000E222C">
      <w:pPr>
        <w:ind w:firstLine="540"/>
        <w:jc w:val="both"/>
        <w:rPr>
          <w:sz w:val="24"/>
        </w:rPr>
      </w:pPr>
      <w:r>
        <w:rPr>
          <w:sz w:val="24"/>
        </w:rPr>
        <w:t xml:space="preserve">4. Настоящее постановление вступает в силу со дня размещения на официальном сайте администрации сельского поселения </w:t>
      </w:r>
      <w:proofErr w:type="spellStart"/>
      <w:r>
        <w:rPr>
          <w:sz w:val="24"/>
        </w:rPr>
        <w:t>Мулымья</w:t>
      </w:r>
      <w:proofErr w:type="spellEnd"/>
      <w:r>
        <w:rPr>
          <w:sz w:val="24"/>
        </w:rPr>
        <w:t>;</w:t>
      </w:r>
    </w:p>
    <w:p w:rsidR="00CA5394" w:rsidRPr="00FC66C5" w:rsidRDefault="0022601A" w:rsidP="000E222C">
      <w:pPr>
        <w:ind w:firstLine="540"/>
        <w:jc w:val="both"/>
        <w:rPr>
          <w:sz w:val="24"/>
        </w:rPr>
      </w:pPr>
      <w:r>
        <w:rPr>
          <w:sz w:val="24"/>
        </w:rPr>
        <w:t>5</w:t>
      </w:r>
      <w:r w:rsidR="000E222C">
        <w:rPr>
          <w:sz w:val="24"/>
        </w:rPr>
        <w:t>.</w:t>
      </w:r>
      <w:r w:rsidR="00CA5394" w:rsidRPr="00FC66C5">
        <w:rPr>
          <w:sz w:val="24"/>
        </w:rPr>
        <w:t xml:space="preserve"> </w:t>
      </w:r>
      <w:proofErr w:type="gramStart"/>
      <w:r w:rsidR="00CA5394" w:rsidRPr="00FC66C5">
        <w:rPr>
          <w:sz w:val="24"/>
        </w:rPr>
        <w:t>Контроль за</w:t>
      </w:r>
      <w:proofErr w:type="gramEnd"/>
      <w:r w:rsidR="00CA5394" w:rsidRPr="00FC66C5">
        <w:rPr>
          <w:sz w:val="24"/>
        </w:rPr>
        <w:t xml:space="preserve"> исполнением настоящего постановления возложить на ведущего специалиста социально-организационного отдела, курирующего вопросы управления муниципальным имуществом.</w:t>
      </w:r>
    </w:p>
    <w:p w:rsidR="00CA5394" w:rsidRPr="00FC66C5" w:rsidRDefault="00CA5394" w:rsidP="00CA5394">
      <w:pPr>
        <w:pStyle w:val="a3"/>
        <w:spacing w:before="0" w:after="0"/>
        <w:jc w:val="both"/>
      </w:pPr>
    </w:p>
    <w:p w:rsidR="00CA5394" w:rsidRPr="00FC66C5" w:rsidRDefault="00CA5394" w:rsidP="00CA5394">
      <w:pPr>
        <w:pStyle w:val="a3"/>
        <w:spacing w:before="0" w:after="0"/>
        <w:jc w:val="both"/>
      </w:pPr>
    </w:p>
    <w:p w:rsidR="00CA5394" w:rsidRPr="00FC66C5" w:rsidRDefault="00CA5394" w:rsidP="00CA5394">
      <w:pPr>
        <w:pStyle w:val="a3"/>
        <w:spacing w:before="0" w:after="0"/>
        <w:jc w:val="both"/>
      </w:pPr>
    </w:p>
    <w:p w:rsidR="00CA5394" w:rsidRPr="00FC66C5" w:rsidRDefault="00CA5394" w:rsidP="00CA5394">
      <w:pPr>
        <w:pStyle w:val="a3"/>
        <w:spacing w:before="0" w:after="0"/>
        <w:jc w:val="both"/>
      </w:pPr>
      <w:r w:rsidRPr="00FC66C5">
        <w:t xml:space="preserve">Глава сельского поселения                               </w:t>
      </w:r>
      <w:r w:rsidR="0022601A">
        <w:t xml:space="preserve">                          </w:t>
      </w:r>
      <w:r w:rsidRPr="00FC66C5">
        <w:t xml:space="preserve">                     </w:t>
      </w:r>
      <w:proofErr w:type="spellStart"/>
      <w:r w:rsidR="0022601A">
        <w:t>Е.В.Белослудцев</w:t>
      </w:r>
      <w:proofErr w:type="spellEnd"/>
      <w:r w:rsidR="0022601A">
        <w:t xml:space="preserve"> </w:t>
      </w:r>
    </w:p>
    <w:p w:rsidR="00CA5394" w:rsidRPr="00FC66C5" w:rsidRDefault="00CA5394" w:rsidP="00CA5394">
      <w:pPr>
        <w:pStyle w:val="a3"/>
        <w:spacing w:before="0" w:after="0"/>
        <w:jc w:val="both"/>
      </w:pPr>
    </w:p>
    <w:p w:rsidR="004D5749" w:rsidRDefault="004D5749"/>
    <w:sectPr w:rsidR="004D5749" w:rsidSect="004D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394"/>
    <w:rsid w:val="000E222C"/>
    <w:rsid w:val="0019352C"/>
    <w:rsid w:val="0022601A"/>
    <w:rsid w:val="003126F2"/>
    <w:rsid w:val="00331E69"/>
    <w:rsid w:val="00336170"/>
    <w:rsid w:val="004D47E9"/>
    <w:rsid w:val="004D5749"/>
    <w:rsid w:val="00520165"/>
    <w:rsid w:val="00577205"/>
    <w:rsid w:val="0062110E"/>
    <w:rsid w:val="007607ED"/>
    <w:rsid w:val="00840889"/>
    <w:rsid w:val="00AC023A"/>
    <w:rsid w:val="00CA5394"/>
    <w:rsid w:val="00DA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94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5394"/>
    <w:pPr>
      <w:suppressAutoHyphens/>
      <w:spacing w:before="280" w:after="280"/>
    </w:pPr>
    <w:rPr>
      <w:sz w:val="24"/>
      <w:lang w:eastAsia="ar-SA"/>
    </w:rPr>
  </w:style>
  <w:style w:type="paragraph" w:customStyle="1" w:styleId="ConsPlusNormal">
    <w:name w:val="ConsPlusNormal"/>
    <w:rsid w:val="00CA5394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57/14e9738be002fe3ab76c0d580b863aac1ac65fb7/" TargetMode="External"/><Relationship Id="rId5" Type="http://schemas.openxmlformats.org/officeDocument/2006/relationships/hyperlink" Target="http://www.consultant.ru/document/cons_doc_LAW_51057/71861d068253eb32f913279b4bdb983015034efe/" TargetMode="External"/><Relationship Id="rId4" Type="http://schemas.openxmlformats.org/officeDocument/2006/relationships/hyperlink" Target="http://www.consultant.ru/document/cons_doc_LAW_83079/27650359c98f25ee0dd36771b5c50565552b6e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Павловна</dc:creator>
  <cp:lastModifiedBy>user</cp:lastModifiedBy>
  <cp:revision>4</cp:revision>
  <cp:lastPrinted>2014-11-21T03:59:00Z</cp:lastPrinted>
  <dcterms:created xsi:type="dcterms:W3CDTF">2017-02-01T10:19:00Z</dcterms:created>
  <dcterms:modified xsi:type="dcterms:W3CDTF">2017-02-01T11:09:00Z</dcterms:modified>
</cp:coreProperties>
</file>