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8" w:rsidRPr="006B0F18" w:rsidRDefault="00A018A5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0F18" w:rsidRPr="006B0F1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sz w:val="24"/>
          <w:szCs w:val="24"/>
        </w:rPr>
        <w:t xml:space="preserve"> района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6B0F1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C2604A" w:rsidRPr="006B0F18" w:rsidRDefault="00C2604A" w:rsidP="006B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BBB" w:rsidRDefault="00764E13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E13">
        <w:rPr>
          <w:rFonts w:ascii="Times New Roman" w:hAnsi="Times New Roman"/>
          <w:b/>
          <w:sz w:val="24"/>
          <w:szCs w:val="24"/>
        </w:rPr>
        <w:t>РЕШЕНИЕ</w:t>
      </w:r>
    </w:p>
    <w:p w:rsidR="00A72BBB" w:rsidRPr="00A06088" w:rsidRDefault="00A72BBB" w:rsidP="00A06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BBB">
        <w:rPr>
          <w:rFonts w:ascii="Times New Roman" w:hAnsi="Times New Roman"/>
          <w:b/>
          <w:sz w:val="24"/>
          <w:szCs w:val="24"/>
          <w:highlight w:val="red"/>
        </w:rPr>
        <w:t>проект</w:t>
      </w:r>
      <w:r w:rsidR="00A018A5" w:rsidRPr="00764E13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6B0F18" w:rsidRDefault="00945A9B" w:rsidP="00E7151F">
      <w:pPr>
        <w:pStyle w:val="headertext"/>
        <w:spacing w:after="240" w:afterAutospacing="0"/>
        <w:jc w:val="center"/>
      </w:pPr>
      <w:r w:rsidRPr="00E7151F">
        <w:t xml:space="preserve">О внесении изменений </w:t>
      </w:r>
      <w:r w:rsidR="00E7151F" w:rsidRPr="00E7151F">
        <w:t xml:space="preserve">в решение Совета депутатов сельского поселения </w:t>
      </w:r>
      <w:proofErr w:type="spellStart"/>
      <w:r w:rsidR="00E7151F" w:rsidRPr="00E7151F">
        <w:t>Мулымья</w:t>
      </w:r>
      <w:proofErr w:type="spellEnd"/>
      <w:r w:rsidR="00E7151F" w:rsidRPr="00E7151F">
        <w:t xml:space="preserve"> от 10.06.2019г.№ 53 «Об утверждении Порядка планирования приватизации муниципального имущества и порядка принятия решений об условиях приватизации</w:t>
      </w:r>
      <w:r w:rsidR="00E7151F">
        <w:t xml:space="preserve"> муниципального имущества сельского поселения </w:t>
      </w:r>
      <w:proofErr w:type="spellStart"/>
      <w:r w:rsidR="00E7151F">
        <w:t>Мулымья</w:t>
      </w:r>
      <w:proofErr w:type="spellEnd"/>
      <w:r w:rsidR="00E7151F">
        <w:t>»</w:t>
      </w:r>
    </w:p>
    <w:p w:rsidR="00427E2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ab/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>В целях приведения</w:t>
      </w:r>
      <w:r w:rsidR="00E7151F">
        <w:rPr>
          <w:rFonts w:ascii="Times New Roman" w:hAnsi="Times New Roman"/>
          <w:spacing w:val="-3"/>
          <w:sz w:val="24"/>
          <w:szCs w:val="24"/>
        </w:rPr>
        <w:t xml:space="preserve"> муниципального правового акта в соответствие действующему законодательству,</w:t>
      </w:r>
      <w:r w:rsidR="00E55E34" w:rsidRPr="006B0F18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6B0F18">
        <w:rPr>
          <w:rFonts w:ascii="Times New Roman" w:hAnsi="Times New Roman"/>
          <w:sz w:val="24"/>
          <w:szCs w:val="24"/>
        </w:rPr>
        <w:t>:</w:t>
      </w:r>
    </w:p>
    <w:p w:rsidR="006B0F18" w:rsidRPr="006B0F18" w:rsidRDefault="006B0F18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954CF2" w:rsidP="00E7151F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r w:rsidR="00A72BBB">
        <w:rPr>
          <w:rFonts w:ascii="Times New Roman" w:hAnsi="Times New Roman"/>
          <w:sz w:val="23"/>
          <w:szCs w:val="23"/>
        </w:rPr>
        <w:tab/>
      </w:r>
      <w:r w:rsidR="00C2604A" w:rsidRPr="00B2072A">
        <w:rPr>
          <w:rFonts w:ascii="Times New Roman" w:hAnsi="Times New Roman"/>
          <w:sz w:val="23"/>
          <w:szCs w:val="23"/>
        </w:rPr>
        <w:t xml:space="preserve">Внести </w:t>
      </w:r>
      <w:r w:rsidR="00E7151F">
        <w:rPr>
          <w:rFonts w:ascii="Times New Roman" w:hAnsi="Times New Roman"/>
          <w:sz w:val="23"/>
          <w:szCs w:val="23"/>
        </w:rPr>
        <w:t xml:space="preserve">изменения в </w:t>
      </w:r>
      <w:r w:rsidR="00E7151F" w:rsidRPr="00E7151F">
        <w:rPr>
          <w:rFonts w:ascii="Times New Roman" w:hAnsi="Times New Roman"/>
        </w:rPr>
        <w:t xml:space="preserve">решение Совета депутатов сельского поселения </w:t>
      </w:r>
      <w:proofErr w:type="spellStart"/>
      <w:r w:rsidR="00E7151F" w:rsidRPr="00E7151F">
        <w:rPr>
          <w:rFonts w:ascii="Times New Roman" w:hAnsi="Times New Roman"/>
        </w:rPr>
        <w:t>Мулымья</w:t>
      </w:r>
      <w:proofErr w:type="spellEnd"/>
      <w:r w:rsidR="00E7151F" w:rsidRPr="00E7151F">
        <w:rPr>
          <w:rFonts w:ascii="Times New Roman" w:hAnsi="Times New Roman"/>
        </w:rPr>
        <w:t xml:space="preserve"> от 10.06.2019г.№ 53 </w:t>
      </w:r>
      <w:r w:rsidR="00E7151F" w:rsidRPr="00E7151F">
        <w:rPr>
          <w:rFonts w:ascii="Times New Roman" w:hAnsi="Times New Roman" w:cs="Times New Roman"/>
        </w:rPr>
        <w:t xml:space="preserve">«Об утверждении Порядка планирования приватизации муниципального имущества и порядка принятия решений об условиях приватизации муниципального имущества сельского поселения </w:t>
      </w:r>
      <w:proofErr w:type="spellStart"/>
      <w:r w:rsidR="00E7151F" w:rsidRPr="00E7151F">
        <w:rPr>
          <w:rFonts w:ascii="Times New Roman" w:hAnsi="Times New Roman" w:cs="Times New Roman"/>
        </w:rPr>
        <w:t>Мулымья</w:t>
      </w:r>
      <w:proofErr w:type="spellEnd"/>
      <w:r w:rsidR="00E7151F" w:rsidRPr="00E7151F">
        <w:rPr>
          <w:rFonts w:ascii="Times New Roman" w:hAnsi="Times New Roman" w:cs="Times New Roman"/>
        </w:rPr>
        <w:t>»</w:t>
      </w:r>
      <w:r w:rsidR="00E7151F">
        <w:rPr>
          <w:rFonts w:ascii="Times New Roman" w:hAnsi="Times New Roman" w:cs="Times New Roman"/>
        </w:rPr>
        <w:t>, изложив пункт 1.3. Приложения к решению в следующей редакции:</w:t>
      </w:r>
    </w:p>
    <w:p w:rsidR="00E7151F" w:rsidRDefault="00E7151F" w:rsidP="00E7151F">
      <w:pPr>
        <w:pStyle w:val="headertext"/>
        <w:spacing w:after="240" w:afterAutospacing="0"/>
        <w:jc w:val="both"/>
      </w:pPr>
      <w:r>
        <w:tab/>
      </w:r>
      <w:r w:rsidRPr="00E7151F">
        <w:t>«1.3.</w:t>
      </w:r>
      <w:r w:rsidRPr="00E7151F">
        <w:rPr>
          <w:b/>
          <w:bCs/>
        </w:rPr>
        <w:t xml:space="preserve"> </w:t>
      </w:r>
      <w:r w:rsidRPr="00E7151F">
        <w:t xml:space="preserve">Процедуры, не предусмотренные в настоящем Положении, регулируются </w:t>
      </w:r>
      <w:hyperlink r:id="rId5" w:history="1">
        <w:r w:rsidRPr="00E7151F">
          <w:rPr>
            <w:rStyle w:val="a9"/>
            <w:color w:val="auto"/>
            <w:u w:val="none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E7151F">
        <w:t xml:space="preserve">, </w:t>
      </w:r>
      <w:r w:rsidR="00A72BBB">
        <w:t xml:space="preserve">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 августа 2012 года  № 860,                            </w:t>
      </w:r>
      <w:r w:rsidRPr="00E7151F">
        <w:t>иными нормативными правовыми актами Российской Федерации, Ханты-Мансийского автономного округ</w:t>
      </w:r>
      <w:proofErr w:type="gramStart"/>
      <w:r w:rsidRPr="00E7151F">
        <w:t>а-</w:t>
      </w:r>
      <w:proofErr w:type="gramEnd"/>
      <w:r w:rsidR="00A72BBB">
        <w:t xml:space="preserve"> </w:t>
      </w:r>
      <w:proofErr w:type="spellStart"/>
      <w:r w:rsidRPr="00E7151F">
        <w:t>Югры</w:t>
      </w:r>
      <w:proofErr w:type="spellEnd"/>
      <w:r w:rsidRPr="00E7151F">
        <w:t xml:space="preserve">, муниципальными нормативными правовыми актами МО </w:t>
      </w:r>
      <w:proofErr w:type="spellStart"/>
      <w:r w:rsidRPr="00E7151F">
        <w:t>Кондинский</w:t>
      </w:r>
      <w:proofErr w:type="spellEnd"/>
      <w:r w:rsidRPr="00E7151F">
        <w:t xml:space="preserve"> район</w:t>
      </w:r>
      <w:proofErr w:type="gramStart"/>
      <w:r w:rsidRPr="00E7151F">
        <w:t>.</w:t>
      </w:r>
      <w:r w:rsidR="00A72BBB">
        <w:t>».</w:t>
      </w:r>
      <w:proofErr w:type="gramEnd"/>
    </w:p>
    <w:p w:rsidR="00A72BBB" w:rsidRDefault="00A72BBB" w:rsidP="00A72BBB">
      <w:pPr>
        <w:pStyle w:val="headertext"/>
        <w:spacing w:before="0" w:beforeAutospacing="0" w:after="0" w:afterAutospacing="0"/>
        <w:jc w:val="both"/>
      </w:pPr>
      <w:r w:rsidRPr="00A72BBB">
        <w:tab/>
        <w:t>2.</w:t>
      </w:r>
      <w:r w:rsidRPr="00A72BBB">
        <w:tab/>
      </w:r>
      <w:proofErr w:type="gramStart"/>
      <w:r>
        <w:t>А</w:t>
      </w:r>
      <w:r w:rsidRPr="00A72BBB">
        <w:t>дминистрации</w:t>
      </w:r>
      <w:r>
        <w:t xml:space="preserve"> сельского поселения </w:t>
      </w:r>
      <w:proofErr w:type="spellStart"/>
      <w:r>
        <w:t>Мулымья</w:t>
      </w:r>
      <w:proofErr w:type="spellEnd"/>
      <w:r w:rsidRPr="00A72BBB">
        <w:t xml:space="preserve"> обнародовать настоящее </w:t>
      </w:r>
      <w:r>
        <w:t>решение</w:t>
      </w:r>
      <w:r w:rsidRPr="00A72BBB">
        <w:t xml:space="preserve"> в соответствии с Решением Совета депутатов сельского поселения </w:t>
      </w:r>
      <w:proofErr w:type="spellStart"/>
      <w:r w:rsidRPr="00A72BBB">
        <w:t>Мулымья</w:t>
      </w:r>
      <w:proofErr w:type="spellEnd"/>
      <w:r w:rsidRPr="00A72BBB"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72BBB">
        <w:t>Мулымья</w:t>
      </w:r>
      <w:proofErr w:type="spellEnd"/>
      <w:r w:rsidRPr="00A72BBB">
        <w:t xml:space="preserve">» и разместить на официальном сайте администрации сельского поселения </w:t>
      </w:r>
      <w:proofErr w:type="spellStart"/>
      <w:r w:rsidRPr="00A72BBB">
        <w:t>Мулымья</w:t>
      </w:r>
      <w:proofErr w:type="spellEnd"/>
      <w:r w:rsidRPr="00A72BBB">
        <w:t>.</w:t>
      </w:r>
      <w:proofErr w:type="gramEnd"/>
    </w:p>
    <w:p w:rsidR="00A72BBB" w:rsidRPr="00A72BBB" w:rsidRDefault="00A72BBB" w:rsidP="00A72BBB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BBB">
        <w:rPr>
          <w:rFonts w:ascii="Times New Roman" w:hAnsi="Times New Roman"/>
          <w:sz w:val="24"/>
          <w:szCs w:val="24"/>
        </w:rPr>
        <w:t>3.</w:t>
      </w:r>
      <w:r w:rsidRPr="00A72BBB">
        <w:rPr>
          <w:rFonts w:ascii="Times New Roman" w:hAnsi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A72BBB">
        <w:rPr>
          <w:rFonts w:ascii="Times New Roman" w:hAnsi="Times New Roman"/>
          <w:sz w:val="24"/>
          <w:szCs w:val="24"/>
        </w:rPr>
        <w:t xml:space="preserve"> вступает в силу после его обнародования.</w:t>
      </w: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2BBB" w:rsidRDefault="00A72BBB" w:rsidP="00A7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О.Е.Огрызко</w:t>
      </w:r>
      <w:proofErr w:type="spellEnd"/>
    </w:p>
    <w:p w:rsidR="00A72BBB" w:rsidRDefault="00A72BBB" w:rsidP="00A72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BB" w:rsidRPr="00A72BBB" w:rsidRDefault="00A72BBB" w:rsidP="00A72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B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A72BB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r w:rsidRPr="00A72BBB">
        <w:rPr>
          <w:rFonts w:ascii="Times New Roman" w:hAnsi="Times New Roman"/>
          <w:sz w:val="24"/>
          <w:szCs w:val="24"/>
        </w:rPr>
        <w:tab/>
      </w:r>
      <w:proofErr w:type="spellStart"/>
      <w:r w:rsidRPr="00A72BBB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A72BBB" w:rsidRPr="00E7151F" w:rsidRDefault="00A72BBB" w:rsidP="00E7151F">
      <w:pPr>
        <w:pStyle w:val="headertext"/>
        <w:spacing w:after="240" w:afterAutospacing="0"/>
        <w:jc w:val="both"/>
      </w:pPr>
    </w:p>
    <w:p w:rsidR="00A06088" w:rsidRDefault="00A06088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2BBB" w:rsidRPr="006B0F18" w:rsidRDefault="00A72BBB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A72BBB" w:rsidRPr="006B0F18" w:rsidRDefault="00A72BBB" w:rsidP="00A72BB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 </w:t>
      </w:r>
      <w:r w:rsidRPr="006B0F18">
        <w:rPr>
          <w:rFonts w:ascii="Times New Roman" w:hAnsi="Times New Roman"/>
          <w:sz w:val="24"/>
          <w:szCs w:val="24"/>
        </w:rPr>
        <w:t xml:space="preserve"> 2021 года  </w:t>
      </w:r>
    </w:p>
    <w:p w:rsidR="00A72BBB" w:rsidRPr="00764E13" w:rsidRDefault="00A72BBB" w:rsidP="00A72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---</w:t>
      </w:r>
    </w:p>
    <w:p w:rsidR="00E7151F" w:rsidRPr="00E7151F" w:rsidRDefault="00E7151F" w:rsidP="00A72BBB">
      <w:pPr>
        <w:pStyle w:val="ConsNormal"/>
        <w:ind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3"/>
          <w:szCs w:val="23"/>
        </w:rPr>
      </w:pPr>
    </w:p>
    <w:p w:rsidR="00E7151F" w:rsidRDefault="00E7151F" w:rsidP="006B0F18">
      <w:pPr>
        <w:rPr>
          <w:rFonts w:ascii="Times New Roman" w:hAnsi="Times New Roman"/>
          <w:sz w:val="24"/>
          <w:szCs w:val="24"/>
        </w:rPr>
      </w:pPr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Pr="00764E13" w:rsidRDefault="006B0F18" w:rsidP="006B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B0F18" w:rsidRPr="00764E13" w:rsidSect="00A018A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264CD"/>
    <w:rsid w:val="005316D4"/>
    <w:rsid w:val="00553A62"/>
    <w:rsid w:val="00555460"/>
    <w:rsid w:val="00563566"/>
    <w:rsid w:val="005849DF"/>
    <w:rsid w:val="005A4D7C"/>
    <w:rsid w:val="005B4529"/>
    <w:rsid w:val="005C3195"/>
    <w:rsid w:val="005E7F63"/>
    <w:rsid w:val="005F417B"/>
    <w:rsid w:val="00690E09"/>
    <w:rsid w:val="006949F2"/>
    <w:rsid w:val="006B0F18"/>
    <w:rsid w:val="00764E13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018A5"/>
    <w:rsid w:val="00A06088"/>
    <w:rsid w:val="00A37523"/>
    <w:rsid w:val="00A610FD"/>
    <w:rsid w:val="00A72BBB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E4CF2"/>
    <w:rsid w:val="00CF02F7"/>
    <w:rsid w:val="00D31D02"/>
    <w:rsid w:val="00D65382"/>
    <w:rsid w:val="00D816AF"/>
    <w:rsid w:val="00D920A1"/>
    <w:rsid w:val="00DB717C"/>
    <w:rsid w:val="00DD06B1"/>
    <w:rsid w:val="00DD17B1"/>
    <w:rsid w:val="00E10FE8"/>
    <w:rsid w:val="00E50CFF"/>
    <w:rsid w:val="00E53E64"/>
    <w:rsid w:val="00E55E34"/>
    <w:rsid w:val="00E56DA1"/>
    <w:rsid w:val="00E7151F"/>
    <w:rsid w:val="00E717B7"/>
    <w:rsid w:val="00E72F3B"/>
    <w:rsid w:val="00EA3136"/>
    <w:rsid w:val="00EE186B"/>
    <w:rsid w:val="00F23AC2"/>
    <w:rsid w:val="00F23C65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09128&amp;prevdoc=559516694&amp;point=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12</cp:revision>
  <cp:lastPrinted>2019-11-20T03:58:00Z</cp:lastPrinted>
  <dcterms:created xsi:type="dcterms:W3CDTF">2021-03-22T04:40:00Z</dcterms:created>
  <dcterms:modified xsi:type="dcterms:W3CDTF">2021-05-18T05:47:00Z</dcterms:modified>
</cp:coreProperties>
</file>