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к Административному регламенту, утвержденному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от 02.09.2020 N 100 </w:t>
      </w: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 присвоении 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 xml:space="preserve">адреса 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>объекту адресации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>изменение и аннулирование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>такого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адреса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435"/>
        <w:gridCol w:w="1890"/>
        <w:gridCol w:w="420"/>
        <w:gridCol w:w="825"/>
        <w:gridCol w:w="510"/>
        <w:gridCol w:w="1515"/>
        <w:gridCol w:w="330"/>
        <w:gridCol w:w="480"/>
        <w:gridCol w:w="795"/>
        <w:gridCol w:w="180"/>
        <w:gridCol w:w="1800"/>
      </w:tblGrid>
      <w:tr w:rsidR="0085691F" w:rsidRPr="0085691F" w:rsidTr="00CC089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___________________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заявления _______________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местного самоуправления, органа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прилагаемых документов _________,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оригиналов ______, копий _______,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субъекта Российской Федерации -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в оригиналах ____, копиях 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городов федерального значения или органа местного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 ___________________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внутригородского муниципального образования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________________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от 28 сентября 2010 г. N 244-ФЗ "Об инновационном центре "Сколково"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2010, N 40, ст.4970;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2019, N 31, ст.4457) (далее -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Федеральный закон "Об инновационном центре "Сколково"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"___"__________ _____ г.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Прошу в отношении объекта адресации: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Здание (строение)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Машино-место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адрес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с: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участка(ов) из земель, находящихся в государственной или муниципальной собственности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участка(ов) путем раздела земельного участка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раздел которого осуществляется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земельных участков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________________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объединенного земельного участка.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450"/>
        <w:gridCol w:w="3135"/>
        <w:gridCol w:w="1965"/>
        <w:gridCol w:w="1545"/>
        <w:gridCol w:w="180"/>
        <w:gridCol w:w="285"/>
        <w:gridCol w:w="180"/>
        <w:gridCol w:w="180"/>
        <w:gridCol w:w="1095"/>
      </w:tblGrid>
      <w:tr w:rsidR="0085691F" w:rsidRPr="0085691F" w:rsidTr="00CC089C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участка(ов) путем выдела из земельного участка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(за исключением земельного участка, из которого осуществляется выдел)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из которого осуществляется выдел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земельного участка(ов) путем перераспределения земельных участков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которые перераспределяются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Строительством, реконструкцией здания (строения), сооружения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 мая 2022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Кодекс РФ от 29.12.2004 N 190-ФЗ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01.05.2022)"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Градостроительным кодексом Российской Федерации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(строения), сооружения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(реконструкции) (при наличии проектной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указывается в соответствии с проектной документацией)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Переводом жилого помещения в нежилое помещение и нежилого помещения в жилое помещение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 </w:t>
            </w: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________________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перераспределенного земельного участка.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9"/>
        <w:gridCol w:w="180"/>
        <w:gridCol w:w="716"/>
        <w:gridCol w:w="180"/>
        <w:gridCol w:w="180"/>
        <w:gridCol w:w="436"/>
        <w:gridCol w:w="180"/>
        <w:gridCol w:w="180"/>
        <w:gridCol w:w="180"/>
        <w:gridCol w:w="180"/>
        <w:gridCol w:w="835"/>
        <w:gridCol w:w="161"/>
        <w:gridCol w:w="19"/>
        <w:gridCol w:w="665"/>
        <w:gridCol w:w="150"/>
        <w:gridCol w:w="30"/>
        <w:gridCol w:w="728"/>
        <w:gridCol w:w="180"/>
        <w:gridCol w:w="180"/>
        <w:gridCol w:w="237"/>
        <w:gridCol w:w="180"/>
        <w:gridCol w:w="641"/>
        <w:gridCol w:w="187"/>
        <w:gridCol w:w="933"/>
        <w:gridCol w:w="510"/>
        <w:gridCol w:w="983"/>
      </w:tblGrid>
      <w:tr w:rsidR="0085691F" w:rsidRPr="0085691F" w:rsidTr="00CC089C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702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помещения(ий) в здании (строении), сооружении путем раздела здания (строения), сооружения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3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  <w:tc>
          <w:tcPr>
            <w:tcW w:w="3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помещения(ий) в здании (строении), сооружении путем раздела помещения, машино-места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</w:p>
        </w:tc>
        <w:tc>
          <w:tcPr>
            <w:tcW w:w="31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машино-места, раздел которого осуществляется 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машино-места, раздел которого осуществляется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 (строении), сооружении путем объединения помещений, машино-мест в здании (строении), сооружении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помещений </w:t>
            </w:r>
          </w:p>
        </w:tc>
        <w:tc>
          <w:tcPr>
            <w:tcW w:w="47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здании, сооружении путем переустройства и (или) перепланировки мест общего пользования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помещений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машино-места в здании, сооружении путем раздела здания, сооружения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машино-мест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машино-места (машино-мест) в здании, сооружении путем раздела помещения, машино-места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машино-мест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помещения, машино-места, раздел которого осуществляется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машино-места раздел которого осуществляется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машино-места в здании, сооружении путем объединения помещений, машино-мест в здании, сооружении </w:t>
            </w:r>
          </w:p>
        </w:tc>
      </w:tr>
      <w:tr w:rsidR="0085691F" w:rsidRPr="0085691F" w:rsidTr="00CC089C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объединяемых помещений, машино-мест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машино-места в здании, сооружении путем переустройства и (или) перепланировки мест общего пользования </w:t>
            </w:r>
          </w:p>
        </w:tc>
      </w:tr>
      <w:tr w:rsidR="0085691F" w:rsidRPr="0085691F" w:rsidTr="00CC089C">
        <w:tc>
          <w:tcPr>
            <w:tcW w:w="4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машино-мест </w:t>
            </w:r>
          </w:p>
        </w:tc>
        <w:tc>
          <w:tcPr>
            <w:tcW w:w="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0"/>
        <w:gridCol w:w="849"/>
        <w:gridCol w:w="3095"/>
        <w:gridCol w:w="5026"/>
      </w:tblGrid>
      <w:tr w:rsidR="0085691F" w:rsidRPr="0085691F" w:rsidTr="00CC089C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от 13 июля 2015 г. N 218-ФЗ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2015, N 29, ст.4344;2020, N 22, ст.3383) (далее -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Федеральный закон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) в соответствие с документацией по планировке территории или проектной документацией на здание (строение), сооружение, помещение, машино-место </w:t>
            </w: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машино-места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Существующий адрес земельного участка, здания (строения), сооружения, помещения, машино-места </w:t>
            </w: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"kodeks://link/d?nd=420287404&amp;point=mark=000000000000000000000000000000000000000000000000007D20K3"\o"’’О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 адреса </w:t>
            </w: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здания (строения), сооружения, помещения, машино-места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 </w:t>
            </w: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________________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разделенного помещения.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Строка дублируется для каждого объединенного помещения.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450"/>
        <w:gridCol w:w="3030"/>
        <w:gridCol w:w="2070"/>
        <w:gridCol w:w="1380"/>
        <w:gridCol w:w="1830"/>
      </w:tblGrid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Аннулировать адрес объекта адресации: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страны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поселения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планировочной структуры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улично-дорожной сети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 земельного участка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с: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из Единого государственного реестра недвижимости указанных в части 7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"kodeks://link/d?nd=420287404&amp;point=mark=00000000000000000000000000000000000000000000000000A9O0NL"\o"’’О государственной регистрации недвижимости (с изменениями на 28 июня 2022 года) (редакция, действущая с 1 июля 2022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13.07.2015 N 218-ФЗ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01.07.2022)"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статьи 72 Федерального закона "О государственной регистрации недвижимости"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объекте недвижимости, являющемся объектом адресации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Присвоением объекту адресации нового адреса </w:t>
            </w: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9"/>
        <w:gridCol w:w="338"/>
        <w:gridCol w:w="338"/>
        <w:gridCol w:w="391"/>
        <w:gridCol w:w="585"/>
        <w:gridCol w:w="1002"/>
        <w:gridCol w:w="180"/>
        <w:gridCol w:w="93"/>
        <w:gridCol w:w="87"/>
        <w:gridCol w:w="108"/>
        <w:gridCol w:w="72"/>
        <w:gridCol w:w="800"/>
        <w:gridCol w:w="180"/>
        <w:gridCol w:w="180"/>
        <w:gridCol w:w="180"/>
        <w:gridCol w:w="180"/>
        <w:gridCol w:w="60"/>
        <w:gridCol w:w="120"/>
        <w:gridCol w:w="180"/>
        <w:gridCol w:w="364"/>
        <w:gridCol w:w="819"/>
        <w:gridCol w:w="180"/>
        <w:gridCol w:w="180"/>
        <w:gridCol w:w="161"/>
        <w:gridCol w:w="19"/>
        <w:gridCol w:w="761"/>
        <w:gridCol w:w="180"/>
        <w:gridCol w:w="93"/>
        <w:gridCol w:w="87"/>
        <w:gridCol w:w="1293"/>
      </w:tblGrid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68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921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(полностью) (при наличии): 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(при наличии):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личность: </w:t>
            </w: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3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 ____г. </w:t>
            </w:r>
          </w:p>
        </w:tc>
        <w:tc>
          <w:tcPr>
            <w:tcW w:w="3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6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2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655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(для российского юридического лица):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КПП (для российского юридического лица):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(для иностранного юридического лица):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"___"_________ ____г. </w:t>
            </w: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Вещное право на объект адресации: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имуществом на объект адресации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оперативного управления имуществом на объект адресации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пожизненно наследуемого владения земельным участком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21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многофункциональном центре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по адресу: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(для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получении заявления и документов)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1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в получении документов прошу: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</w:t>
            </w:r>
          </w:p>
        </w:tc>
        <w:tc>
          <w:tcPr>
            <w:tcW w:w="2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получена: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заявителя)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почтовым отправлением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52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Не направлять </w:t>
            </w:r>
          </w:p>
        </w:tc>
      </w:tr>
      <w:tr w:rsidR="0085691F" w:rsidRPr="0085691F" w:rsidTr="00CC089C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7"/>
        <w:gridCol w:w="425"/>
        <w:gridCol w:w="425"/>
        <w:gridCol w:w="2095"/>
        <w:gridCol w:w="293"/>
        <w:gridCol w:w="791"/>
        <w:gridCol w:w="249"/>
        <w:gridCol w:w="513"/>
        <w:gridCol w:w="1304"/>
        <w:gridCol w:w="180"/>
        <w:gridCol w:w="180"/>
        <w:gridCol w:w="914"/>
        <w:gridCol w:w="1744"/>
      </w:tblGrid>
      <w:tr w:rsidR="0085691F" w:rsidRPr="0085691F" w:rsidTr="00CC089C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6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1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на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адресации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собственника объекта адресации или лица, обладающего иным вещным правом на объект адресации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(полностью) (при наличии):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(при наличии):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личность: 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 ____г. </w:t>
            </w: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5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КПП (для российского юридического лица): </w:t>
            </w:r>
          </w:p>
        </w:tc>
        <w:tc>
          <w:tcPr>
            <w:tcW w:w="50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ИНН (для российского юридического лица):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номер регистрации (для иностранного юридического лица):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"___"__________ ____ г.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заявлению: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на_____л.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на_____л.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на_____л.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на_____л.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_____ экз., на_____л.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_____ экз., на_____л. </w:t>
            </w: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055"/>
        <w:gridCol w:w="435"/>
        <w:gridCol w:w="2880"/>
        <w:gridCol w:w="225"/>
        <w:gridCol w:w="1200"/>
        <w:gridCol w:w="225"/>
        <w:gridCol w:w="1725"/>
      </w:tblGrid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6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Лист N _____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Всего листов____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"Об инновационном центре "Сколково"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"Об инновационном центре "Сколково"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 осуществляющими присвоение, изменение и аннулирование адресов, в целях предоставления государственной услуги.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 сведения, указанные в настоящем заявлении, на дату представления заявления достоверны;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 представленные правоустанавливающий(ие) документ(ы) и иные документы и содержащиеся в них сведения соответствуют установленным законодательством </w:t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требованиям.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"___"__________ ____ г.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(инициалы, фамилия)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7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Отметка специалиста, принявшего заявление и приложенные к нему документы: </w:t>
            </w:r>
          </w:p>
        </w:tc>
      </w:tr>
      <w:tr w:rsidR="0085691F" w:rsidRPr="0085691F" w:rsidTr="00CC089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Примечание.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Заявление о присвоении </w:t>
      </w:r>
      <w:r w:rsidR="004C6910">
        <w:rPr>
          <w:rFonts w:ascii="Times New Roman" w:hAnsi="Times New Roman" w:cs="Times New Roman"/>
          <w:sz w:val="24"/>
          <w:szCs w:val="24"/>
        </w:rPr>
        <w:t xml:space="preserve">адреса объекту адресации, изменение и </w:t>
      </w:r>
      <w:r w:rsidRPr="0085691F">
        <w:rPr>
          <w:rFonts w:ascii="Times New Roman" w:hAnsi="Times New Roman" w:cs="Times New Roman"/>
          <w:sz w:val="24"/>
          <w:szCs w:val="24"/>
        </w:rPr>
        <w:t xml:space="preserve">аннулировании </w:t>
      </w:r>
      <w:r w:rsidR="004C6910">
        <w:rPr>
          <w:rFonts w:ascii="Times New Roman" w:hAnsi="Times New Roman" w:cs="Times New Roman"/>
          <w:sz w:val="24"/>
          <w:szCs w:val="24"/>
        </w:rPr>
        <w:t>такого</w:t>
      </w:r>
      <w:r w:rsidRPr="0085691F">
        <w:rPr>
          <w:rFonts w:ascii="Times New Roman" w:hAnsi="Times New Roman" w:cs="Times New Roman"/>
          <w:sz w:val="24"/>
          <w:szCs w:val="24"/>
        </w:rPr>
        <w:t xml:space="preserve">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405"/>
        <w:gridCol w:w="3945"/>
      </w:tblGrid>
      <w:tr w:rsidR="0085691F" w:rsidRPr="0085691F" w:rsidTr="00CC089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"kodeks://link/d?nd=902237250"\o"’’Об инновационном центре ’’Сколково’’ (с изменениями на 2 июля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Федеральный закон от 28.09.2010 N 244-ФЗ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13.07.2021)"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Федеральным законом "Об инновационном центре "Сколково"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к Административному регламенту, утвержденному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 постановлением администрации 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>от 02.09.2020 N 100</w:t>
      </w:r>
    </w:p>
    <w:p w:rsidR="0085691F" w:rsidRPr="0085691F" w:rsidRDefault="0085691F" w:rsidP="0085691F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0"/>
        <w:gridCol w:w="4215"/>
      </w:tblGrid>
      <w:tr w:rsidR="0085691F" w:rsidRPr="0085691F" w:rsidTr="00CC089C">
        <w:trPr>
          <w:jc w:val="righ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rPr>
          <w:jc w:val="right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rPr>
          <w:jc w:val="right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(Ф.И.О., адрес заявителя (представителя) заявителя) </w:t>
            </w:r>
          </w:p>
        </w:tc>
      </w:tr>
      <w:tr w:rsidR="0085691F" w:rsidRPr="0085691F" w:rsidTr="00CC089C">
        <w:trPr>
          <w:jc w:val="right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rPr>
          <w:jc w:val="right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(регистрационный номер заявления о присвоении объекту адресации адреса или аннулировании его адреса) </w:t>
            </w: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6910" w:rsidRDefault="004C6910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910" w:rsidRDefault="004C6910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910" w:rsidRDefault="004C6910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91F" w:rsidRPr="0085691F" w:rsidRDefault="0085691F" w:rsidP="0085691F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Решение об отказе в присвоении 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 xml:space="preserve">адреса 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>объекту адресации</w:t>
      </w:r>
      <w:r w:rsidR="004C6910">
        <w:rPr>
          <w:rFonts w:ascii="Times New Roman" w:hAnsi="Times New Roman" w:cs="Times New Roman"/>
          <w:b/>
          <w:bCs/>
          <w:sz w:val="24"/>
          <w:szCs w:val="24"/>
        </w:rPr>
        <w:t xml:space="preserve">, изменение и аннулирование такого адреса </w:t>
      </w:r>
      <w:r w:rsidRPr="0085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691F" w:rsidRPr="0085691F" w:rsidRDefault="0085691F" w:rsidP="0085691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от____________ N _________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85"/>
        <w:gridCol w:w="435"/>
        <w:gridCol w:w="435"/>
        <w:gridCol w:w="240"/>
        <w:gridCol w:w="6555"/>
        <w:gridCol w:w="435"/>
      </w:tblGrid>
      <w:tr w:rsidR="0085691F" w:rsidRPr="0085691F" w:rsidTr="00CC089C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"kodeks://link/d?nd=902237250"\o"’’Об инновационном центре ’’Сколково’’ (с изменениями на 2 июля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28.09.2010 N 244-ФЗ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13.07.2021)"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Федеральным законом от 28 сентября 2010 г. N 244-ФЗ "Об инновационном центре "Сколково"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2010, N 40, ст.4970;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2019, N 31, ст.4457)) </w:t>
            </w:r>
          </w:p>
        </w:tc>
      </w:tr>
      <w:tr w:rsidR="0085691F" w:rsidRPr="0085691F" w:rsidTr="00CC089C"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сообщает, что 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5691F" w:rsidRPr="0085691F" w:rsidTr="00CC089C"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(Ф.И.О. заявителя в дательном падеже, наименование, номер и дата выдачи документа,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>подтверждающего личность, почтовый адрес - для физического лица;</w: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наименование, ИНН, КПП </w:t>
            </w: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(для российского юридического лица), страна, дата и номер регистрации (для иностранного юридического лица), </w:t>
            </w:r>
          </w:p>
        </w:tc>
      </w:tr>
      <w:tr w:rsidR="0085691F" w:rsidRPr="0085691F" w:rsidTr="00CC089C"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5691F" w:rsidRPr="0085691F" w:rsidTr="00CC089C"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- для юридического лица)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"kodeks://link/d?nd=420234837&amp;point=mark=0000000000000000000000000000000000000000000000000065A0IQ"\o"’’Об утверждении Правил присвоения, изменения и аннулирования адресов (с изменениями на 26 ноября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19.11.2014 N 1221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08.12.2021)"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Правил присвоения, изменения и аннулирования адресов 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"kodeks://link/d?nd=420234837"\o"’’Об утверждении Правил присвоения, изменения и аннулирования адресов (с изменениями на 26 ноября 2021 года)’’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19.11.2014 N 1221</w:instrText>
            </w:r>
          </w:p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08.12.2021)"</w:instrTex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691F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постановлением Правительства Российской Федерации от 19 ноября 2014 года N 1221</w:t>
            </w:r>
            <w:r w:rsidRPr="008569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C42C3" w:rsidRPr="008569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 , отказано в присвоении (аннулировании) адреса следующему </w:t>
            </w: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(нужное подчеркнуть) </w:t>
            </w:r>
          </w:p>
        </w:tc>
      </w:tr>
      <w:tr w:rsidR="0085691F" w:rsidRPr="0085691F" w:rsidTr="00CC089C"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объекту адресации </w:t>
            </w: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5691F" w:rsidRPr="0085691F" w:rsidTr="00CC089C"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(вид и наименование объекта адресации, описание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местонахождения объекта адресации в случае обращения заявителя о присвоении объекту адресации адреса, </w:t>
            </w: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адресации в случае обращения заявителя об аннулировании его адреса) </w:t>
            </w:r>
          </w:p>
        </w:tc>
      </w:tr>
      <w:tr w:rsidR="0085691F" w:rsidRPr="0085691F" w:rsidTr="00CC089C">
        <w:tc>
          <w:tcPr>
            <w:tcW w:w="9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691F" w:rsidRPr="0085691F" w:rsidTr="00CC089C"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(основание отказа)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t xml:space="preserve"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begin"/>
      </w:r>
      <w:r w:rsidRPr="0085691F">
        <w:rPr>
          <w:rFonts w:ascii="Times New Roman" w:hAnsi="Times New Roman" w:cs="Times New Roman"/>
          <w:sz w:val="24"/>
          <w:szCs w:val="24"/>
        </w:rPr>
        <w:instrText xml:space="preserve"> HYPERLINK "kodeks://link/d?nd=902237250"\o"’’Об инновационном центре ’’Сколково’’ (с изменениями на 2 июля 2021 года)’’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Федеральный закон от 28.09.2010 N 244-ФЗ</w:instrTex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5691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13.07.2021)"</w:instrTex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691F">
        <w:rPr>
          <w:rFonts w:ascii="Times New Roman" w:hAnsi="Times New Roman" w:cs="Times New Roman"/>
          <w:color w:val="0000AA"/>
          <w:sz w:val="24"/>
          <w:szCs w:val="24"/>
          <w:u w:val="single"/>
        </w:rPr>
        <w:t>Федеральным законом от 28 сентября 2010 г. N 244-ФЗ "Об инновационном центре "Сколково"</w:t>
      </w:r>
      <w:r w:rsidRPr="0085691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C42C3" w:rsidRPr="0085691F">
        <w:rPr>
          <w:rFonts w:ascii="Times New Roman" w:hAnsi="Times New Roman" w:cs="Times New Roman"/>
          <w:sz w:val="24"/>
          <w:szCs w:val="24"/>
        </w:rPr>
        <w:fldChar w:fldCharType="end"/>
      </w:r>
      <w:r w:rsidRPr="0085691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N 40, ст. 4970; 2019, N 31, ст. 4457)</w:t>
      </w:r>
    </w:p>
    <w:p w:rsidR="0085691F" w:rsidRPr="0085691F" w:rsidRDefault="0085691F" w:rsidP="0085691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0"/>
        <w:gridCol w:w="435"/>
        <w:gridCol w:w="3450"/>
      </w:tblGrid>
      <w:tr w:rsidR="0085691F" w:rsidRPr="0085691F" w:rsidTr="00CC089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F" w:rsidRPr="0085691F" w:rsidTr="00CC089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Ф.И.О.)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  <w:tr w:rsidR="0085691F" w:rsidRPr="0085691F" w:rsidTr="00CC089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5691F" w:rsidRPr="0085691F" w:rsidRDefault="0085691F" w:rsidP="00CC089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85691F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85691F" w:rsidRPr="0085691F" w:rsidRDefault="0085691F" w:rsidP="00856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1F" w:rsidRPr="0085691F" w:rsidRDefault="004C691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sectPr w:rsidR="0085691F" w:rsidRPr="0085691F" w:rsidSect="004C6910">
      <w:headerReference w:type="default" r:id="rId8"/>
      <w:pgSz w:w="11906" w:h="16838"/>
      <w:pgMar w:top="286" w:right="567" w:bottom="993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0B" w:rsidRDefault="0098470B" w:rsidP="00861C11">
      <w:pPr>
        <w:spacing w:after="0" w:line="240" w:lineRule="auto"/>
      </w:pPr>
      <w:r>
        <w:separator/>
      </w:r>
    </w:p>
  </w:endnote>
  <w:endnote w:type="continuationSeparator" w:id="0">
    <w:p w:rsidR="0098470B" w:rsidRDefault="0098470B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0B" w:rsidRDefault="0098470B" w:rsidP="00861C11">
      <w:pPr>
        <w:spacing w:after="0" w:line="240" w:lineRule="auto"/>
      </w:pPr>
      <w:r>
        <w:separator/>
      </w:r>
    </w:p>
  </w:footnote>
  <w:footnote w:type="continuationSeparator" w:id="0">
    <w:p w:rsidR="0098470B" w:rsidRDefault="0098470B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8D" w:rsidRDefault="002A338D">
    <w:pPr>
      <w:pStyle w:val="a3"/>
      <w:jc w:val="center"/>
    </w:pPr>
  </w:p>
  <w:p w:rsidR="002A338D" w:rsidRDefault="002A33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3"/>
    <w:rsid w:val="00002646"/>
    <w:rsid w:val="000039E5"/>
    <w:rsid w:val="00010EBC"/>
    <w:rsid w:val="00031377"/>
    <w:rsid w:val="000313FA"/>
    <w:rsid w:val="0004558A"/>
    <w:rsid w:val="000D56BF"/>
    <w:rsid w:val="00140060"/>
    <w:rsid w:val="00155419"/>
    <w:rsid w:val="00161624"/>
    <w:rsid w:val="001772D3"/>
    <w:rsid w:val="001B7C2D"/>
    <w:rsid w:val="001E7D68"/>
    <w:rsid w:val="00212621"/>
    <w:rsid w:val="002256E7"/>
    <w:rsid w:val="002311C2"/>
    <w:rsid w:val="002430B0"/>
    <w:rsid w:val="00282754"/>
    <w:rsid w:val="0029155F"/>
    <w:rsid w:val="002939D3"/>
    <w:rsid w:val="002A23CF"/>
    <w:rsid w:val="002A338D"/>
    <w:rsid w:val="002C13EF"/>
    <w:rsid w:val="002D38A7"/>
    <w:rsid w:val="002E23D0"/>
    <w:rsid w:val="002E7E6A"/>
    <w:rsid w:val="003130A9"/>
    <w:rsid w:val="00355841"/>
    <w:rsid w:val="00357332"/>
    <w:rsid w:val="0039387F"/>
    <w:rsid w:val="003A659F"/>
    <w:rsid w:val="003F30E5"/>
    <w:rsid w:val="004011E7"/>
    <w:rsid w:val="00426FBB"/>
    <w:rsid w:val="0043408E"/>
    <w:rsid w:val="00497D90"/>
    <w:rsid w:val="004C2AB1"/>
    <w:rsid w:val="004C3515"/>
    <w:rsid w:val="004C44FA"/>
    <w:rsid w:val="004C6910"/>
    <w:rsid w:val="004D46F3"/>
    <w:rsid w:val="00507F65"/>
    <w:rsid w:val="005225EF"/>
    <w:rsid w:val="00523A4C"/>
    <w:rsid w:val="00530DA4"/>
    <w:rsid w:val="00566DD4"/>
    <w:rsid w:val="00574384"/>
    <w:rsid w:val="0057519E"/>
    <w:rsid w:val="005C42C3"/>
    <w:rsid w:val="005D5CC8"/>
    <w:rsid w:val="005E25F9"/>
    <w:rsid w:val="00603A65"/>
    <w:rsid w:val="00616442"/>
    <w:rsid w:val="006667A4"/>
    <w:rsid w:val="006F25A5"/>
    <w:rsid w:val="006F47A9"/>
    <w:rsid w:val="0070118E"/>
    <w:rsid w:val="00714EA4"/>
    <w:rsid w:val="00745388"/>
    <w:rsid w:val="007524C1"/>
    <w:rsid w:val="007B364E"/>
    <w:rsid w:val="007B37CF"/>
    <w:rsid w:val="007E6EB3"/>
    <w:rsid w:val="00805B17"/>
    <w:rsid w:val="0085691F"/>
    <w:rsid w:val="00861C11"/>
    <w:rsid w:val="00865B9E"/>
    <w:rsid w:val="008A0795"/>
    <w:rsid w:val="008E102A"/>
    <w:rsid w:val="008E4A43"/>
    <w:rsid w:val="00901AFE"/>
    <w:rsid w:val="00936AE0"/>
    <w:rsid w:val="00947229"/>
    <w:rsid w:val="00954AB0"/>
    <w:rsid w:val="00964E76"/>
    <w:rsid w:val="009650DA"/>
    <w:rsid w:val="00974BF3"/>
    <w:rsid w:val="0098470B"/>
    <w:rsid w:val="009A5BAA"/>
    <w:rsid w:val="009E7352"/>
    <w:rsid w:val="009F2813"/>
    <w:rsid w:val="00A034E8"/>
    <w:rsid w:val="00A165DB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B10CB"/>
    <w:rsid w:val="00CD4E64"/>
    <w:rsid w:val="00CD6AED"/>
    <w:rsid w:val="00CE502C"/>
    <w:rsid w:val="00D42EFE"/>
    <w:rsid w:val="00D6284E"/>
    <w:rsid w:val="00D63C76"/>
    <w:rsid w:val="00DA6AB1"/>
    <w:rsid w:val="00DB1174"/>
    <w:rsid w:val="00DC4D21"/>
    <w:rsid w:val="00DC7935"/>
    <w:rsid w:val="00DD1465"/>
    <w:rsid w:val="00DD31EF"/>
    <w:rsid w:val="00E10974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A0830"/>
    <w:rsid w:val="00FB6DA0"/>
    <w:rsid w:val="00FE0A74"/>
    <w:rsid w:val="00FE1C56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EAB4-FE35-4269-A442-3C26F5B3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2A3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2A338D"/>
    <w:rPr>
      <w:rFonts w:ascii="Calibri" w:eastAsia="Times New Roman" w:hAnsi="Calibri" w:cs="Times New Roman"/>
      <w:lang w:eastAsia="ru-RU"/>
    </w:rPr>
  </w:style>
  <w:style w:type="paragraph" w:customStyle="1" w:styleId="COLBOTTOM">
    <w:name w:val="#COL_BOTTOM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HORIZLINE">
    <w:name w:val=".HORIZLINE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85691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836A-2AB1-4A0E-92AA-66F1627D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RePack by Diakov</cp:lastModifiedBy>
  <cp:revision>2</cp:revision>
  <cp:lastPrinted>2021-05-04T03:46:00Z</cp:lastPrinted>
  <dcterms:created xsi:type="dcterms:W3CDTF">2022-07-14T11:40:00Z</dcterms:created>
  <dcterms:modified xsi:type="dcterms:W3CDTF">2022-07-14T11:40:00Z</dcterms:modified>
</cp:coreProperties>
</file>