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14" w:rsidRPr="00851EF7" w:rsidRDefault="00940D14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0D14" w:rsidRPr="00DC1C98" w:rsidRDefault="00940D14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940D14" w:rsidRPr="00DC1C98" w:rsidRDefault="00940D14" w:rsidP="0094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940D14" w:rsidRPr="00C15E8F" w:rsidRDefault="00940D14" w:rsidP="0094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40D14" w:rsidRPr="00851EF7" w:rsidRDefault="00940D14" w:rsidP="00940D14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 w:cs="Times New Roman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</w:p>
    <w:p w:rsidR="00940D14" w:rsidRPr="00C15E8F" w:rsidRDefault="00940D14" w:rsidP="00940D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40D14" w:rsidRPr="00C97666" w:rsidRDefault="00940D14" w:rsidP="00940D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«</w:t>
      </w:r>
      <w:r w:rsidR="0077498E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  июля  2019г.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№ </w:t>
      </w:r>
    </w:p>
    <w:p w:rsidR="00940D14" w:rsidRPr="00C97666" w:rsidRDefault="00940D14" w:rsidP="00940D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шья</w:t>
      </w:r>
    </w:p>
    <w:p w:rsidR="00241F1A" w:rsidRDefault="00241F1A" w:rsidP="00940D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0D14" w:rsidRDefault="00940D14" w:rsidP="00940D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D14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общественного обсуждения общественно значимых вопросов, проектов решений администрации сельского поселения Мулымья и муниципальных организаций сельского поселения Мулымья</w:t>
      </w:r>
    </w:p>
    <w:p w:rsidR="00940D14" w:rsidRDefault="00940D14" w:rsidP="00940D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Pr="00940D14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940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</w:t>
        </w:r>
      </w:hyperlink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 июля 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F1F"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>212-ФЗ "Об основах общественного контроля в Российской Федерации"</w:t>
      </w:r>
      <w:r w:rsidR="00940D14"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Мулымья </w:t>
      </w:r>
      <w:r w:rsidR="00940D14" w:rsidRPr="00940D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1F1A" w:rsidRPr="00940D14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241F1A" w:rsidP="00940D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8" w:history="1">
        <w:r w:rsidRPr="00940D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общественного обсуждения общественно значимых вопросов, проектов решений администрации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Мулымья</w:t>
      </w:r>
      <w:r w:rsidRPr="0094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организаций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Мулымья (Приложение).</w:t>
      </w:r>
    </w:p>
    <w:p w:rsidR="00940D14" w:rsidRDefault="00940D14" w:rsidP="00940D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42F8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 w:cs="Times New Roman"/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940D14" w:rsidRDefault="00940D14" w:rsidP="00940D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обнародования.</w:t>
      </w:r>
    </w:p>
    <w:p w:rsidR="00940D14" w:rsidRPr="00940D14" w:rsidRDefault="00940D14" w:rsidP="00940D1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P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940D14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940D14" w:rsidP="00940D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Мулымья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Е.В.Белослудцев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Default="00940D14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Pr="007B5F1F" w:rsidRDefault="0077498E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940D14" w:rsidRDefault="00241F1A" w:rsidP="007B5F1F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1F1A" w:rsidRDefault="00241F1A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40D14" w:rsidRPr="00940D14" w:rsidRDefault="00940D14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Мулымья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41F1A" w:rsidRDefault="00241F1A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4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июля </w:t>
      </w:r>
      <w:r w:rsidRPr="00940D14">
        <w:rPr>
          <w:rFonts w:ascii="Times New Roman" w:hAnsi="Times New Roman" w:cs="Times New Roman"/>
          <w:color w:val="000000" w:themeColor="text1"/>
          <w:sz w:val="24"/>
          <w:szCs w:val="24"/>
        </w:rPr>
        <w:t>2019 г.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>№___</w:t>
      </w:r>
      <w:r w:rsidR="00940D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40D14" w:rsidRDefault="00940D14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D14" w:rsidRPr="007B5F1F" w:rsidRDefault="00940D14" w:rsidP="007B5F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74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940D1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</w:t>
      </w:r>
    </w:p>
    <w:p w:rsidR="00241F1A" w:rsidRPr="007B5F1F" w:rsidRDefault="0077498E" w:rsidP="007749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14">
        <w:rPr>
          <w:rFonts w:ascii="Times New Roman" w:hAnsi="Times New Roman" w:cs="Times New Roman"/>
          <w:b/>
          <w:sz w:val="28"/>
          <w:szCs w:val="28"/>
        </w:rPr>
        <w:t>общественно значимых вопросов, проектов решений аадминистрации сельского поселения Мулымья и муниципальных организаций сельского поселения Мулымья</w:t>
      </w:r>
    </w:p>
    <w:p w:rsidR="00241F1A" w:rsidRPr="007B5F1F" w:rsidRDefault="00940D14" w:rsidP="007B5F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8"/>
      <w:bookmarkEnd w:id="0"/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74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(дале</w:t>
      </w:r>
      <w:proofErr w:type="gramStart"/>
      <w:r w:rsidR="00774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е-</w:t>
      </w:r>
      <w:proofErr w:type="gramEnd"/>
      <w:r w:rsidR="007749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</w:t>
      </w:r>
      <w:r w:rsidR="00241F1A"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соответствии со </w:t>
      </w:r>
      <w:hyperlink r:id="rId7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настоящий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регулирует процедуру общественного обсуждения: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общественно значимых вопросов, решаемых в пределах компетенции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проектов решений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принимаемых в форме муниципальных правовых актов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, проектов решений муниципальных организаций (муниципальных предприятий и учреждений) (далее - проекты решений).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распространяется на проводимые общественные обсуждения, кроме случаев, когда федеральными законами, иными нормативными правовыми актами Российской Федерации, принимаемыми в соответствии с ними нормативными правовыми актами Ханты-Мансийского автономного округа - Югры и муниципальными правовыми актами, устанавливаются специальные правила проведения общественного обсуждения.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Проведение общественных обсуждений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Проведение общественного обсуждения обеспечивает структурное подразделение администрации 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Мулымья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или лицо, ответственное за подготовку общественно значимого вопроса или проекта решения (далее - разработчик).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4"/>
      <w:bookmarkEnd w:id="1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4. Общественное обсуждение проводится в форме публичного и открытого обсуждения общественно значимого вопроса, проекта решения: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Мулымья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 - для общественного обсуждения общественного значимого вопроса, проекта решения администрации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муниципальной организации (в случае отсутствия у нее сайта (страницы)); на официальном сайте (странице) в информационно-телекоммуникационной сети "Интернет" 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организации - для проекта решения муниципальной организации;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через средства массовой информации (телевидение, печатное издание) посредством транслирования и (или) опубликования интервью, содержащих предложения представителей граждан и общественных объединений, интересы которых затрагиваются соответствующим решением (при наличии их инициативы).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Для проведения общественного обсуждения общественно значимого вопроса или проекта решения его разработчик в течение трех рабочих дней со дня завершения подготовки и согласования вопроса (проекта решения) размещает в информационно-телекоммуникационной сети "Интернет" согласно требованиям </w:t>
      </w:r>
      <w:hyperlink w:anchor="P44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раздела</w:t>
      </w:r>
      <w:proofErr w:type="gramEnd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информационное сообщение о проведении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текст общественно значимого вопроса или проекта решения (далее - вопрос, вынесенный на общественное обсуждение).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6. Информационное сообщение о проведении общественного обсуждения должно содержать: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приглашение принять участие в общественном обсуждении, обращенное к организациям, представителям граждан и общественных объединений, интересы которых затрагиваются вопросом, вынесенным на общественное обсуждение;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приема предложений по вопросу, вынесенному на общественное обсуждение;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срок внесения предложений по вопросу, вынесенному на общественное обсуждение.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7. По решению разработчика информационные сообщения о проведении общественного обсуждения в письменном или электронном виде направляются организациям, представителям граждан и общественным объединениям, интересы которых затрагиваются вопросом, вынесенным на общественное обсуждение.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8. Участникам общественного обсуждения обеспечивается свободный доступ к имеющимся материалам, касающимся вопроса, выносимого на общественное обсуждение, в порядке индивидуального обращения.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9. Предложения по вопросу, вынесенному на общественное обсуждение, в том числе озвученные в средствах массовой информации, вносятся участником общественного обсуждения разработчику: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на указанный в информационном сообщении почтовый адрес;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в форме электронного документа на указанный в информационном сообщении электронный адрес.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10. Предложения по вопросу, вынесенному на общественное обсуждение, должны содержать: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дату рождения, адрес места жительства и контактный телефон (при наличии) лица, внесшего предложение (предложения);</w:t>
      </w:r>
      <w:proofErr w:type="gramEnd"/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те</w:t>
      </w: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едложения (предложений).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Срок внесения (приема) предложений по вопросу, вынесенному на общественное обсуждение, составляет 7 дней со дня размещения информационного сообщения о проведении общественного обсуждения в информационно-телекоммуникационной сети "Интернет" согласно требованиям </w:t>
      </w:r>
      <w:hyperlink w:anchor="P44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(далее - установленный срок внесения предложений).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Рассмотрение предложений по вопросу, вынесенному</w:t>
      </w:r>
    </w:p>
    <w:p w:rsidR="00241F1A" w:rsidRPr="007B5F1F" w:rsidRDefault="00241F1A" w:rsidP="007B5F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общественное обсуждение</w:t>
      </w:r>
    </w:p>
    <w:p w:rsidR="00241F1A" w:rsidRPr="007B5F1F" w:rsidRDefault="00241F1A" w:rsidP="007B5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12. Предложения по вопросу, вынесенному на общественное обсуждение, принимаются и рассматриваются разработчиком.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13. Предложения по вопросу, вынесенному на общественное обсуждение, рассматриваются разработчиком в течение пяти рабочих дней со дня окончания установленного срока внесения предложений.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14. Не подлежат рассмотрению предложения: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внесенные по окончании установленного срока внесения предложений;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</w:t>
      </w:r>
      <w:proofErr w:type="gramStart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относящиеся</w:t>
      </w:r>
      <w:proofErr w:type="gramEnd"/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вопросу, вынесенному на общественное обсуждение.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15. По результатам общественного обсуждения разработчик в течение пяти рабочих дней со дня окончания установленного срока внесения предложений по вопросу, вынесенному на общественное обсуждение: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подготавливает итоговый документ - протокол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дорабатывает вопрос, вынесенный на общественное обсуждение (в том числе вносит изменения в проект решения) с учетом рекомендованных к принятию предложений.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16. В протоколе общественного обсуждения указываются: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место, время начала и период проведения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задачи общественного обсуждения;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поступившие предложения;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- мотивированные рекомендации и выводы разработчика по каждому поступившему предложению.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:rsidR="00241F1A" w:rsidRPr="007B5F1F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Протокол общественного обсуждения в обязательном порядке прилагается к проекту решения, представляемому на рассмотрение главе </w:t>
      </w:r>
      <w:r w:rsidR="0077498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Мулымья</w:t>
      </w: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должностного лица, уполномоченного принять данное решение.</w:t>
      </w:r>
    </w:p>
    <w:p w:rsidR="00241F1A" w:rsidRDefault="00241F1A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Протокол общественного обсуждения и принятое решение по вопросу, вынесенному на общественное обсуждение (подписанный муниципальный правовой акт, решение), в течение трех рабочих дней со дня его принятия (подписания) размещается в информационно-телекоммуникационной сети "Интернет" согласно требованиям </w:t>
      </w:r>
      <w:hyperlink w:anchor="P44" w:history="1">
        <w:r w:rsidRPr="007B5F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 раздела II</w:t>
        </w:r>
      </w:hyperlink>
      <w:r w:rsidRPr="007B5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Порядка.</w:t>
      </w:r>
    </w:p>
    <w:p w:rsidR="0077498E" w:rsidRDefault="0077498E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98E" w:rsidRDefault="0077498E" w:rsidP="007B5F1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5AA" w:rsidRDefault="005D25AA"/>
    <w:sectPr w:rsidR="005D25AA" w:rsidSect="0077498E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2B" w:rsidRDefault="00C0562B" w:rsidP="007B5F1F">
      <w:pPr>
        <w:spacing w:after="0" w:line="240" w:lineRule="auto"/>
      </w:pPr>
      <w:r>
        <w:separator/>
      </w:r>
    </w:p>
  </w:endnote>
  <w:endnote w:type="continuationSeparator" w:id="0">
    <w:p w:rsidR="00C0562B" w:rsidRDefault="00C0562B" w:rsidP="007B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2B" w:rsidRDefault="00C0562B" w:rsidP="007B5F1F">
      <w:pPr>
        <w:spacing w:after="0" w:line="240" w:lineRule="auto"/>
      </w:pPr>
      <w:r>
        <w:separator/>
      </w:r>
    </w:p>
  </w:footnote>
  <w:footnote w:type="continuationSeparator" w:id="0">
    <w:p w:rsidR="00C0562B" w:rsidRDefault="00C0562B" w:rsidP="007B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1F" w:rsidRDefault="007B5F1F">
    <w:pPr>
      <w:pStyle w:val="a3"/>
      <w:jc w:val="center"/>
    </w:pPr>
  </w:p>
  <w:p w:rsidR="007B5F1F" w:rsidRDefault="007B5F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0FC8"/>
    <w:rsid w:val="00241F1A"/>
    <w:rsid w:val="00253DE4"/>
    <w:rsid w:val="00460FC8"/>
    <w:rsid w:val="005D25AA"/>
    <w:rsid w:val="0077498E"/>
    <w:rsid w:val="007B5F1F"/>
    <w:rsid w:val="00940D14"/>
    <w:rsid w:val="00AF761C"/>
    <w:rsid w:val="00B70BE6"/>
    <w:rsid w:val="00C0562B"/>
    <w:rsid w:val="00C72C7A"/>
    <w:rsid w:val="00F07A01"/>
    <w:rsid w:val="00F2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1F"/>
  </w:style>
  <w:style w:type="paragraph" w:styleId="a5">
    <w:name w:val="footer"/>
    <w:basedOn w:val="a"/>
    <w:link w:val="a6"/>
    <w:uiPriority w:val="99"/>
    <w:semiHidden/>
    <w:unhideWhenUsed/>
    <w:rsid w:val="007B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A7D7B0FAEBB06C77432227B3A6197EBB1292598334BA48C08BF402456EB54118342FFC0A2FDC368994A88C67CDE12175743BF8BFDD1805Dx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A7D7B0FAEBB06C77432227B3A6197EBB1292598334BA48C08BF402456EB54118342FFC0A2FDC368994A88C67CDE12175743BF8BFDD1805DxC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</cp:revision>
  <cp:lastPrinted>2019-06-20T06:22:00Z</cp:lastPrinted>
  <dcterms:created xsi:type="dcterms:W3CDTF">2019-06-10T12:48:00Z</dcterms:created>
  <dcterms:modified xsi:type="dcterms:W3CDTF">2019-07-05T11:09:00Z</dcterms:modified>
</cp:coreProperties>
</file>