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5C" w:rsidRDefault="0004635C" w:rsidP="00AB2DBE">
      <w:pPr>
        <w:jc w:val="center"/>
        <w:rPr>
          <w:rFonts w:ascii="Times New Roman" w:eastAsia="Times New Roman" w:hAnsi="Times New Roman" w:cs="Times New Roman"/>
          <w:b/>
          <w:sz w:val="28"/>
          <w:szCs w:val="28"/>
        </w:rPr>
      </w:pPr>
      <w:r w:rsidRPr="0004635C">
        <w:rPr>
          <w:rFonts w:ascii="Times New Roman" w:eastAsia="Times New Roman" w:hAnsi="Times New Roman" w:cs="Times New Roman"/>
          <w:b/>
          <w:sz w:val="28"/>
          <w:szCs w:val="28"/>
          <w:highlight w:val="red"/>
        </w:rPr>
        <w:t>проект</w:t>
      </w:r>
    </w:p>
    <w:p w:rsidR="00AB2DBE" w:rsidRPr="00851EF7" w:rsidRDefault="00AB2DBE" w:rsidP="00AB2DBE">
      <w:pPr>
        <w:jc w:val="center"/>
        <w:rPr>
          <w:rFonts w:ascii="Times New Roman" w:eastAsia="Times New Roman" w:hAnsi="Times New Roman" w:cs="Times New Roman"/>
          <w:b/>
          <w:sz w:val="28"/>
          <w:szCs w:val="28"/>
        </w:rPr>
      </w:pPr>
      <w:r w:rsidRPr="00851EF7">
        <w:rPr>
          <w:rFonts w:ascii="Times New Roman" w:eastAsia="Times New Roman" w:hAnsi="Times New Roman" w:cs="Times New Roman"/>
          <w:b/>
          <w:sz w:val="28"/>
          <w:szCs w:val="28"/>
        </w:rPr>
        <w:t>АДМИНИСТРАЦИЯ СЕЛЬСКОГО ПОСЕЛЕНИЯ МУЛЫМЬЯ</w:t>
      </w:r>
      <w:r w:rsidR="00DA4235">
        <w:rPr>
          <w:rFonts w:ascii="Times New Roman" w:eastAsia="Times New Roman" w:hAnsi="Times New Roman" w:cs="Times New Roman"/>
          <w:b/>
          <w:sz w:val="28"/>
          <w:szCs w:val="28"/>
        </w:rPr>
        <w:t xml:space="preserve"> </w:t>
      </w:r>
    </w:p>
    <w:p w:rsidR="00AB2DBE" w:rsidRPr="00DC1C98" w:rsidRDefault="00AB2DBE" w:rsidP="00AB2DBE">
      <w:pPr>
        <w:jc w:val="center"/>
        <w:rPr>
          <w:rFonts w:ascii="Times New Roman" w:eastAsia="Times New Roman" w:hAnsi="Times New Roman" w:cs="Times New Roman"/>
          <w:sz w:val="28"/>
          <w:szCs w:val="28"/>
        </w:rPr>
      </w:pPr>
      <w:r w:rsidRPr="00DC1C98">
        <w:rPr>
          <w:rFonts w:ascii="Times New Roman" w:eastAsia="Times New Roman" w:hAnsi="Times New Roman" w:cs="Times New Roman"/>
          <w:sz w:val="28"/>
          <w:szCs w:val="28"/>
        </w:rPr>
        <w:t>Кондинского района</w:t>
      </w:r>
    </w:p>
    <w:p w:rsidR="00AB2DBE" w:rsidRPr="00DC1C98" w:rsidRDefault="00AB2DBE" w:rsidP="00AB2DBE">
      <w:pPr>
        <w:jc w:val="center"/>
        <w:rPr>
          <w:rFonts w:ascii="Times New Roman" w:eastAsia="Times New Roman" w:hAnsi="Times New Roman" w:cs="Times New Roman"/>
          <w:sz w:val="28"/>
          <w:szCs w:val="28"/>
        </w:rPr>
      </w:pPr>
      <w:r w:rsidRPr="00DC1C98">
        <w:rPr>
          <w:rFonts w:ascii="Times New Roman" w:eastAsia="Times New Roman" w:hAnsi="Times New Roman" w:cs="Times New Roman"/>
          <w:sz w:val="28"/>
          <w:szCs w:val="28"/>
        </w:rPr>
        <w:t>Ханты – Мансийского автономного округа – Югры</w:t>
      </w:r>
    </w:p>
    <w:p w:rsidR="00121820" w:rsidRDefault="00121820" w:rsidP="00AB2DBE">
      <w:pPr>
        <w:keepNext/>
        <w:suppressAutoHyphens/>
        <w:jc w:val="center"/>
        <w:outlineLvl w:val="2"/>
        <w:rPr>
          <w:rFonts w:eastAsia="Times New Roman" w:cs="Times New Roman"/>
          <w:b/>
          <w:color w:val="000000"/>
          <w:sz w:val="28"/>
          <w:szCs w:val="28"/>
        </w:rPr>
      </w:pPr>
    </w:p>
    <w:p w:rsidR="00AB2DBE" w:rsidRPr="00851EF7" w:rsidRDefault="00AB2DBE" w:rsidP="00AB2DBE">
      <w:pPr>
        <w:keepNext/>
        <w:suppressAutoHyphens/>
        <w:jc w:val="center"/>
        <w:outlineLvl w:val="2"/>
        <w:rPr>
          <w:rFonts w:ascii="TimesET" w:eastAsia="Times New Roman" w:hAnsi="TimesET" w:cs="Times New Roman"/>
          <w:b/>
          <w:color w:val="000000"/>
          <w:sz w:val="28"/>
          <w:szCs w:val="28"/>
        </w:rPr>
      </w:pPr>
      <w:r w:rsidRPr="00851EF7">
        <w:rPr>
          <w:rFonts w:ascii="TimesET" w:eastAsia="Times New Roman" w:hAnsi="TimesET" w:cs="Times New Roman"/>
          <w:b/>
          <w:color w:val="000000"/>
          <w:sz w:val="28"/>
          <w:szCs w:val="28"/>
        </w:rPr>
        <w:t>ПОСТАНОВЛЕНИЕ</w:t>
      </w:r>
    </w:p>
    <w:p w:rsidR="00121820" w:rsidRDefault="00121820" w:rsidP="0098377B">
      <w:pPr>
        <w:suppressAutoHyphens/>
        <w:jc w:val="center"/>
        <w:rPr>
          <w:rFonts w:ascii="Times New Roman" w:eastAsia="Times New Roman" w:hAnsi="Times New Roman" w:cs="Times New Roman"/>
          <w:color w:val="000000"/>
          <w:sz w:val="28"/>
          <w:szCs w:val="24"/>
        </w:rPr>
      </w:pPr>
    </w:p>
    <w:p w:rsidR="00AB2DBE" w:rsidRPr="00C97666" w:rsidRDefault="00FC2CF2" w:rsidP="00AB2DBE">
      <w:pPr>
        <w:suppressAutoHyphens/>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о</w:t>
      </w:r>
      <w:r w:rsidR="00AB2DBE" w:rsidRPr="00C97666">
        <w:rPr>
          <w:rFonts w:ascii="Times New Roman" w:eastAsia="Times New Roman" w:hAnsi="Times New Roman" w:cs="Times New Roman"/>
          <w:color w:val="000000"/>
          <w:sz w:val="28"/>
          <w:szCs w:val="24"/>
        </w:rPr>
        <w:t>т</w:t>
      </w:r>
      <w:r>
        <w:rPr>
          <w:rFonts w:ascii="Times New Roman" w:eastAsia="Times New Roman" w:hAnsi="Times New Roman" w:cs="Times New Roman"/>
          <w:color w:val="000000"/>
          <w:sz w:val="28"/>
          <w:szCs w:val="24"/>
        </w:rPr>
        <w:t xml:space="preserve"> </w:t>
      </w:r>
      <w:r w:rsidR="008925FD">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 xml:space="preserve"> </w:t>
      </w:r>
      <w:r w:rsidR="00E84D50">
        <w:rPr>
          <w:rFonts w:ascii="Times New Roman" w:eastAsia="Times New Roman" w:hAnsi="Times New Roman" w:cs="Times New Roman"/>
          <w:color w:val="000000"/>
          <w:sz w:val="28"/>
          <w:szCs w:val="24"/>
        </w:rPr>
        <w:t>«</w:t>
      </w:r>
      <w:r w:rsidR="0004635C">
        <w:rPr>
          <w:rFonts w:ascii="Times New Roman" w:eastAsia="Times New Roman" w:hAnsi="Times New Roman" w:cs="Times New Roman"/>
          <w:color w:val="000000"/>
          <w:sz w:val="28"/>
          <w:szCs w:val="24"/>
        </w:rPr>
        <w:t>___</w:t>
      </w:r>
      <w:r w:rsidR="00103E09">
        <w:rPr>
          <w:rFonts w:ascii="Times New Roman" w:eastAsia="Times New Roman" w:hAnsi="Times New Roman" w:cs="Times New Roman"/>
          <w:color w:val="000000"/>
          <w:sz w:val="28"/>
          <w:szCs w:val="24"/>
        </w:rPr>
        <w:t>»</w:t>
      </w:r>
      <w:r w:rsidR="00247EEF">
        <w:rPr>
          <w:rFonts w:ascii="Times New Roman" w:eastAsia="Times New Roman" w:hAnsi="Times New Roman" w:cs="Times New Roman"/>
          <w:color w:val="000000"/>
          <w:sz w:val="28"/>
          <w:szCs w:val="24"/>
        </w:rPr>
        <w:t xml:space="preserve"> </w:t>
      </w:r>
      <w:r w:rsidR="002677B0">
        <w:rPr>
          <w:rFonts w:ascii="Times New Roman" w:eastAsia="Times New Roman" w:hAnsi="Times New Roman" w:cs="Times New Roman"/>
          <w:color w:val="000000"/>
          <w:sz w:val="28"/>
          <w:szCs w:val="24"/>
        </w:rPr>
        <w:t xml:space="preserve"> </w:t>
      </w:r>
      <w:r w:rsidR="0004635C">
        <w:rPr>
          <w:rFonts w:ascii="Times New Roman" w:eastAsia="Times New Roman" w:hAnsi="Times New Roman" w:cs="Times New Roman"/>
          <w:color w:val="000000"/>
          <w:sz w:val="28"/>
          <w:szCs w:val="24"/>
        </w:rPr>
        <w:t>августа</w:t>
      </w:r>
      <w:r>
        <w:rPr>
          <w:rFonts w:ascii="Times New Roman" w:eastAsia="Times New Roman" w:hAnsi="Times New Roman" w:cs="Times New Roman"/>
          <w:color w:val="000000"/>
          <w:sz w:val="28"/>
          <w:szCs w:val="24"/>
        </w:rPr>
        <w:t xml:space="preserve"> </w:t>
      </w:r>
      <w:r w:rsidR="008925FD">
        <w:rPr>
          <w:rFonts w:ascii="Times New Roman" w:eastAsia="Times New Roman" w:hAnsi="Times New Roman" w:cs="Times New Roman"/>
          <w:color w:val="000000"/>
          <w:sz w:val="28"/>
          <w:szCs w:val="24"/>
        </w:rPr>
        <w:t xml:space="preserve"> </w:t>
      </w:r>
      <w:r w:rsidR="00973C4F">
        <w:rPr>
          <w:rFonts w:ascii="Times New Roman" w:eastAsia="Times New Roman" w:hAnsi="Times New Roman" w:cs="Times New Roman"/>
          <w:color w:val="000000"/>
          <w:sz w:val="28"/>
          <w:szCs w:val="24"/>
        </w:rPr>
        <w:t>2019</w:t>
      </w:r>
      <w:r>
        <w:rPr>
          <w:rFonts w:ascii="Times New Roman" w:eastAsia="Times New Roman" w:hAnsi="Times New Roman" w:cs="Times New Roman"/>
          <w:color w:val="000000"/>
          <w:sz w:val="28"/>
          <w:szCs w:val="24"/>
        </w:rPr>
        <w:t>г.</w:t>
      </w:r>
      <w:r>
        <w:rPr>
          <w:rFonts w:ascii="Times New Roman" w:eastAsia="Times New Roman" w:hAnsi="Times New Roman" w:cs="Times New Roman"/>
          <w:color w:val="000000"/>
          <w:sz w:val="28"/>
          <w:szCs w:val="24"/>
        </w:rPr>
        <w:tab/>
      </w:r>
      <w:r>
        <w:rPr>
          <w:rFonts w:ascii="Times New Roman" w:eastAsia="Times New Roman" w:hAnsi="Times New Roman" w:cs="Times New Roman"/>
          <w:color w:val="000000"/>
          <w:sz w:val="28"/>
          <w:szCs w:val="24"/>
        </w:rPr>
        <w:tab/>
      </w:r>
      <w:r w:rsidR="0004635C">
        <w:rPr>
          <w:rFonts w:ascii="Times New Roman" w:eastAsia="Times New Roman" w:hAnsi="Times New Roman" w:cs="Times New Roman"/>
          <w:color w:val="000000"/>
          <w:sz w:val="28"/>
          <w:szCs w:val="24"/>
        </w:rPr>
        <w:tab/>
      </w:r>
      <w:r w:rsidR="0004635C">
        <w:rPr>
          <w:rFonts w:ascii="Times New Roman" w:eastAsia="Times New Roman" w:hAnsi="Times New Roman" w:cs="Times New Roman"/>
          <w:color w:val="000000"/>
          <w:sz w:val="28"/>
          <w:szCs w:val="24"/>
        </w:rPr>
        <w:tab/>
      </w:r>
      <w:r w:rsidR="0004635C">
        <w:rPr>
          <w:rFonts w:ascii="Times New Roman" w:eastAsia="Times New Roman" w:hAnsi="Times New Roman" w:cs="Times New Roman"/>
          <w:color w:val="000000"/>
          <w:sz w:val="28"/>
          <w:szCs w:val="24"/>
        </w:rPr>
        <w:tab/>
      </w:r>
      <w:r w:rsidR="0004635C">
        <w:rPr>
          <w:rFonts w:ascii="Times New Roman" w:eastAsia="Times New Roman" w:hAnsi="Times New Roman" w:cs="Times New Roman"/>
          <w:color w:val="000000"/>
          <w:sz w:val="28"/>
          <w:szCs w:val="24"/>
        </w:rPr>
        <w:tab/>
      </w:r>
      <w:r w:rsidR="0004635C">
        <w:rPr>
          <w:rFonts w:ascii="Times New Roman" w:eastAsia="Times New Roman" w:hAnsi="Times New Roman" w:cs="Times New Roman"/>
          <w:color w:val="000000"/>
          <w:sz w:val="28"/>
          <w:szCs w:val="24"/>
        </w:rPr>
        <w:tab/>
        <w:t xml:space="preserve">     № ____</w:t>
      </w:r>
    </w:p>
    <w:p w:rsidR="00AB2DBE" w:rsidRPr="00C97666" w:rsidRDefault="00AB2DBE" w:rsidP="00AB2DBE">
      <w:pPr>
        <w:suppressAutoHyphens/>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д</w:t>
      </w:r>
      <w:proofErr w:type="gramStart"/>
      <w:r>
        <w:rPr>
          <w:rFonts w:ascii="Times New Roman" w:eastAsia="Times New Roman" w:hAnsi="Times New Roman" w:cs="Times New Roman"/>
          <w:color w:val="000000"/>
          <w:sz w:val="28"/>
          <w:szCs w:val="24"/>
        </w:rPr>
        <w:t>.У</w:t>
      </w:r>
      <w:proofErr w:type="gramEnd"/>
      <w:r>
        <w:rPr>
          <w:rFonts w:ascii="Times New Roman" w:eastAsia="Times New Roman" w:hAnsi="Times New Roman" w:cs="Times New Roman"/>
          <w:color w:val="000000"/>
          <w:sz w:val="28"/>
          <w:szCs w:val="24"/>
        </w:rPr>
        <w:t>шья</w:t>
      </w:r>
    </w:p>
    <w:p w:rsidR="00DA4235" w:rsidRPr="00DA4235" w:rsidRDefault="00D60BD7" w:rsidP="00DA4235">
      <w:pPr>
        <w:pStyle w:val="formattext"/>
        <w:spacing w:after="240" w:afterAutospacing="0"/>
        <w:contextualSpacing/>
        <w:jc w:val="center"/>
        <w:rPr>
          <w:b/>
          <w:sz w:val="28"/>
          <w:szCs w:val="28"/>
        </w:rPr>
      </w:pPr>
      <w:r>
        <w:rPr>
          <w:b/>
          <w:sz w:val="28"/>
          <w:szCs w:val="28"/>
        </w:rPr>
        <w:t xml:space="preserve">О стоимости  услуг, предоставляемых </w:t>
      </w:r>
      <w:r w:rsidR="0098377B">
        <w:rPr>
          <w:b/>
          <w:sz w:val="28"/>
          <w:szCs w:val="28"/>
        </w:rPr>
        <w:t xml:space="preserve">специализированной службой  по вопросам похоронного дела, </w:t>
      </w:r>
      <w:proofErr w:type="gramStart"/>
      <w:r w:rsidR="0098377B">
        <w:rPr>
          <w:b/>
          <w:sz w:val="28"/>
          <w:szCs w:val="28"/>
        </w:rPr>
        <w:t>согласно</w:t>
      </w:r>
      <w:proofErr w:type="gramEnd"/>
      <w:r w:rsidR="0098377B">
        <w:rPr>
          <w:b/>
          <w:sz w:val="28"/>
          <w:szCs w:val="28"/>
        </w:rPr>
        <w:t xml:space="preserve"> гарантированного перечня</w:t>
      </w:r>
      <w:r>
        <w:rPr>
          <w:b/>
          <w:sz w:val="28"/>
          <w:szCs w:val="28"/>
        </w:rPr>
        <w:t xml:space="preserve">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w:t>
      </w:r>
      <w:r w:rsidR="00F64697">
        <w:rPr>
          <w:b/>
          <w:sz w:val="28"/>
          <w:szCs w:val="28"/>
        </w:rPr>
        <w:t>о, в сельском поселении Мулымья</w:t>
      </w:r>
    </w:p>
    <w:p w:rsidR="00D60BD7" w:rsidRDefault="00D60BD7" w:rsidP="009226CD">
      <w:pPr>
        <w:pStyle w:val="formattext"/>
        <w:spacing w:after="240" w:afterAutospacing="0"/>
        <w:ind w:firstLine="709"/>
        <w:contextualSpacing/>
        <w:rPr>
          <w:sz w:val="28"/>
          <w:szCs w:val="28"/>
        </w:rPr>
      </w:pPr>
    </w:p>
    <w:p w:rsidR="009226CD" w:rsidRDefault="00D60BD7" w:rsidP="009226CD">
      <w:pPr>
        <w:pStyle w:val="formattext"/>
        <w:spacing w:after="240" w:afterAutospacing="0"/>
        <w:ind w:firstLine="709"/>
        <w:contextualSpacing/>
        <w:rPr>
          <w:sz w:val="28"/>
          <w:szCs w:val="28"/>
        </w:rPr>
      </w:pPr>
      <w:proofErr w:type="gramStart"/>
      <w:r w:rsidRPr="00E6769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от 12 января 1996 года № 8-ФЗ «О погребении и похоронном деле», </w:t>
      </w:r>
      <w:r>
        <w:rPr>
          <w:sz w:val="28"/>
          <w:szCs w:val="28"/>
        </w:rPr>
        <w:t>постановлением Правительства Ханты-Мансийского автономного округа – Югры от 01 марта 2019 года  66-п «Об индексации в 2019 году размеров социального пособия на погребение и возмещения специализированной службе по вопросам похоронного дела стоимости услуг</w:t>
      </w:r>
      <w:proofErr w:type="gramEnd"/>
      <w:r>
        <w:rPr>
          <w:sz w:val="28"/>
          <w:szCs w:val="28"/>
        </w:rPr>
        <w:t xml:space="preserve"> по погребению», </w:t>
      </w:r>
      <w:r w:rsidRPr="00E67694">
        <w:rPr>
          <w:sz w:val="28"/>
          <w:szCs w:val="28"/>
        </w:rPr>
        <w:t>руководствуясь Уставом сельского поселения</w:t>
      </w:r>
      <w:r>
        <w:rPr>
          <w:sz w:val="28"/>
          <w:szCs w:val="28"/>
        </w:rPr>
        <w:t xml:space="preserve"> Мулымья, </w:t>
      </w:r>
      <w:r w:rsidR="00E84D50">
        <w:rPr>
          <w:sz w:val="28"/>
          <w:szCs w:val="28"/>
        </w:rPr>
        <w:t xml:space="preserve">администрация сельского поселения Мулымья </w:t>
      </w:r>
      <w:r w:rsidR="001A0179">
        <w:rPr>
          <w:sz w:val="28"/>
          <w:szCs w:val="28"/>
        </w:rPr>
        <w:t xml:space="preserve"> </w:t>
      </w:r>
      <w:r w:rsidR="00E84D50" w:rsidRPr="00E84D50">
        <w:rPr>
          <w:b/>
          <w:sz w:val="28"/>
          <w:szCs w:val="28"/>
        </w:rPr>
        <w:t>постановляет</w:t>
      </w:r>
      <w:r w:rsidR="00E84D50">
        <w:rPr>
          <w:sz w:val="28"/>
          <w:szCs w:val="28"/>
        </w:rPr>
        <w:t>:</w:t>
      </w:r>
    </w:p>
    <w:p w:rsidR="0083172A" w:rsidRDefault="0083172A" w:rsidP="009226CD">
      <w:pPr>
        <w:pStyle w:val="formattext"/>
        <w:spacing w:after="240" w:afterAutospacing="0"/>
        <w:ind w:firstLine="709"/>
        <w:contextualSpacing/>
        <w:rPr>
          <w:sz w:val="28"/>
          <w:szCs w:val="28"/>
        </w:rPr>
      </w:pPr>
    </w:p>
    <w:p w:rsidR="00DA4235" w:rsidRDefault="00DA4235" w:rsidP="00981B0D">
      <w:pPr>
        <w:pStyle w:val="formattext"/>
        <w:spacing w:after="240" w:afterAutospacing="0"/>
        <w:contextualSpacing/>
        <w:rPr>
          <w:sz w:val="28"/>
          <w:szCs w:val="28"/>
        </w:rPr>
      </w:pPr>
      <w:r>
        <w:rPr>
          <w:sz w:val="28"/>
          <w:szCs w:val="28"/>
        </w:rPr>
        <w:tab/>
      </w:r>
      <w:r w:rsidR="009226CD">
        <w:rPr>
          <w:sz w:val="28"/>
          <w:szCs w:val="28"/>
        </w:rPr>
        <w:t xml:space="preserve">1. </w:t>
      </w:r>
      <w:r w:rsidR="0078549C">
        <w:rPr>
          <w:sz w:val="28"/>
          <w:szCs w:val="28"/>
        </w:rPr>
        <w:tab/>
      </w:r>
      <w:r w:rsidR="00C6324B">
        <w:rPr>
          <w:sz w:val="28"/>
          <w:szCs w:val="28"/>
        </w:rPr>
        <w:t>Ут</w:t>
      </w:r>
      <w:r w:rsidR="00D60BD7">
        <w:rPr>
          <w:sz w:val="28"/>
          <w:szCs w:val="28"/>
        </w:rPr>
        <w:t>вердить:</w:t>
      </w:r>
    </w:p>
    <w:p w:rsidR="00D60BD7" w:rsidRDefault="00D60BD7" w:rsidP="00981B0D">
      <w:pPr>
        <w:pStyle w:val="formattext"/>
        <w:spacing w:after="240" w:afterAutospacing="0"/>
        <w:contextualSpacing/>
        <w:rPr>
          <w:sz w:val="28"/>
          <w:szCs w:val="28"/>
        </w:rPr>
      </w:pPr>
      <w:r>
        <w:rPr>
          <w:sz w:val="28"/>
          <w:szCs w:val="28"/>
        </w:rPr>
        <w:tab/>
        <w:t xml:space="preserve">1.1. Стоимость услуг, предоставляемых </w:t>
      </w:r>
      <w:r w:rsidR="0098377B">
        <w:rPr>
          <w:sz w:val="28"/>
          <w:szCs w:val="28"/>
        </w:rPr>
        <w:t xml:space="preserve">специализированной службой по вопросам похоронного дела, </w:t>
      </w:r>
      <w:proofErr w:type="gramStart"/>
      <w:r w:rsidR="0098377B">
        <w:rPr>
          <w:sz w:val="28"/>
          <w:szCs w:val="28"/>
        </w:rPr>
        <w:t>согласно</w:t>
      </w:r>
      <w:proofErr w:type="gramEnd"/>
      <w:r w:rsidR="0098377B">
        <w:rPr>
          <w:sz w:val="28"/>
          <w:szCs w:val="28"/>
        </w:rPr>
        <w:t xml:space="preserve"> гарантированного перечня</w:t>
      </w:r>
      <w:r>
        <w:rPr>
          <w:sz w:val="28"/>
          <w:szCs w:val="28"/>
        </w:rPr>
        <w:t xml:space="preserve"> услуг по погребению в сельском поселении Мулымья (приложение 1).</w:t>
      </w:r>
    </w:p>
    <w:p w:rsidR="00D60BD7" w:rsidRDefault="00D60BD7" w:rsidP="00981B0D">
      <w:pPr>
        <w:pStyle w:val="formattext"/>
        <w:spacing w:after="240" w:afterAutospacing="0"/>
        <w:contextualSpacing/>
        <w:rPr>
          <w:sz w:val="28"/>
          <w:szCs w:val="28"/>
        </w:rPr>
      </w:pPr>
      <w:r>
        <w:rPr>
          <w:sz w:val="28"/>
          <w:szCs w:val="28"/>
        </w:rPr>
        <w:tab/>
        <w:t xml:space="preserve">1.2. </w:t>
      </w:r>
      <w:r>
        <w:rPr>
          <w:sz w:val="28"/>
          <w:szCs w:val="28"/>
        </w:rPr>
        <w:tab/>
        <w:t>Стоимость услуг по погребению умерших (погибших), не имеющих супруга, близких родственников, иных родственников либо законного представителя умершег</w:t>
      </w:r>
      <w:r w:rsidR="00C6324B">
        <w:rPr>
          <w:sz w:val="28"/>
          <w:szCs w:val="28"/>
        </w:rPr>
        <w:t>о,</w:t>
      </w:r>
      <w:r w:rsidR="0098377B" w:rsidRPr="0098377B">
        <w:rPr>
          <w:sz w:val="28"/>
          <w:szCs w:val="28"/>
        </w:rPr>
        <w:t xml:space="preserve"> </w:t>
      </w:r>
      <w:r w:rsidR="00C6324B">
        <w:rPr>
          <w:sz w:val="28"/>
          <w:szCs w:val="28"/>
        </w:rPr>
        <w:t>в сельском поселении Мулымья (приложение 2).</w:t>
      </w:r>
    </w:p>
    <w:p w:rsidR="000967AA" w:rsidRDefault="00C15E8F" w:rsidP="009226CD">
      <w:pPr>
        <w:ind w:firstLine="709"/>
        <w:rPr>
          <w:rFonts w:ascii="Times New Roman" w:hAnsi="Times New Roman" w:cs="Times New Roman"/>
          <w:sz w:val="28"/>
          <w:szCs w:val="28"/>
        </w:rPr>
      </w:pPr>
      <w:bookmarkStart w:id="0" w:name="sub_4"/>
      <w:r>
        <w:rPr>
          <w:rFonts w:ascii="Times New Roman" w:hAnsi="Times New Roman" w:cs="Times New Roman"/>
          <w:sz w:val="28"/>
          <w:szCs w:val="28"/>
        </w:rPr>
        <w:t>2</w:t>
      </w:r>
      <w:r w:rsidR="003444A7">
        <w:rPr>
          <w:rFonts w:ascii="Times New Roman" w:hAnsi="Times New Roman" w:cs="Times New Roman"/>
          <w:sz w:val="28"/>
          <w:szCs w:val="28"/>
        </w:rPr>
        <w:t>.</w:t>
      </w:r>
      <w:r w:rsidR="003444A7">
        <w:rPr>
          <w:rFonts w:ascii="Times New Roman" w:hAnsi="Times New Roman" w:cs="Times New Roman"/>
          <w:sz w:val="28"/>
          <w:szCs w:val="28"/>
        </w:rPr>
        <w:tab/>
      </w:r>
      <w:r w:rsidR="003444A7" w:rsidRPr="00342F8D">
        <w:rPr>
          <w:rFonts w:ascii="Times New Roman" w:hAnsi="Times New Roman" w:cs="Times New Roman"/>
          <w:sz w:val="28"/>
          <w:szCs w:val="28"/>
        </w:rPr>
        <w:t xml:space="preserve">Настоящее постановление </w:t>
      </w:r>
      <w:r w:rsidR="003444A7">
        <w:rPr>
          <w:rFonts w:ascii="Times New Roman" w:hAnsi="Times New Roman" w:cs="Times New Roman"/>
          <w:sz w:val="28"/>
          <w:szCs w:val="28"/>
        </w:rPr>
        <w:t xml:space="preserve">обнародовать в </w:t>
      </w:r>
      <w:r w:rsidR="003F53A7">
        <w:rPr>
          <w:rFonts w:ascii="Times New Roman" w:hAnsi="Times New Roman" w:cs="Times New Roman"/>
          <w:sz w:val="28"/>
          <w:szCs w:val="28"/>
        </w:rPr>
        <w:t xml:space="preserve">соответствии </w:t>
      </w:r>
      <w:r w:rsidR="003F53A7" w:rsidRPr="00D35BCE">
        <w:rPr>
          <w:rFonts w:ascii="Times New Roman" w:hAnsi="Times New Roman" w:cs="Times New Roman"/>
          <w:sz w:val="28"/>
          <w:szCs w:val="28"/>
        </w:rPr>
        <w:t>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981B0D" w:rsidRDefault="00981B0D" w:rsidP="009226CD">
      <w:pPr>
        <w:ind w:firstLine="709"/>
        <w:rPr>
          <w:rFonts w:ascii="Times New Roman" w:hAnsi="Times New Roman" w:cs="Times New Roman"/>
          <w:sz w:val="28"/>
          <w:szCs w:val="28"/>
        </w:rPr>
      </w:pPr>
    </w:p>
    <w:p w:rsidR="000967AA" w:rsidRDefault="00981B0D" w:rsidP="009226C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F53A7">
        <w:rPr>
          <w:rFonts w:ascii="Times New Roman" w:eastAsia="Times New Roman" w:hAnsi="Times New Roman" w:cs="Times New Roman"/>
          <w:sz w:val="28"/>
          <w:szCs w:val="28"/>
        </w:rPr>
        <w:t xml:space="preserve">. </w:t>
      </w:r>
      <w:r w:rsidR="003F53A7">
        <w:rPr>
          <w:rFonts w:ascii="Times New Roman" w:eastAsia="Times New Roman" w:hAnsi="Times New Roman" w:cs="Times New Roman"/>
          <w:sz w:val="28"/>
          <w:szCs w:val="28"/>
        </w:rPr>
        <w:tab/>
        <w:t xml:space="preserve">Настоящее постановление </w:t>
      </w:r>
      <w:r w:rsidR="003F53A7" w:rsidRPr="00D96277">
        <w:rPr>
          <w:rFonts w:ascii="Times New Roman" w:eastAsia="Times New Roman" w:hAnsi="Times New Roman" w:cs="Times New Roman"/>
          <w:sz w:val="28"/>
          <w:szCs w:val="28"/>
        </w:rPr>
        <w:t xml:space="preserve">вступает в силу </w:t>
      </w:r>
      <w:r w:rsidR="00103E09">
        <w:rPr>
          <w:rFonts w:ascii="Times New Roman" w:eastAsia="Times New Roman" w:hAnsi="Times New Roman" w:cs="Times New Roman"/>
          <w:sz w:val="28"/>
          <w:szCs w:val="28"/>
        </w:rPr>
        <w:t>после</w:t>
      </w:r>
      <w:r w:rsidR="00FB785A">
        <w:rPr>
          <w:rFonts w:ascii="Times New Roman" w:eastAsia="Times New Roman" w:hAnsi="Times New Roman" w:cs="Times New Roman"/>
          <w:sz w:val="28"/>
          <w:szCs w:val="28"/>
        </w:rPr>
        <w:t xml:space="preserve"> его обнародования</w:t>
      </w:r>
      <w:r w:rsidR="000967AA">
        <w:rPr>
          <w:rFonts w:ascii="Times New Roman" w:eastAsia="Times New Roman" w:hAnsi="Times New Roman" w:cs="Times New Roman"/>
          <w:sz w:val="28"/>
          <w:szCs w:val="28"/>
        </w:rPr>
        <w:t>.</w:t>
      </w:r>
    </w:p>
    <w:p w:rsidR="00981B0D" w:rsidRDefault="00981B0D" w:rsidP="009226CD">
      <w:pPr>
        <w:ind w:firstLine="709"/>
        <w:rPr>
          <w:rFonts w:ascii="Times New Roman" w:eastAsia="Times New Roman" w:hAnsi="Times New Roman" w:cs="Times New Roman"/>
          <w:sz w:val="28"/>
          <w:szCs w:val="28"/>
        </w:rPr>
      </w:pPr>
    </w:p>
    <w:p w:rsidR="00E44A94" w:rsidRDefault="00981B0D" w:rsidP="009226C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F53A7">
        <w:rPr>
          <w:rFonts w:ascii="Times New Roman" w:eastAsia="Times New Roman" w:hAnsi="Times New Roman" w:cs="Times New Roman"/>
          <w:sz w:val="28"/>
          <w:szCs w:val="28"/>
        </w:rPr>
        <w:t>.</w:t>
      </w:r>
      <w:r w:rsidR="003F53A7">
        <w:rPr>
          <w:rFonts w:ascii="Times New Roman" w:eastAsia="Times New Roman" w:hAnsi="Times New Roman" w:cs="Times New Roman"/>
          <w:sz w:val="28"/>
          <w:szCs w:val="28"/>
        </w:rPr>
        <w:tab/>
      </w:r>
      <w:proofErr w:type="gramStart"/>
      <w:r w:rsidR="007D0382">
        <w:rPr>
          <w:rFonts w:ascii="Times New Roman" w:eastAsia="Times New Roman" w:hAnsi="Times New Roman" w:cs="Times New Roman"/>
          <w:sz w:val="28"/>
          <w:szCs w:val="28"/>
        </w:rPr>
        <w:t>Контроль за</w:t>
      </w:r>
      <w:proofErr w:type="gramEnd"/>
      <w:r w:rsidR="007D0382">
        <w:rPr>
          <w:rFonts w:ascii="Times New Roman" w:eastAsia="Times New Roman" w:hAnsi="Times New Roman" w:cs="Times New Roman"/>
          <w:sz w:val="28"/>
          <w:szCs w:val="28"/>
        </w:rPr>
        <w:t xml:space="preserve"> </w:t>
      </w:r>
      <w:r w:rsidR="00FB785A">
        <w:rPr>
          <w:rFonts w:ascii="Times New Roman" w:eastAsia="Times New Roman" w:hAnsi="Times New Roman" w:cs="Times New Roman"/>
          <w:sz w:val="28"/>
          <w:szCs w:val="28"/>
        </w:rPr>
        <w:t xml:space="preserve">исполнением настоящего постановления </w:t>
      </w:r>
      <w:r w:rsidR="00A82095">
        <w:rPr>
          <w:rFonts w:ascii="Times New Roman" w:eastAsia="Times New Roman" w:hAnsi="Times New Roman" w:cs="Times New Roman"/>
          <w:sz w:val="28"/>
          <w:szCs w:val="28"/>
        </w:rPr>
        <w:t>возложить на заместителя главы сельского поселения Мулымья Шабарчину В.И.</w:t>
      </w:r>
    </w:p>
    <w:p w:rsidR="00EA6BFF" w:rsidRDefault="00EA6BFF" w:rsidP="009226CD">
      <w:pPr>
        <w:ind w:firstLine="709"/>
        <w:rPr>
          <w:rFonts w:ascii="Times New Roman" w:eastAsia="Times New Roman" w:hAnsi="Times New Roman" w:cs="Times New Roman"/>
          <w:sz w:val="28"/>
          <w:szCs w:val="28"/>
        </w:rPr>
      </w:pPr>
    </w:p>
    <w:p w:rsidR="00A82095" w:rsidRDefault="00981B0D" w:rsidP="007822FB">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3444A7">
        <w:rPr>
          <w:rFonts w:ascii="Times New Roman" w:eastAsia="Times New Roman" w:hAnsi="Times New Roman" w:cs="Times New Roman"/>
          <w:sz w:val="28"/>
          <w:szCs w:val="28"/>
        </w:rPr>
        <w:t xml:space="preserve"> </w:t>
      </w:r>
      <w:r w:rsidR="003561A7">
        <w:rPr>
          <w:rFonts w:ascii="Times New Roman" w:eastAsia="Times New Roman" w:hAnsi="Times New Roman" w:cs="Times New Roman"/>
          <w:sz w:val="28"/>
          <w:szCs w:val="28"/>
        </w:rPr>
        <w:t>сельского поселения Мулымья</w:t>
      </w:r>
      <w:r w:rsidR="003561A7">
        <w:rPr>
          <w:rFonts w:ascii="Times New Roman" w:eastAsia="Times New Roman" w:hAnsi="Times New Roman" w:cs="Times New Roman"/>
          <w:sz w:val="28"/>
          <w:szCs w:val="28"/>
        </w:rPr>
        <w:tab/>
      </w:r>
      <w:r w:rsidR="003561A7">
        <w:rPr>
          <w:rFonts w:ascii="Times New Roman" w:eastAsia="Times New Roman" w:hAnsi="Times New Roman" w:cs="Times New Roman"/>
          <w:sz w:val="28"/>
          <w:szCs w:val="28"/>
        </w:rPr>
        <w:tab/>
      </w:r>
      <w:r w:rsidR="00E44A94">
        <w:rPr>
          <w:rFonts w:ascii="Times New Roman" w:eastAsia="Times New Roman" w:hAnsi="Times New Roman" w:cs="Times New Roman"/>
          <w:sz w:val="28"/>
          <w:szCs w:val="28"/>
        </w:rPr>
        <w:tab/>
      </w:r>
      <w:r w:rsidR="00E44A94">
        <w:rPr>
          <w:rFonts w:ascii="Times New Roman" w:eastAsia="Times New Roman" w:hAnsi="Times New Roman" w:cs="Times New Roman"/>
          <w:sz w:val="28"/>
          <w:szCs w:val="28"/>
        </w:rPr>
        <w:tab/>
      </w:r>
      <w:bookmarkEnd w:id="0"/>
      <w:r>
        <w:rPr>
          <w:rFonts w:ascii="Times New Roman" w:eastAsia="Times New Roman" w:hAnsi="Times New Roman" w:cs="Times New Roman"/>
          <w:sz w:val="28"/>
          <w:szCs w:val="28"/>
        </w:rPr>
        <w:t>Е.В.Белослудце</w:t>
      </w:r>
      <w:r w:rsidR="00C6324B">
        <w:rPr>
          <w:rFonts w:ascii="Times New Roman" w:eastAsia="Times New Roman" w:hAnsi="Times New Roman" w:cs="Times New Roman"/>
          <w:sz w:val="28"/>
          <w:szCs w:val="28"/>
        </w:rPr>
        <w:t>в</w:t>
      </w:r>
    </w:p>
    <w:p w:rsidR="0098377B" w:rsidRDefault="0098377B" w:rsidP="00C6324B">
      <w:pPr>
        <w:shd w:val="clear" w:color="auto" w:fill="FFFFFF"/>
        <w:autoSpaceDE w:val="0"/>
        <w:autoSpaceDN w:val="0"/>
        <w:adjustRightInd w:val="0"/>
        <w:ind w:left="4963"/>
        <w:rPr>
          <w:rFonts w:ascii="Times New Roman" w:hAnsi="Times New Roman" w:cs="Times New Roman"/>
        </w:rPr>
      </w:pPr>
    </w:p>
    <w:p w:rsidR="0098377B" w:rsidRDefault="0098377B" w:rsidP="00C6324B">
      <w:pPr>
        <w:shd w:val="clear" w:color="auto" w:fill="FFFFFF"/>
        <w:autoSpaceDE w:val="0"/>
        <w:autoSpaceDN w:val="0"/>
        <w:adjustRightInd w:val="0"/>
        <w:ind w:left="4963"/>
        <w:rPr>
          <w:rFonts w:ascii="Times New Roman" w:hAnsi="Times New Roman" w:cs="Times New Roman"/>
        </w:rPr>
      </w:pPr>
    </w:p>
    <w:p w:rsidR="0098377B" w:rsidRDefault="0098377B" w:rsidP="00C6324B">
      <w:pPr>
        <w:shd w:val="clear" w:color="auto" w:fill="FFFFFF"/>
        <w:autoSpaceDE w:val="0"/>
        <w:autoSpaceDN w:val="0"/>
        <w:adjustRightInd w:val="0"/>
        <w:ind w:left="4963"/>
        <w:rPr>
          <w:rFonts w:ascii="Times New Roman" w:hAnsi="Times New Roman" w:cs="Times New Roman"/>
        </w:rPr>
      </w:pP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lastRenderedPageBreak/>
        <w:t xml:space="preserve">Приложение 1 </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t xml:space="preserve">к постановлению администрации </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t xml:space="preserve">сельского поселения </w:t>
      </w:r>
      <w:r>
        <w:rPr>
          <w:rFonts w:ascii="Times New Roman" w:hAnsi="Times New Roman" w:cs="Times New Roman"/>
        </w:rPr>
        <w:t>Мулымья</w:t>
      </w:r>
      <w:r w:rsidRPr="00C6324B">
        <w:rPr>
          <w:rFonts w:ascii="Times New Roman" w:hAnsi="Times New Roman" w:cs="Times New Roman"/>
        </w:rPr>
        <w:t xml:space="preserve"> </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t xml:space="preserve">от </w:t>
      </w:r>
      <w:r>
        <w:rPr>
          <w:rFonts w:ascii="Times New Roman" w:hAnsi="Times New Roman" w:cs="Times New Roman"/>
        </w:rPr>
        <w:t xml:space="preserve">«__» августа» </w:t>
      </w:r>
      <w:r w:rsidRPr="00C6324B">
        <w:rPr>
          <w:rFonts w:ascii="Times New Roman" w:hAnsi="Times New Roman" w:cs="Times New Roman"/>
        </w:rPr>
        <w:t xml:space="preserve"> 2019 года № </w:t>
      </w:r>
      <w:r>
        <w:rPr>
          <w:rFonts w:ascii="Times New Roman" w:hAnsi="Times New Roman" w:cs="Times New Roman"/>
        </w:rPr>
        <w:t>____</w:t>
      </w:r>
    </w:p>
    <w:p w:rsidR="00C6324B" w:rsidRPr="00C6324B" w:rsidRDefault="00C6324B" w:rsidP="00C6324B">
      <w:pPr>
        <w:tabs>
          <w:tab w:val="left" w:pos="6765"/>
        </w:tabs>
        <w:ind w:firstLine="709"/>
        <w:rPr>
          <w:rFonts w:ascii="Times New Roman" w:hAnsi="Times New Roman" w:cs="Times New Roman"/>
          <w:color w:val="000000"/>
        </w:rPr>
      </w:pPr>
      <w:r w:rsidRPr="00C6324B">
        <w:rPr>
          <w:rFonts w:ascii="Times New Roman" w:hAnsi="Times New Roman" w:cs="Times New Roman"/>
          <w:color w:val="000000"/>
        </w:rPr>
        <w:tab/>
      </w:r>
    </w:p>
    <w:p w:rsidR="00C6324B" w:rsidRPr="00C6324B" w:rsidRDefault="00C6324B" w:rsidP="00C6324B">
      <w:pPr>
        <w:autoSpaceDE w:val="0"/>
        <w:autoSpaceDN w:val="0"/>
        <w:adjustRightInd w:val="0"/>
        <w:jc w:val="center"/>
        <w:rPr>
          <w:rFonts w:ascii="Times New Roman" w:hAnsi="Times New Roman" w:cs="Times New Roman"/>
          <w:sz w:val="28"/>
          <w:szCs w:val="28"/>
        </w:rPr>
      </w:pPr>
    </w:p>
    <w:p w:rsidR="0098377B" w:rsidRDefault="00C6324B" w:rsidP="00C6324B">
      <w:pPr>
        <w:autoSpaceDE w:val="0"/>
        <w:autoSpaceDN w:val="0"/>
        <w:adjustRightInd w:val="0"/>
        <w:ind w:left="283" w:right="1"/>
        <w:jc w:val="center"/>
        <w:rPr>
          <w:rFonts w:ascii="Times New Roman" w:hAnsi="Times New Roman" w:cs="Times New Roman"/>
          <w:b/>
          <w:sz w:val="28"/>
          <w:szCs w:val="28"/>
        </w:rPr>
      </w:pPr>
      <w:r w:rsidRPr="00C6324B">
        <w:rPr>
          <w:rFonts w:ascii="Times New Roman" w:hAnsi="Times New Roman" w:cs="Times New Roman"/>
          <w:b/>
          <w:sz w:val="28"/>
          <w:szCs w:val="28"/>
        </w:rPr>
        <w:t xml:space="preserve">Стоимость услуг, </w:t>
      </w:r>
      <w:r w:rsidRPr="0098377B">
        <w:rPr>
          <w:rFonts w:ascii="Times New Roman" w:hAnsi="Times New Roman" w:cs="Times New Roman"/>
          <w:b/>
          <w:sz w:val="28"/>
          <w:szCs w:val="28"/>
        </w:rPr>
        <w:t xml:space="preserve">предоставляемых </w:t>
      </w:r>
      <w:r w:rsidR="0098377B" w:rsidRPr="0098377B">
        <w:rPr>
          <w:rFonts w:ascii="Times New Roman" w:hAnsi="Times New Roman" w:cs="Times New Roman"/>
          <w:b/>
          <w:sz w:val="28"/>
          <w:szCs w:val="28"/>
        </w:rPr>
        <w:t xml:space="preserve">специализированной службой  </w:t>
      </w:r>
    </w:p>
    <w:p w:rsidR="00C6324B" w:rsidRPr="00C6324B" w:rsidRDefault="0098377B" w:rsidP="00C6324B">
      <w:pPr>
        <w:autoSpaceDE w:val="0"/>
        <w:autoSpaceDN w:val="0"/>
        <w:adjustRightInd w:val="0"/>
        <w:ind w:left="283" w:right="1"/>
        <w:jc w:val="center"/>
        <w:rPr>
          <w:rFonts w:ascii="Times New Roman" w:hAnsi="Times New Roman" w:cs="Times New Roman"/>
          <w:b/>
          <w:sz w:val="28"/>
          <w:szCs w:val="28"/>
        </w:rPr>
      </w:pPr>
      <w:r w:rsidRPr="0098377B">
        <w:rPr>
          <w:rFonts w:ascii="Times New Roman" w:hAnsi="Times New Roman" w:cs="Times New Roman"/>
          <w:b/>
          <w:sz w:val="28"/>
          <w:szCs w:val="28"/>
        </w:rPr>
        <w:t xml:space="preserve">по вопросам похоронного дела </w:t>
      </w:r>
      <w:r w:rsidR="00C6324B" w:rsidRPr="0098377B">
        <w:rPr>
          <w:rFonts w:ascii="Times New Roman" w:hAnsi="Times New Roman" w:cs="Times New Roman"/>
          <w:b/>
          <w:sz w:val="28"/>
          <w:szCs w:val="28"/>
        </w:rPr>
        <w:t xml:space="preserve">согласно </w:t>
      </w:r>
      <w:r>
        <w:rPr>
          <w:rFonts w:ascii="Times New Roman" w:hAnsi="Times New Roman" w:cs="Times New Roman"/>
          <w:b/>
          <w:sz w:val="28"/>
          <w:szCs w:val="28"/>
        </w:rPr>
        <w:t xml:space="preserve"> </w:t>
      </w:r>
      <w:r w:rsidR="00C6324B" w:rsidRPr="0098377B">
        <w:rPr>
          <w:rFonts w:ascii="Times New Roman" w:hAnsi="Times New Roman" w:cs="Times New Roman"/>
          <w:b/>
          <w:sz w:val="28"/>
          <w:szCs w:val="28"/>
        </w:rPr>
        <w:t>гарантированному перечню услуг по погребению в сельском поселении Мулымья</w:t>
      </w:r>
    </w:p>
    <w:p w:rsidR="00C6324B" w:rsidRPr="00C6324B" w:rsidRDefault="00C6324B" w:rsidP="00C6324B">
      <w:pPr>
        <w:pStyle w:val="ConsPlusNormal"/>
        <w:ind w:left="283"/>
        <w:jc w:val="both"/>
        <w:rPr>
          <w:rFonts w:ascii="Times New Roman" w:hAnsi="Times New Roman" w:cs="Times New Roman"/>
          <w:sz w:val="28"/>
          <w:szCs w:val="28"/>
        </w:rPr>
      </w:pPr>
    </w:p>
    <w:p w:rsidR="00C6324B" w:rsidRPr="00C6324B" w:rsidRDefault="00C6324B" w:rsidP="00C6324B">
      <w:pPr>
        <w:pStyle w:val="ConsPlusNormal"/>
        <w:ind w:firstLine="567"/>
        <w:jc w:val="both"/>
        <w:rPr>
          <w:rFonts w:ascii="Times New Roman" w:hAnsi="Times New Roman" w:cs="Times New Roman"/>
          <w:sz w:val="28"/>
          <w:szCs w:val="28"/>
        </w:rPr>
      </w:pPr>
      <w:r w:rsidRPr="00C6324B">
        <w:rPr>
          <w:rFonts w:ascii="Times New Roman" w:hAnsi="Times New Roman" w:cs="Times New Roman"/>
          <w:sz w:val="28"/>
          <w:szCs w:val="28"/>
        </w:rPr>
        <w:t>1. В соответствии со статьей 9  Федерального закона от 12 января 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следующий перечень услуг:</w:t>
      </w:r>
    </w:p>
    <w:p w:rsidR="00C6324B" w:rsidRPr="00C6324B" w:rsidRDefault="00C6324B" w:rsidP="00C6324B">
      <w:pPr>
        <w:pStyle w:val="ConsPlusNormal"/>
        <w:ind w:firstLine="567"/>
        <w:jc w:val="both"/>
        <w:rPr>
          <w:rFonts w:ascii="Times New Roman" w:hAnsi="Times New Roman" w:cs="Times New Roman"/>
          <w:sz w:val="28"/>
          <w:szCs w:val="28"/>
        </w:rPr>
      </w:pPr>
      <w:r w:rsidRPr="00C6324B">
        <w:rPr>
          <w:rFonts w:ascii="Times New Roman" w:hAnsi="Times New Roman" w:cs="Times New Roman"/>
          <w:sz w:val="28"/>
          <w:szCs w:val="28"/>
        </w:rPr>
        <w:t>1) оформление документов, необходимых для погребения;</w:t>
      </w:r>
    </w:p>
    <w:p w:rsidR="00C6324B" w:rsidRPr="00C6324B" w:rsidRDefault="00C6324B" w:rsidP="00C6324B">
      <w:pPr>
        <w:pStyle w:val="ConsPlusNormal"/>
        <w:ind w:firstLine="567"/>
        <w:jc w:val="both"/>
        <w:rPr>
          <w:rFonts w:ascii="Times New Roman" w:hAnsi="Times New Roman" w:cs="Times New Roman"/>
          <w:sz w:val="28"/>
          <w:szCs w:val="28"/>
        </w:rPr>
      </w:pPr>
      <w:r w:rsidRPr="00C6324B">
        <w:rPr>
          <w:rFonts w:ascii="Times New Roman" w:hAnsi="Times New Roman" w:cs="Times New Roman"/>
          <w:sz w:val="28"/>
          <w:szCs w:val="28"/>
        </w:rPr>
        <w:t>2) предоставление и доставка гроба и других предметов, необходимых для погребения;</w:t>
      </w:r>
    </w:p>
    <w:p w:rsidR="00C6324B" w:rsidRPr="00C6324B" w:rsidRDefault="00C6324B" w:rsidP="00C6324B">
      <w:pPr>
        <w:pStyle w:val="ConsPlusNormal"/>
        <w:ind w:firstLine="567"/>
        <w:jc w:val="both"/>
        <w:rPr>
          <w:rFonts w:ascii="Times New Roman" w:hAnsi="Times New Roman" w:cs="Times New Roman"/>
          <w:sz w:val="28"/>
          <w:szCs w:val="28"/>
        </w:rPr>
      </w:pPr>
      <w:r w:rsidRPr="00C6324B">
        <w:rPr>
          <w:rFonts w:ascii="Times New Roman" w:hAnsi="Times New Roman" w:cs="Times New Roman"/>
          <w:sz w:val="28"/>
          <w:szCs w:val="28"/>
        </w:rPr>
        <w:t>3) перевозка тела (останков) умершего на кладбище (в крематорий);</w:t>
      </w:r>
    </w:p>
    <w:p w:rsidR="00C6324B" w:rsidRPr="00C6324B" w:rsidRDefault="00C6324B" w:rsidP="00C6324B">
      <w:pPr>
        <w:pStyle w:val="ConsPlusNormal"/>
        <w:ind w:firstLine="567"/>
        <w:jc w:val="both"/>
        <w:rPr>
          <w:rFonts w:ascii="Times New Roman" w:hAnsi="Times New Roman" w:cs="Times New Roman"/>
          <w:sz w:val="28"/>
          <w:szCs w:val="28"/>
        </w:rPr>
      </w:pPr>
      <w:r w:rsidRPr="00C6324B">
        <w:rPr>
          <w:rFonts w:ascii="Times New Roman" w:hAnsi="Times New Roman" w:cs="Times New Roman"/>
          <w:sz w:val="28"/>
          <w:szCs w:val="28"/>
        </w:rPr>
        <w:t>4) погребение (кремация с последующей выдачей урны с прахом).</w:t>
      </w:r>
    </w:p>
    <w:p w:rsidR="00C6324B" w:rsidRPr="00C6324B" w:rsidRDefault="00C6324B" w:rsidP="00C6324B">
      <w:pPr>
        <w:pStyle w:val="ConsPlusNormal"/>
        <w:ind w:firstLine="567"/>
        <w:jc w:val="both"/>
        <w:rPr>
          <w:rFonts w:ascii="Times New Roman" w:hAnsi="Times New Roman" w:cs="Times New Roman"/>
          <w:sz w:val="28"/>
          <w:szCs w:val="28"/>
        </w:rPr>
      </w:pPr>
      <w:r w:rsidRPr="00C6324B">
        <w:rPr>
          <w:rFonts w:ascii="Times New Roman" w:hAnsi="Times New Roman" w:cs="Times New Roman"/>
          <w:sz w:val="28"/>
          <w:szCs w:val="28"/>
        </w:rPr>
        <w:t xml:space="preserve">2. Формирование стоимости указанных услуг осуществляется администрацией сельского поселения </w:t>
      </w:r>
      <w:r>
        <w:rPr>
          <w:rFonts w:ascii="Times New Roman" w:hAnsi="Times New Roman" w:cs="Times New Roman"/>
          <w:sz w:val="28"/>
          <w:szCs w:val="28"/>
        </w:rPr>
        <w:t>Мулымья</w:t>
      </w:r>
      <w:r w:rsidRPr="00C6324B">
        <w:rPr>
          <w:rFonts w:ascii="Times New Roman" w:hAnsi="Times New Roman" w:cs="Times New Roman"/>
          <w:sz w:val="28"/>
          <w:szCs w:val="28"/>
        </w:rPr>
        <w:t xml:space="preserve"> 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Ханты-Мансийского автономного округа - Югры.</w:t>
      </w:r>
    </w:p>
    <w:p w:rsidR="00C6324B" w:rsidRPr="00C6324B" w:rsidRDefault="00C6324B" w:rsidP="00C6324B">
      <w:pPr>
        <w:autoSpaceDE w:val="0"/>
        <w:autoSpaceDN w:val="0"/>
        <w:adjustRightInd w:val="0"/>
        <w:ind w:firstLine="567"/>
        <w:rPr>
          <w:rFonts w:ascii="Times New Roman" w:hAnsi="Times New Roman" w:cs="Times New Roman"/>
          <w:sz w:val="28"/>
          <w:szCs w:val="28"/>
        </w:rPr>
      </w:pPr>
    </w:p>
    <w:p w:rsidR="00C6324B" w:rsidRPr="00C6324B" w:rsidRDefault="00C6324B" w:rsidP="00C6324B">
      <w:pPr>
        <w:pStyle w:val="ConsPlusNormal"/>
        <w:ind w:left="283"/>
        <w:jc w:val="both"/>
        <w:rPr>
          <w:rFonts w:ascii="Times New Roman" w:hAnsi="Times New Roman" w:cs="Times New Roman"/>
          <w:sz w:val="28"/>
          <w:szCs w:val="28"/>
        </w:rPr>
      </w:pPr>
      <w:r w:rsidRPr="00C6324B">
        <w:rPr>
          <w:rFonts w:ascii="Times New Roman" w:hAnsi="Times New Roman" w:cs="Times New Roman"/>
          <w:sz w:val="28"/>
          <w:szCs w:val="28"/>
        </w:rPr>
        <w:t>3. Стоимость услуг приведена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7747"/>
        <w:gridCol w:w="1623"/>
      </w:tblGrid>
      <w:tr w:rsidR="00C6324B" w:rsidRPr="00C6324B" w:rsidTr="00E84D73">
        <w:tc>
          <w:tcPr>
            <w:tcW w:w="313" w:type="pct"/>
            <w:hideMark/>
          </w:tcPr>
          <w:p w:rsidR="00C6324B" w:rsidRPr="00C6324B" w:rsidRDefault="00C6324B" w:rsidP="00E84D73">
            <w:pPr>
              <w:pStyle w:val="ConsPlusNormal"/>
              <w:spacing w:line="276" w:lineRule="auto"/>
              <w:jc w:val="center"/>
              <w:rPr>
                <w:rFonts w:ascii="Times New Roman" w:hAnsi="Times New Roman" w:cs="Times New Roman"/>
                <w:sz w:val="24"/>
                <w:szCs w:val="24"/>
              </w:rPr>
            </w:pPr>
            <w:r w:rsidRPr="00C6324B">
              <w:rPr>
                <w:rFonts w:ascii="Times New Roman" w:hAnsi="Times New Roman" w:cs="Times New Roman"/>
                <w:sz w:val="24"/>
                <w:szCs w:val="24"/>
              </w:rPr>
              <w:t xml:space="preserve">№ </w:t>
            </w:r>
            <w:proofErr w:type="gramStart"/>
            <w:r w:rsidRPr="00C6324B">
              <w:rPr>
                <w:rFonts w:ascii="Times New Roman" w:hAnsi="Times New Roman" w:cs="Times New Roman"/>
                <w:sz w:val="24"/>
                <w:szCs w:val="24"/>
              </w:rPr>
              <w:t>п</w:t>
            </w:r>
            <w:proofErr w:type="gramEnd"/>
            <w:r w:rsidRPr="00C6324B">
              <w:rPr>
                <w:rFonts w:ascii="Times New Roman" w:hAnsi="Times New Roman" w:cs="Times New Roman"/>
                <w:sz w:val="24"/>
                <w:szCs w:val="24"/>
              </w:rPr>
              <w:t>/п</w:t>
            </w:r>
          </w:p>
        </w:tc>
        <w:tc>
          <w:tcPr>
            <w:tcW w:w="3875" w:type="pct"/>
            <w:hideMark/>
          </w:tcPr>
          <w:p w:rsidR="00C6324B" w:rsidRPr="00C6324B" w:rsidRDefault="00C6324B" w:rsidP="00E84D73">
            <w:pPr>
              <w:pStyle w:val="ConsPlusNormal"/>
              <w:spacing w:line="276" w:lineRule="auto"/>
              <w:jc w:val="center"/>
              <w:rPr>
                <w:rFonts w:ascii="Times New Roman" w:hAnsi="Times New Roman" w:cs="Times New Roman"/>
                <w:sz w:val="24"/>
                <w:szCs w:val="24"/>
              </w:rPr>
            </w:pPr>
            <w:r w:rsidRPr="00C6324B">
              <w:rPr>
                <w:rFonts w:ascii="Times New Roman" w:hAnsi="Times New Roman" w:cs="Times New Roman"/>
                <w:sz w:val="24"/>
                <w:szCs w:val="24"/>
              </w:rPr>
              <w:t>Услуги</w:t>
            </w:r>
          </w:p>
        </w:tc>
        <w:tc>
          <w:tcPr>
            <w:tcW w:w="812" w:type="pct"/>
            <w:hideMark/>
          </w:tcPr>
          <w:p w:rsidR="00C6324B" w:rsidRPr="00C6324B" w:rsidRDefault="00C6324B" w:rsidP="00E84D73">
            <w:pPr>
              <w:pStyle w:val="ConsPlusNormal"/>
              <w:spacing w:line="276" w:lineRule="auto"/>
              <w:jc w:val="center"/>
              <w:rPr>
                <w:rFonts w:ascii="Times New Roman" w:hAnsi="Times New Roman" w:cs="Times New Roman"/>
                <w:sz w:val="24"/>
                <w:szCs w:val="24"/>
              </w:rPr>
            </w:pPr>
            <w:r w:rsidRPr="00C6324B">
              <w:rPr>
                <w:rFonts w:ascii="Times New Roman" w:hAnsi="Times New Roman" w:cs="Times New Roman"/>
                <w:sz w:val="24"/>
                <w:szCs w:val="24"/>
              </w:rPr>
              <w:t>Стоимость, руб. &lt;*&gt;</w:t>
            </w:r>
          </w:p>
        </w:tc>
      </w:tr>
      <w:tr w:rsidR="00C6324B" w:rsidRPr="00C6324B" w:rsidTr="00E84D73">
        <w:tc>
          <w:tcPr>
            <w:tcW w:w="313" w:type="pct"/>
            <w:hideMark/>
          </w:tcPr>
          <w:p w:rsidR="00C6324B" w:rsidRPr="00C6324B" w:rsidRDefault="00C6324B" w:rsidP="00C6324B">
            <w:pPr>
              <w:pStyle w:val="ConsPlusNormal"/>
              <w:spacing w:line="276" w:lineRule="auto"/>
              <w:ind w:left="-750"/>
              <w:jc w:val="center"/>
              <w:rPr>
                <w:rFonts w:ascii="Times New Roman" w:hAnsi="Times New Roman" w:cs="Times New Roman"/>
                <w:sz w:val="24"/>
                <w:szCs w:val="24"/>
              </w:rPr>
            </w:pPr>
            <w:r w:rsidRPr="00C6324B">
              <w:rPr>
                <w:rFonts w:ascii="Times New Roman" w:hAnsi="Times New Roman" w:cs="Times New Roman"/>
                <w:sz w:val="24"/>
                <w:szCs w:val="24"/>
              </w:rPr>
              <w:t>1.</w:t>
            </w:r>
          </w:p>
        </w:tc>
        <w:tc>
          <w:tcPr>
            <w:tcW w:w="3875" w:type="pct"/>
            <w:hideMark/>
          </w:tcPr>
          <w:p w:rsidR="00C6324B" w:rsidRPr="00C6324B" w:rsidRDefault="00C6324B" w:rsidP="00C6324B">
            <w:pPr>
              <w:pStyle w:val="ConsPlusNormal"/>
              <w:spacing w:line="276" w:lineRule="auto"/>
              <w:ind w:firstLine="0"/>
              <w:rPr>
                <w:rFonts w:ascii="Times New Roman" w:hAnsi="Times New Roman" w:cs="Times New Roman"/>
                <w:sz w:val="24"/>
                <w:szCs w:val="24"/>
              </w:rPr>
            </w:pPr>
            <w:r w:rsidRPr="00C6324B">
              <w:rPr>
                <w:rFonts w:ascii="Times New Roman" w:hAnsi="Times New Roman" w:cs="Times New Roman"/>
                <w:sz w:val="24"/>
                <w:szCs w:val="24"/>
              </w:rPr>
              <w:t>Оформление документов, необходимых для погребения</w:t>
            </w:r>
          </w:p>
        </w:tc>
        <w:tc>
          <w:tcPr>
            <w:tcW w:w="812"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173,00</w:t>
            </w:r>
          </w:p>
        </w:tc>
      </w:tr>
      <w:tr w:rsidR="00C6324B" w:rsidRPr="00C6324B" w:rsidTr="00E84D73">
        <w:tc>
          <w:tcPr>
            <w:tcW w:w="313" w:type="pct"/>
            <w:hideMark/>
          </w:tcPr>
          <w:p w:rsidR="00C6324B" w:rsidRPr="00C6324B" w:rsidRDefault="00C6324B" w:rsidP="00C6324B">
            <w:pPr>
              <w:pStyle w:val="ConsPlusNormal"/>
              <w:spacing w:line="276" w:lineRule="auto"/>
              <w:ind w:left="-750"/>
              <w:jc w:val="center"/>
              <w:rPr>
                <w:rFonts w:ascii="Times New Roman" w:hAnsi="Times New Roman" w:cs="Times New Roman"/>
                <w:sz w:val="24"/>
                <w:szCs w:val="24"/>
              </w:rPr>
            </w:pPr>
            <w:r w:rsidRPr="00C6324B">
              <w:rPr>
                <w:rFonts w:ascii="Times New Roman" w:hAnsi="Times New Roman" w:cs="Times New Roman"/>
                <w:sz w:val="24"/>
                <w:szCs w:val="24"/>
              </w:rPr>
              <w:t>2.</w:t>
            </w:r>
          </w:p>
        </w:tc>
        <w:tc>
          <w:tcPr>
            <w:tcW w:w="3875" w:type="pct"/>
            <w:hideMark/>
          </w:tcPr>
          <w:p w:rsidR="00C6324B" w:rsidRPr="00C6324B" w:rsidRDefault="00C6324B" w:rsidP="00C6324B">
            <w:pPr>
              <w:pStyle w:val="ConsPlusNormal"/>
              <w:spacing w:line="276" w:lineRule="auto"/>
              <w:ind w:firstLine="0"/>
              <w:rPr>
                <w:rFonts w:ascii="Times New Roman" w:hAnsi="Times New Roman" w:cs="Times New Roman"/>
                <w:sz w:val="24"/>
                <w:szCs w:val="24"/>
              </w:rPr>
            </w:pPr>
            <w:r w:rsidRPr="00C6324B">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812"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1637,00</w:t>
            </w:r>
          </w:p>
        </w:tc>
      </w:tr>
      <w:tr w:rsidR="00C6324B" w:rsidRPr="00C6324B" w:rsidTr="00E84D73">
        <w:tc>
          <w:tcPr>
            <w:tcW w:w="313" w:type="pct"/>
            <w:hideMark/>
          </w:tcPr>
          <w:p w:rsidR="00C6324B" w:rsidRPr="00C6324B" w:rsidRDefault="00C6324B" w:rsidP="00C6324B">
            <w:pPr>
              <w:pStyle w:val="ConsPlusNormal"/>
              <w:spacing w:line="276" w:lineRule="auto"/>
              <w:ind w:left="-750"/>
              <w:jc w:val="center"/>
              <w:rPr>
                <w:rFonts w:ascii="Times New Roman" w:hAnsi="Times New Roman" w:cs="Times New Roman"/>
                <w:sz w:val="24"/>
                <w:szCs w:val="24"/>
              </w:rPr>
            </w:pPr>
            <w:r w:rsidRPr="00C6324B">
              <w:rPr>
                <w:rFonts w:ascii="Times New Roman" w:hAnsi="Times New Roman" w:cs="Times New Roman"/>
                <w:sz w:val="24"/>
                <w:szCs w:val="24"/>
              </w:rPr>
              <w:t>3.</w:t>
            </w:r>
          </w:p>
        </w:tc>
        <w:tc>
          <w:tcPr>
            <w:tcW w:w="3875" w:type="pct"/>
            <w:hideMark/>
          </w:tcPr>
          <w:p w:rsidR="00C6324B" w:rsidRPr="00C6324B" w:rsidRDefault="00C6324B" w:rsidP="00C6324B">
            <w:pPr>
              <w:pStyle w:val="ConsPlusNormal"/>
              <w:spacing w:line="276" w:lineRule="auto"/>
              <w:ind w:firstLine="0"/>
              <w:rPr>
                <w:rFonts w:ascii="Times New Roman" w:hAnsi="Times New Roman" w:cs="Times New Roman"/>
                <w:sz w:val="24"/>
                <w:szCs w:val="24"/>
              </w:rPr>
            </w:pPr>
            <w:r w:rsidRPr="00C6324B">
              <w:rPr>
                <w:rFonts w:ascii="Times New Roman" w:hAnsi="Times New Roman" w:cs="Times New Roman"/>
                <w:sz w:val="24"/>
                <w:szCs w:val="24"/>
              </w:rPr>
              <w:t>Перевозка тела (останков) умершего на кладбище (в крематорий)</w:t>
            </w:r>
          </w:p>
        </w:tc>
        <w:tc>
          <w:tcPr>
            <w:tcW w:w="812"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801,00</w:t>
            </w:r>
          </w:p>
        </w:tc>
      </w:tr>
      <w:tr w:rsidR="00C6324B" w:rsidRPr="00C6324B" w:rsidTr="00E84D73">
        <w:tc>
          <w:tcPr>
            <w:tcW w:w="313" w:type="pct"/>
            <w:hideMark/>
          </w:tcPr>
          <w:p w:rsidR="00C6324B" w:rsidRPr="00C6324B" w:rsidRDefault="00C6324B" w:rsidP="00C6324B">
            <w:pPr>
              <w:pStyle w:val="ConsPlusNormal"/>
              <w:spacing w:line="276" w:lineRule="auto"/>
              <w:ind w:left="-750"/>
              <w:jc w:val="center"/>
              <w:rPr>
                <w:rFonts w:ascii="Times New Roman" w:hAnsi="Times New Roman" w:cs="Times New Roman"/>
                <w:sz w:val="24"/>
                <w:szCs w:val="24"/>
              </w:rPr>
            </w:pPr>
            <w:r w:rsidRPr="00C6324B">
              <w:rPr>
                <w:rFonts w:ascii="Times New Roman" w:hAnsi="Times New Roman" w:cs="Times New Roman"/>
                <w:sz w:val="24"/>
                <w:szCs w:val="24"/>
              </w:rPr>
              <w:t>4.</w:t>
            </w:r>
          </w:p>
        </w:tc>
        <w:tc>
          <w:tcPr>
            <w:tcW w:w="3875" w:type="pct"/>
            <w:hideMark/>
          </w:tcPr>
          <w:p w:rsidR="00C6324B" w:rsidRPr="00C6324B" w:rsidRDefault="00C6324B" w:rsidP="00C6324B">
            <w:pPr>
              <w:pStyle w:val="ConsPlusNormal"/>
              <w:spacing w:line="276" w:lineRule="auto"/>
              <w:ind w:firstLine="0"/>
              <w:rPr>
                <w:rFonts w:ascii="Times New Roman" w:hAnsi="Times New Roman" w:cs="Times New Roman"/>
                <w:sz w:val="24"/>
                <w:szCs w:val="24"/>
              </w:rPr>
            </w:pPr>
            <w:r w:rsidRPr="00C6324B">
              <w:rPr>
                <w:rFonts w:ascii="Times New Roman" w:hAnsi="Times New Roman" w:cs="Times New Roman"/>
                <w:sz w:val="24"/>
                <w:szCs w:val="24"/>
              </w:rPr>
              <w:t>Погребение (кремация с последующей выдачей урны с прахом)</w:t>
            </w:r>
          </w:p>
        </w:tc>
        <w:tc>
          <w:tcPr>
            <w:tcW w:w="812"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5119,00</w:t>
            </w:r>
          </w:p>
        </w:tc>
      </w:tr>
      <w:tr w:rsidR="00C6324B" w:rsidRPr="00C6324B" w:rsidTr="00E84D73">
        <w:tc>
          <w:tcPr>
            <w:tcW w:w="313" w:type="pct"/>
            <w:hideMark/>
          </w:tcPr>
          <w:p w:rsidR="00C6324B" w:rsidRPr="00C6324B" w:rsidRDefault="00C6324B" w:rsidP="00C6324B">
            <w:pPr>
              <w:pStyle w:val="ConsPlusNormal"/>
              <w:spacing w:line="276" w:lineRule="auto"/>
              <w:ind w:left="-750"/>
              <w:jc w:val="center"/>
              <w:rPr>
                <w:rFonts w:ascii="Times New Roman" w:hAnsi="Times New Roman" w:cs="Times New Roman"/>
                <w:sz w:val="24"/>
                <w:szCs w:val="24"/>
              </w:rPr>
            </w:pPr>
            <w:r w:rsidRPr="00C6324B">
              <w:rPr>
                <w:rFonts w:ascii="Times New Roman" w:hAnsi="Times New Roman" w:cs="Times New Roman"/>
                <w:sz w:val="24"/>
                <w:szCs w:val="24"/>
              </w:rPr>
              <w:t>5.</w:t>
            </w:r>
          </w:p>
        </w:tc>
        <w:tc>
          <w:tcPr>
            <w:tcW w:w="3875" w:type="pct"/>
            <w:hideMark/>
          </w:tcPr>
          <w:p w:rsidR="00C6324B" w:rsidRPr="00C6324B" w:rsidRDefault="00C6324B" w:rsidP="00C6324B">
            <w:pPr>
              <w:pStyle w:val="ConsPlusNormal"/>
              <w:spacing w:line="276" w:lineRule="auto"/>
              <w:ind w:firstLine="0"/>
              <w:jc w:val="both"/>
              <w:rPr>
                <w:rFonts w:ascii="Times New Roman" w:hAnsi="Times New Roman" w:cs="Times New Roman"/>
                <w:sz w:val="24"/>
                <w:szCs w:val="24"/>
              </w:rPr>
            </w:pPr>
            <w:r w:rsidRPr="00C6324B">
              <w:rPr>
                <w:rFonts w:ascii="Times New Roman" w:hAnsi="Times New Roman" w:cs="Times New Roman"/>
                <w:sz w:val="24"/>
                <w:szCs w:val="24"/>
              </w:rPr>
              <w:t>Общая стоимость услуг</w:t>
            </w:r>
          </w:p>
        </w:tc>
        <w:tc>
          <w:tcPr>
            <w:tcW w:w="812"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7730,00</w:t>
            </w:r>
          </w:p>
        </w:tc>
      </w:tr>
    </w:tbl>
    <w:p w:rsidR="00C6324B" w:rsidRPr="00C6324B" w:rsidRDefault="00C6324B" w:rsidP="00C6324B">
      <w:pPr>
        <w:autoSpaceDE w:val="0"/>
        <w:autoSpaceDN w:val="0"/>
        <w:adjustRightInd w:val="0"/>
        <w:ind w:left="283"/>
        <w:rPr>
          <w:rFonts w:ascii="Times New Roman" w:hAnsi="Times New Roman" w:cs="Times New Roman"/>
        </w:rPr>
      </w:pPr>
    </w:p>
    <w:p w:rsidR="00C6324B" w:rsidRPr="00C6324B" w:rsidRDefault="00C6324B" w:rsidP="00C6324B">
      <w:pPr>
        <w:autoSpaceDE w:val="0"/>
        <w:autoSpaceDN w:val="0"/>
        <w:adjustRightInd w:val="0"/>
        <w:ind w:left="283"/>
        <w:rPr>
          <w:rFonts w:ascii="Times New Roman" w:hAnsi="Times New Roman" w:cs="Times New Roman"/>
        </w:rPr>
      </w:pPr>
      <w:r w:rsidRPr="00C6324B">
        <w:rPr>
          <w:rFonts w:ascii="Times New Roman" w:hAnsi="Times New Roman" w:cs="Times New Roman"/>
        </w:rPr>
        <w:t>&lt;*&gt; НДС не облагается в соответствии со статьей 149 Налогового кодекса Российской Федерации</w:t>
      </w:r>
    </w:p>
    <w:p w:rsidR="00C6324B" w:rsidRPr="00C6324B" w:rsidRDefault="00C6324B" w:rsidP="00C6324B">
      <w:pPr>
        <w:ind w:left="283"/>
        <w:rPr>
          <w:rFonts w:ascii="Times New Roman" w:hAnsi="Times New Roman" w:cs="Times New Roman"/>
        </w:rPr>
      </w:pPr>
    </w:p>
    <w:p w:rsidR="00C6324B" w:rsidRPr="00C6324B" w:rsidRDefault="00C6324B" w:rsidP="00C6324B">
      <w:pPr>
        <w:spacing w:line="276" w:lineRule="auto"/>
        <w:ind w:firstLine="567"/>
        <w:rPr>
          <w:rFonts w:ascii="Times New Roman" w:hAnsi="Times New Roman" w:cs="Times New Roman"/>
          <w:sz w:val="28"/>
          <w:szCs w:val="28"/>
        </w:rPr>
      </w:pPr>
      <w:r w:rsidRPr="00C6324B">
        <w:rPr>
          <w:rFonts w:ascii="Times New Roman" w:hAnsi="Times New Roman" w:cs="Times New Roman"/>
          <w:sz w:val="28"/>
          <w:szCs w:val="28"/>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sz w:val="28"/>
          <w:szCs w:val="28"/>
        </w:rPr>
        <w:br w:type="page"/>
      </w:r>
      <w:r w:rsidRPr="00C6324B">
        <w:rPr>
          <w:rFonts w:ascii="Times New Roman" w:hAnsi="Times New Roman" w:cs="Times New Roman"/>
        </w:rPr>
        <w:lastRenderedPageBreak/>
        <w:t xml:space="preserve">Приложение 2 </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t xml:space="preserve">к постановлению администрации </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t xml:space="preserve">сельского поселения </w:t>
      </w:r>
      <w:r>
        <w:rPr>
          <w:rFonts w:ascii="Times New Roman" w:hAnsi="Times New Roman" w:cs="Times New Roman"/>
        </w:rPr>
        <w:t>Мулымья</w:t>
      </w:r>
      <w:r w:rsidRPr="00C6324B">
        <w:rPr>
          <w:rFonts w:ascii="Times New Roman" w:hAnsi="Times New Roman" w:cs="Times New Roman"/>
        </w:rPr>
        <w:t xml:space="preserve"> </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t xml:space="preserve">от </w:t>
      </w:r>
      <w:r>
        <w:rPr>
          <w:rFonts w:ascii="Times New Roman" w:hAnsi="Times New Roman" w:cs="Times New Roman"/>
        </w:rPr>
        <w:t>«___»</w:t>
      </w:r>
      <w:r w:rsidRPr="00C6324B">
        <w:rPr>
          <w:rFonts w:ascii="Times New Roman" w:hAnsi="Times New Roman" w:cs="Times New Roman"/>
        </w:rPr>
        <w:t xml:space="preserve"> </w:t>
      </w:r>
      <w:r>
        <w:rPr>
          <w:rFonts w:ascii="Times New Roman" w:hAnsi="Times New Roman" w:cs="Times New Roman"/>
        </w:rPr>
        <w:t xml:space="preserve">августа </w:t>
      </w:r>
      <w:r w:rsidRPr="00C6324B">
        <w:rPr>
          <w:rFonts w:ascii="Times New Roman" w:hAnsi="Times New Roman" w:cs="Times New Roman"/>
        </w:rPr>
        <w:t xml:space="preserve"> 2019 года № </w:t>
      </w:r>
      <w:r>
        <w:rPr>
          <w:rFonts w:ascii="Times New Roman" w:hAnsi="Times New Roman" w:cs="Times New Roman"/>
        </w:rPr>
        <w:t>____</w:t>
      </w:r>
    </w:p>
    <w:p w:rsidR="00C6324B" w:rsidRPr="00C6324B" w:rsidRDefault="00C6324B" w:rsidP="00C6324B">
      <w:pPr>
        <w:pStyle w:val="FORMATTEXT0"/>
        <w:spacing w:line="276" w:lineRule="auto"/>
        <w:jc w:val="right"/>
        <w:rPr>
          <w:rFonts w:ascii="Times New Roman" w:hAnsi="Times New Roman" w:cs="Times New Roman"/>
          <w:color w:val="000000"/>
        </w:rPr>
      </w:pPr>
    </w:p>
    <w:p w:rsidR="00C6324B" w:rsidRPr="00C6324B" w:rsidRDefault="00C6324B" w:rsidP="00C6324B">
      <w:pPr>
        <w:autoSpaceDE w:val="0"/>
        <w:autoSpaceDN w:val="0"/>
        <w:adjustRightInd w:val="0"/>
        <w:ind w:left="283" w:right="1"/>
        <w:jc w:val="center"/>
        <w:rPr>
          <w:rFonts w:ascii="Times New Roman" w:hAnsi="Times New Roman" w:cs="Times New Roman"/>
          <w:b/>
        </w:rPr>
      </w:pPr>
    </w:p>
    <w:p w:rsidR="00C6324B" w:rsidRPr="00C6324B" w:rsidRDefault="00C6324B" w:rsidP="00C6324B">
      <w:pPr>
        <w:autoSpaceDE w:val="0"/>
        <w:autoSpaceDN w:val="0"/>
        <w:adjustRightInd w:val="0"/>
        <w:ind w:left="283" w:right="1"/>
        <w:jc w:val="center"/>
        <w:rPr>
          <w:rFonts w:ascii="Times New Roman" w:hAnsi="Times New Roman" w:cs="Times New Roman"/>
          <w:b/>
          <w:bCs/>
          <w:i/>
          <w:sz w:val="28"/>
          <w:szCs w:val="28"/>
        </w:rPr>
      </w:pPr>
      <w:r w:rsidRPr="00C6324B">
        <w:rPr>
          <w:rFonts w:ascii="Times New Roman" w:hAnsi="Times New Roman" w:cs="Times New Roman"/>
          <w:b/>
          <w:sz w:val="28"/>
          <w:szCs w:val="28"/>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в сельском поселении </w:t>
      </w:r>
      <w:r>
        <w:rPr>
          <w:rFonts w:ascii="Times New Roman" w:hAnsi="Times New Roman" w:cs="Times New Roman"/>
          <w:b/>
          <w:sz w:val="28"/>
          <w:szCs w:val="28"/>
        </w:rPr>
        <w:t>Мулымья</w:t>
      </w:r>
      <w:r w:rsidRPr="00C6324B">
        <w:rPr>
          <w:rFonts w:ascii="Times New Roman" w:hAnsi="Times New Roman" w:cs="Times New Roman"/>
          <w:b/>
          <w:sz w:val="28"/>
          <w:szCs w:val="28"/>
        </w:rPr>
        <w:t xml:space="preserve"> </w:t>
      </w:r>
    </w:p>
    <w:p w:rsidR="00C6324B" w:rsidRPr="00C6324B" w:rsidRDefault="00C6324B" w:rsidP="00C6324B">
      <w:pPr>
        <w:autoSpaceDE w:val="0"/>
        <w:autoSpaceDN w:val="0"/>
        <w:adjustRightInd w:val="0"/>
        <w:ind w:left="283"/>
        <w:jc w:val="center"/>
        <w:rPr>
          <w:rFonts w:ascii="Times New Roman" w:hAnsi="Times New Roman" w:cs="Times New Roman"/>
          <w:bCs/>
          <w:i/>
        </w:rPr>
      </w:pPr>
    </w:p>
    <w:p w:rsidR="00C6324B" w:rsidRPr="00C6324B" w:rsidRDefault="00C6324B" w:rsidP="00C6324B">
      <w:pPr>
        <w:pStyle w:val="a3"/>
        <w:tabs>
          <w:tab w:val="left" w:pos="851"/>
          <w:tab w:val="left" w:pos="1418"/>
        </w:tabs>
        <w:autoSpaceDE w:val="0"/>
        <w:autoSpaceDN w:val="0"/>
        <w:adjustRightInd w:val="0"/>
        <w:ind w:left="0" w:firstLine="567"/>
        <w:rPr>
          <w:rFonts w:ascii="Times New Roman" w:hAnsi="Times New Roman" w:cs="Times New Roman"/>
          <w:sz w:val="28"/>
          <w:szCs w:val="28"/>
        </w:rPr>
      </w:pPr>
      <w:r w:rsidRPr="00C6324B">
        <w:rPr>
          <w:rFonts w:ascii="Times New Roman" w:hAnsi="Times New Roman" w:cs="Times New Roman"/>
          <w:sz w:val="28"/>
          <w:szCs w:val="28"/>
        </w:rPr>
        <w:t xml:space="preserve">1. В соответствии со статьей 9 Федерального закона от </w:t>
      </w:r>
      <w:r w:rsidRPr="00C6324B">
        <w:rPr>
          <w:rFonts w:ascii="Times New Roman" w:hAnsi="Times New Roman" w:cs="Times New Roman"/>
          <w:sz w:val="28"/>
          <w:szCs w:val="28"/>
        </w:rPr>
        <w:br/>
        <w:t>12 января 1996 года 8-ФЗ «О погребении и похоронном деле» услуги при погребении умерших (погибших), не имеющих супруга, близких родственников, иных родственников либо законного представителя умершего, включают в себя:</w:t>
      </w:r>
    </w:p>
    <w:p w:rsidR="00C6324B" w:rsidRPr="00C6324B" w:rsidRDefault="00C6324B" w:rsidP="00C6324B">
      <w:pPr>
        <w:pStyle w:val="a3"/>
        <w:tabs>
          <w:tab w:val="left" w:pos="851"/>
          <w:tab w:val="left" w:pos="1418"/>
        </w:tabs>
        <w:autoSpaceDE w:val="0"/>
        <w:autoSpaceDN w:val="0"/>
        <w:adjustRightInd w:val="0"/>
        <w:ind w:left="0" w:firstLine="567"/>
        <w:rPr>
          <w:rFonts w:ascii="Times New Roman" w:hAnsi="Times New Roman" w:cs="Times New Roman"/>
          <w:sz w:val="28"/>
          <w:szCs w:val="28"/>
        </w:rPr>
      </w:pPr>
      <w:r w:rsidRPr="00C6324B">
        <w:rPr>
          <w:rFonts w:ascii="Times New Roman" w:hAnsi="Times New Roman" w:cs="Times New Roman"/>
          <w:sz w:val="28"/>
          <w:szCs w:val="28"/>
        </w:rPr>
        <w:t>1) оформление документов, необходимых для погребения;</w:t>
      </w:r>
    </w:p>
    <w:p w:rsidR="00C6324B" w:rsidRPr="00C6324B" w:rsidRDefault="00C6324B" w:rsidP="00C6324B">
      <w:pPr>
        <w:pStyle w:val="a3"/>
        <w:tabs>
          <w:tab w:val="left" w:pos="851"/>
          <w:tab w:val="left" w:pos="1418"/>
        </w:tabs>
        <w:autoSpaceDE w:val="0"/>
        <w:autoSpaceDN w:val="0"/>
        <w:adjustRightInd w:val="0"/>
        <w:ind w:left="0" w:firstLine="567"/>
        <w:rPr>
          <w:rFonts w:ascii="Times New Roman" w:hAnsi="Times New Roman" w:cs="Times New Roman"/>
          <w:sz w:val="28"/>
          <w:szCs w:val="28"/>
        </w:rPr>
      </w:pPr>
      <w:r w:rsidRPr="00C6324B">
        <w:rPr>
          <w:rFonts w:ascii="Times New Roman" w:hAnsi="Times New Roman" w:cs="Times New Roman"/>
          <w:sz w:val="28"/>
          <w:szCs w:val="28"/>
        </w:rPr>
        <w:t>2) облачение тела;</w:t>
      </w:r>
    </w:p>
    <w:p w:rsidR="00C6324B" w:rsidRPr="00C6324B" w:rsidRDefault="00C6324B" w:rsidP="00C6324B">
      <w:pPr>
        <w:pStyle w:val="a3"/>
        <w:tabs>
          <w:tab w:val="left" w:pos="851"/>
          <w:tab w:val="left" w:pos="1418"/>
        </w:tabs>
        <w:autoSpaceDE w:val="0"/>
        <w:autoSpaceDN w:val="0"/>
        <w:adjustRightInd w:val="0"/>
        <w:ind w:left="0" w:firstLine="567"/>
        <w:rPr>
          <w:rFonts w:ascii="Times New Roman" w:hAnsi="Times New Roman" w:cs="Times New Roman"/>
          <w:sz w:val="28"/>
          <w:szCs w:val="28"/>
        </w:rPr>
      </w:pPr>
      <w:r w:rsidRPr="00C6324B">
        <w:rPr>
          <w:rFonts w:ascii="Times New Roman" w:hAnsi="Times New Roman" w:cs="Times New Roman"/>
          <w:sz w:val="28"/>
          <w:szCs w:val="28"/>
        </w:rPr>
        <w:t>3) предоставление гроба;</w:t>
      </w:r>
    </w:p>
    <w:p w:rsidR="00C6324B" w:rsidRPr="00C6324B" w:rsidRDefault="00C6324B" w:rsidP="00C6324B">
      <w:pPr>
        <w:pStyle w:val="a3"/>
        <w:tabs>
          <w:tab w:val="left" w:pos="851"/>
          <w:tab w:val="left" w:pos="1418"/>
        </w:tabs>
        <w:autoSpaceDE w:val="0"/>
        <w:autoSpaceDN w:val="0"/>
        <w:adjustRightInd w:val="0"/>
        <w:ind w:left="0" w:firstLine="567"/>
        <w:rPr>
          <w:rFonts w:ascii="Times New Roman" w:hAnsi="Times New Roman" w:cs="Times New Roman"/>
          <w:sz w:val="28"/>
          <w:szCs w:val="28"/>
        </w:rPr>
      </w:pPr>
      <w:r w:rsidRPr="00C6324B">
        <w:rPr>
          <w:rFonts w:ascii="Times New Roman" w:hAnsi="Times New Roman" w:cs="Times New Roman"/>
          <w:sz w:val="28"/>
          <w:szCs w:val="28"/>
        </w:rPr>
        <w:t xml:space="preserve">4) перевозку </w:t>
      </w:r>
      <w:proofErr w:type="gramStart"/>
      <w:r w:rsidRPr="00C6324B">
        <w:rPr>
          <w:rFonts w:ascii="Times New Roman" w:hAnsi="Times New Roman" w:cs="Times New Roman"/>
          <w:sz w:val="28"/>
          <w:szCs w:val="28"/>
        </w:rPr>
        <w:t>умершего</w:t>
      </w:r>
      <w:proofErr w:type="gramEnd"/>
      <w:r w:rsidRPr="00C6324B">
        <w:rPr>
          <w:rFonts w:ascii="Times New Roman" w:hAnsi="Times New Roman" w:cs="Times New Roman"/>
          <w:sz w:val="28"/>
          <w:szCs w:val="28"/>
        </w:rPr>
        <w:t xml:space="preserve"> на кладбище (в крематорий);</w:t>
      </w:r>
    </w:p>
    <w:p w:rsidR="00C6324B" w:rsidRPr="00C6324B" w:rsidRDefault="00C6324B" w:rsidP="00C6324B">
      <w:pPr>
        <w:pStyle w:val="a3"/>
        <w:tabs>
          <w:tab w:val="left" w:pos="851"/>
          <w:tab w:val="left" w:pos="1418"/>
        </w:tabs>
        <w:autoSpaceDE w:val="0"/>
        <w:autoSpaceDN w:val="0"/>
        <w:adjustRightInd w:val="0"/>
        <w:ind w:left="0" w:firstLine="567"/>
        <w:rPr>
          <w:rFonts w:ascii="Times New Roman" w:hAnsi="Times New Roman" w:cs="Times New Roman"/>
          <w:sz w:val="28"/>
          <w:szCs w:val="28"/>
        </w:rPr>
      </w:pPr>
      <w:r w:rsidRPr="00C6324B">
        <w:rPr>
          <w:rFonts w:ascii="Times New Roman" w:hAnsi="Times New Roman" w:cs="Times New Roman"/>
          <w:sz w:val="28"/>
          <w:szCs w:val="28"/>
        </w:rPr>
        <w:t>5) погребение.</w:t>
      </w:r>
    </w:p>
    <w:p w:rsidR="00C6324B" w:rsidRPr="00C6324B" w:rsidRDefault="00C6324B" w:rsidP="00C6324B">
      <w:pPr>
        <w:pStyle w:val="ConsPlusNormal"/>
        <w:tabs>
          <w:tab w:val="left" w:pos="851"/>
          <w:tab w:val="left" w:pos="1418"/>
        </w:tabs>
        <w:ind w:firstLine="567"/>
        <w:jc w:val="both"/>
        <w:rPr>
          <w:rFonts w:ascii="Times New Roman" w:hAnsi="Times New Roman" w:cs="Times New Roman"/>
          <w:sz w:val="28"/>
          <w:szCs w:val="28"/>
        </w:rPr>
      </w:pPr>
      <w:r w:rsidRPr="00C6324B">
        <w:rPr>
          <w:rFonts w:ascii="Times New Roman" w:hAnsi="Times New Roman" w:cs="Times New Roman"/>
          <w:sz w:val="28"/>
          <w:szCs w:val="28"/>
        </w:rPr>
        <w:t>2. Формирование стоимости  указанных услуг осуществляется администрацией Кондинского района 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w:t>
      </w:r>
    </w:p>
    <w:p w:rsidR="00C6324B" w:rsidRPr="00C6324B" w:rsidRDefault="00C6324B" w:rsidP="00C6324B">
      <w:pPr>
        <w:tabs>
          <w:tab w:val="left" w:pos="851"/>
          <w:tab w:val="left" w:pos="1418"/>
        </w:tabs>
        <w:autoSpaceDE w:val="0"/>
        <w:autoSpaceDN w:val="0"/>
        <w:adjustRightInd w:val="0"/>
        <w:ind w:firstLine="567"/>
        <w:rPr>
          <w:rFonts w:ascii="Times New Roman" w:hAnsi="Times New Roman" w:cs="Times New Roman"/>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7748"/>
        <w:gridCol w:w="1622"/>
      </w:tblGrid>
      <w:tr w:rsidR="00C6324B" w:rsidRPr="00C6324B" w:rsidTr="00E84D73">
        <w:tc>
          <w:tcPr>
            <w:tcW w:w="355" w:type="pct"/>
            <w:hideMark/>
          </w:tcPr>
          <w:p w:rsidR="00C6324B" w:rsidRPr="00C6324B" w:rsidRDefault="00C6324B" w:rsidP="00E84D73">
            <w:pPr>
              <w:pStyle w:val="ConsPlusNormal"/>
              <w:tabs>
                <w:tab w:val="left" w:pos="851"/>
                <w:tab w:val="left" w:pos="1418"/>
              </w:tabs>
              <w:spacing w:line="276" w:lineRule="auto"/>
              <w:jc w:val="center"/>
              <w:rPr>
                <w:rFonts w:ascii="Times New Roman" w:hAnsi="Times New Roman" w:cs="Times New Roman"/>
                <w:sz w:val="24"/>
                <w:szCs w:val="24"/>
              </w:rPr>
            </w:pPr>
            <w:r w:rsidRPr="00C6324B">
              <w:rPr>
                <w:rFonts w:ascii="Times New Roman" w:hAnsi="Times New Roman" w:cs="Times New Roman"/>
                <w:sz w:val="24"/>
                <w:szCs w:val="24"/>
              </w:rPr>
              <w:t xml:space="preserve">№ </w:t>
            </w:r>
            <w:proofErr w:type="gramStart"/>
            <w:r w:rsidRPr="00C6324B">
              <w:rPr>
                <w:rFonts w:ascii="Times New Roman" w:hAnsi="Times New Roman" w:cs="Times New Roman"/>
                <w:sz w:val="24"/>
                <w:szCs w:val="24"/>
              </w:rPr>
              <w:t>п</w:t>
            </w:r>
            <w:proofErr w:type="gramEnd"/>
            <w:r w:rsidRPr="00C6324B">
              <w:rPr>
                <w:rFonts w:ascii="Times New Roman" w:hAnsi="Times New Roman" w:cs="Times New Roman"/>
                <w:sz w:val="24"/>
                <w:szCs w:val="24"/>
              </w:rPr>
              <w:t>/п</w:t>
            </w:r>
          </w:p>
        </w:tc>
        <w:tc>
          <w:tcPr>
            <w:tcW w:w="3841" w:type="pct"/>
            <w:hideMark/>
          </w:tcPr>
          <w:p w:rsidR="00C6324B" w:rsidRPr="00C6324B" w:rsidRDefault="00C6324B" w:rsidP="00E84D73">
            <w:pPr>
              <w:pStyle w:val="ConsPlusNormal"/>
              <w:tabs>
                <w:tab w:val="left" w:pos="851"/>
                <w:tab w:val="left" w:pos="1418"/>
              </w:tabs>
              <w:spacing w:line="276" w:lineRule="auto"/>
              <w:jc w:val="center"/>
              <w:rPr>
                <w:rFonts w:ascii="Times New Roman" w:hAnsi="Times New Roman" w:cs="Times New Roman"/>
                <w:sz w:val="24"/>
                <w:szCs w:val="24"/>
              </w:rPr>
            </w:pPr>
            <w:r w:rsidRPr="00C6324B">
              <w:rPr>
                <w:rFonts w:ascii="Times New Roman" w:hAnsi="Times New Roman" w:cs="Times New Roman"/>
                <w:sz w:val="24"/>
                <w:szCs w:val="24"/>
              </w:rPr>
              <w:t>Услуги</w:t>
            </w:r>
          </w:p>
        </w:tc>
        <w:tc>
          <w:tcPr>
            <w:tcW w:w="804" w:type="pct"/>
            <w:hideMark/>
          </w:tcPr>
          <w:p w:rsidR="00C6324B" w:rsidRPr="00C6324B" w:rsidRDefault="00C6324B" w:rsidP="00C6324B">
            <w:pPr>
              <w:pStyle w:val="ConsPlusNormal"/>
              <w:tabs>
                <w:tab w:val="left" w:pos="851"/>
                <w:tab w:val="left" w:pos="1418"/>
              </w:tabs>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Стоимость, руб. &lt;*&gt;</w:t>
            </w:r>
          </w:p>
        </w:tc>
      </w:tr>
      <w:tr w:rsidR="00C6324B" w:rsidRPr="00C6324B" w:rsidTr="00E84D73">
        <w:tc>
          <w:tcPr>
            <w:tcW w:w="355" w:type="pct"/>
            <w:hideMark/>
          </w:tcPr>
          <w:p w:rsidR="00C6324B" w:rsidRPr="00C6324B" w:rsidRDefault="00C6324B" w:rsidP="00C6324B">
            <w:pPr>
              <w:pStyle w:val="ConsPlusNormal"/>
              <w:spacing w:line="276" w:lineRule="auto"/>
              <w:ind w:left="-765"/>
              <w:jc w:val="center"/>
              <w:rPr>
                <w:rFonts w:ascii="Times New Roman" w:hAnsi="Times New Roman" w:cs="Times New Roman"/>
                <w:sz w:val="24"/>
                <w:szCs w:val="24"/>
              </w:rPr>
            </w:pPr>
            <w:r w:rsidRPr="00C6324B">
              <w:rPr>
                <w:rFonts w:ascii="Times New Roman" w:hAnsi="Times New Roman" w:cs="Times New Roman"/>
                <w:sz w:val="24"/>
                <w:szCs w:val="24"/>
              </w:rPr>
              <w:t>1.</w:t>
            </w:r>
          </w:p>
        </w:tc>
        <w:tc>
          <w:tcPr>
            <w:tcW w:w="3841" w:type="pct"/>
            <w:hideMark/>
          </w:tcPr>
          <w:p w:rsidR="00C6324B" w:rsidRPr="00C6324B" w:rsidRDefault="00C6324B" w:rsidP="00C6324B">
            <w:pPr>
              <w:pStyle w:val="ConsPlusNormal"/>
              <w:spacing w:line="276" w:lineRule="auto"/>
              <w:ind w:hanging="7"/>
              <w:rPr>
                <w:rFonts w:ascii="Times New Roman" w:hAnsi="Times New Roman" w:cs="Times New Roman"/>
                <w:sz w:val="24"/>
                <w:szCs w:val="24"/>
              </w:rPr>
            </w:pPr>
            <w:r w:rsidRPr="00C6324B">
              <w:rPr>
                <w:rFonts w:ascii="Times New Roman" w:hAnsi="Times New Roman" w:cs="Times New Roman"/>
                <w:sz w:val="24"/>
                <w:szCs w:val="24"/>
              </w:rPr>
              <w:t>Оформление документов, необходимых для погребения</w:t>
            </w:r>
          </w:p>
        </w:tc>
        <w:tc>
          <w:tcPr>
            <w:tcW w:w="804"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173,00</w:t>
            </w:r>
          </w:p>
        </w:tc>
      </w:tr>
      <w:tr w:rsidR="00C6324B" w:rsidRPr="00C6324B" w:rsidTr="00E84D73">
        <w:tc>
          <w:tcPr>
            <w:tcW w:w="355" w:type="pct"/>
            <w:hideMark/>
          </w:tcPr>
          <w:p w:rsidR="00C6324B" w:rsidRPr="00C6324B" w:rsidRDefault="00C6324B" w:rsidP="00C6324B">
            <w:pPr>
              <w:pStyle w:val="ConsPlusNormal"/>
              <w:spacing w:line="276" w:lineRule="auto"/>
              <w:ind w:left="-765"/>
              <w:jc w:val="center"/>
              <w:rPr>
                <w:rFonts w:ascii="Times New Roman" w:hAnsi="Times New Roman" w:cs="Times New Roman"/>
                <w:sz w:val="24"/>
                <w:szCs w:val="24"/>
              </w:rPr>
            </w:pPr>
            <w:r w:rsidRPr="00C6324B">
              <w:rPr>
                <w:rFonts w:ascii="Times New Roman" w:hAnsi="Times New Roman" w:cs="Times New Roman"/>
                <w:sz w:val="24"/>
                <w:szCs w:val="24"/>
              </w:rPr>
              <w:t>2.</w:t>
            </w:r>
          </w:p>
        </w:tc>
        <w:tc>
          <w:tcPr>
            <w:tcW w:w="3841" w:type="pct"/>
            <w:hideMark/>
          </w:tcPr>
          <w:p w:rsidR="00C6324B" w:rsidRPr="00C6324B" w:rsidRDefault="00C6324B" w:rsidP="00C6324B">
            <w:pPr>
              <w:pStyle w:val="ConsPlusNormal"/>
              <w:spacing w:line="276" w:lineRule="auto"/>
              <w:ind w:hanging="7"/>
              <w:rPr>
                <w:rFonts w:ascii="Times New Roman" w:hAnsi="Times New Roman" w:cs="Times New Roman"/>
                <w:sz w:val="24"/>
                <w:szCs w:val="24"/>
              </w:rPr>
            </w:pPr>
            <w:r w:rsidRPr="00C6324B">
              <w:rPr>
                <w:rFonts w:ascii="Times New Roman" w:hAnsi="Times New Roman" w:cs="Times New Roman"/>
                <w:sz w:val="24"/>
                <w:szCs w:val="24"/>
              </w:rPr>
              <w:t xml:space="preserve">Облачение тела, предоставление гроба </w:t>
            </w:r>
          </w:p>
        </w:tc>
        <w:tc>
          <w:tcPr>
            <w:tcW w:w="804"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1637,00</w:t>
            </w:r>
          </w:p>
        </w:tc>
      </w:tr>
      <w:tr w:rsidR="00C6324B" w:rsidRPr="00C6324B" w:rsidTr="00E84D73">
        <w:tc>
          <w:tcPr>
            <w:tcW w:w="355" w:type="pct"/>
            <w:hideMark/>
          </w:tcPr>
          <w:p w:rsidR="00C6324B" w:rsidRPr="00C6324B" w:rsidRDefault="00C6324B" w:rsidP="00C6324B">
            <w:pPr>
              <w:pStyle w:val="ConsPlusNormal"/>
              <w:spacing w:line="276" w:lineRule="auto"/>
              <w:ind w:left="-765"/>
              <w:jc w:val="center"/>
              <w:rPr>
                <w:rFonts w:ascii="Times New Roman" w:hAnsi="Times New Roman" w:cs="Times New Roman"/>
                <w:sz w:val="24"/>
                <w:szCs w:val="24"/>
              </w:rPr>
            </w:pPr>
            <w:r w:rsidRPr="00C6324B">
              <w:rPr>
                <w:rFonts w:ascii="Times New Roman" w:hAnsi="Times New Roman" w:cs="Times New Roman"/>
                <w:sz w:val="24"/>
                <w:szCs w:val="24"/>
              </w:rPr>
              <w:t>3.</w:t>
            </w:r>
          </w:p>
        </w:tc>
        <w:tc>
          <w:tcPr>
            <w:tcW w:w="3841" w:type="pct"/>
            <w:hideMark/>
          </w:tcPr>
          <w:p w:rsidR="00C6324B" w:rsidRPr="00C6324B" w:rsidRDefault="00C6324B" w:rsidP="00C6324B">
            <w:pPr>
              <w:pStyle w:val="ConsPlusNormal"/>
              <w:spacing w:line="276" w:lineRule="auto"/>
              <w:ind w:hanging="7"/>
              <w:rPr>
                <w:rFonts w:ascii="Times New Roman" w:hAnsi="Times New Roman" w:cs="Times New Roman"/>
                <w:sz w:val="24"/>
                <w:szCs w:val="24"/>
              </w:rPr>
            </w:pPr>
            <w:r w:rsidRPr="00C6324B">
              <w:rPr>
                <w:rFonts w:ascii="Times New Roman" w:hAnsi="Times New Roman" w:cs="Times New Roman"/>
                <w:sz w:val="24"/>
                <w:szCs w:val="24"/>
              </w:rPr>
              <w:t>Перевозка тела (останков) умершего на кладбище (в крематорий)</w:t>
            </w:r>
          </w:p>
        </w:tc>
        <w:tc>
          <w:tcPr>
            <w:tcW w:w="804"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801,00</w:t>
            </w:r>
          </w:p>
        </w:tc>
      </w:tr>
      <w:tr w:rsidR="00C6324B" w:rsidRPr="00C6324B" w:rsidTr="00E84D73">
        <w:tc>
          <w:tcPr>
            <w:tcW w:w="355" w:type="pct"/>
            <w:hideMark/>
          </w:tcPr>
          <w:p w:rsidR="00C6324B" w:rsidRPr="00C6324B" w:rsidRDefault="00C6324B" w:rsidP="00C6324B">
            <w:pPr>
              <w:pStyle w:val="ConsPlusNormal"/>
              <w:spacing w:line="276" w:lineRule="auto"/>
              <w:ind w:left="-765"/>
              <w:jc w:val="center"/>
              <w:rPr>
                <w:rFonts w:ascii="Times New Roman" w:hAnsi="Times New Roman" w:cs="Times New Roman"/>
                <w:sz w:val="24"/>
                <w:szCs w:val="24"/>
              </w:rPr>
            </w:pPr>
            <w:r w:rsidRPr="00C6324B">
              <w:rPr>
                <w:rFonts w:ascii="Times New Roman" w:hAnsi="Times New Roman" w:cs="Times New Roman"/>
                <w:sz w:val="24"/>
                <w:szCs w:val="24"/>
              </w:rPr>
              <w:t>4.</w:t>
            </w:r>
          </w:p>
        </w:tc>
        <w:tc>
          <w:tcPr>
            <w:tcW w:w="3841" w:type="pct"/>
            <w:hideMark/>
          </w:tcPr>
          <w:p w:rsidR="00C6324B" w:rsidRPr="00C6324B" w:rsidRDefault="00C6324B" w:rsidP="00C6324B">
            <w:pPr>
              <w:pStyle w:val="ConsPlusNormal"/>
              <w:spacing w:line="276" w:lineRule="auto"/>
              <w:ind w:hanging="7"/>
              <w:rPr>
                <w:rFonts w:ascii="Times New Roman" w:hAnsi="Times New Roman" w:cs="Times New Roman"/>
                <w:sz w:val="24"/>
                <w:szCs w:val="24"/>
              </w:rPr>
            </w:pPr>
            <w:r w:rsidRPr="00C6324B">
              <w:rPr>
                <w:rFonts w:ascii="Times New Roman" w:hAnsi="Times New Roman" w:cs="Times New Roman"/>
                <w:sz w:val="24"/>
                <w:szCs w:val="24"/>
              </w:rPr>
              <w:t>Погребение (кремация с последующей выдачей урны с прахом)</w:t>
            </w:r>
          </w:p>
        </w:tc>
        <w:tc>
          <w:tcPr>
            <w:tcW w:w="804"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5119,00</w:t>
            </w:r>
          </w:p>
        </w:tc>
      </w:tr>
      <w:tr w:rsidR="00C6324B" w:rsidRPr="00C6324B" w:rsidTr="00E84D73">
        <w:tc>
          <w:tcPr>
            <w:tcW w:w="355" w:type="pct"/>
            <w:hideMark/>
          </w:tcPr>
          <w:p w:rsidR="00C6324B" w:rsidRPr="00C6324B" w:rsidRDefault="00C6324B" w:rsidP="00C6324B">
            <w:pPr>
              <w:pStyle w:val="ConsPlusNormal"/>
              <w:spacing w:line="276" w:lineRule="auto"/>
              <w:ind w:left="-765"/>
              <w:jc w:val="center"/>
              <w:rPr>
                <w:rFonts w:ascii="Times New Roman" w:hAnsi="Times New Roman" w:cs="Times New Roman"/>
                <w:sz w:val="24"/>
                <w:szCs w:val="24"/>
              </w:rPr>
            </w:pPr>
            <w:r w:rsidRPr="00C6324B">
              <w:rPr>
                <w:rFonts w:ascii="Times New Roman" w:hAnsi="Times New Roman" w:cs="Times New Roman"/>
                <w:sz w:val="24"/>
                <w:szCs w:val="24"/>
              </w:rPr>
              <w:t>5.</w:t>
            </w:r>
          </w:p>
        </w:tc>
        <w:tc>
          <w:tcPr>
            <w:tcW w:w="3841" w:type="pct"/>
            <w:hideMark/>
          </w:tcPr>
          <w:p w:rsidR="00C6324B" w:rsidRPr="00C6324B" w:rsidRDefault="00C6324B" w:rsidP="00C6324B">
            <w:pPr>
              <w:pStyle w:val="ConsPlusNormal"/>
              <w:spacing w:line="276" w:lineRule="auto"/>
              <w:ind w:hanging="7"/>
              <w:jc w:val="both"/>
              <w:rPr>
                <w:rFonts w:ascii="Times New Roman" w:hAnsi="Times New Roman" w:cs="Times New Roman"/>
                <w:sz w:val="24"/>
                <w:szCs w:val="24"/>
              </w:rPr>
            </w:pPr>
            <w:r w:rsidRPr="00C6324B">
              <w:rPr>
                <w:rFonts w:ascii="Times New Roman" w:hAnsi="Times New Roman" w:cs="Times New Roman"/>
                <w:sz w:val="24"/>
                <w:szCs w:val="24"/>
              </w:rPr>
              <w:t>Общая стоимость услуг</w:t>
            </w:r>
          </w:p>
        </w:tc>
        <w:tc>
          <w:tcPr>
            <w:tcW w:w="804"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7730,00</w:t>
            </w:r>
          </w:p>
        </w:tc>
      </w:tr>
    </w:tbl>
    <w:p w:rsidR="00C6324B" w:rsidRPr="00C6324B" w:rsidRDefault="00C6324B" w:rsidP="00C6324B">
      <w:pPr>
        <w:tabs>
          <w:tab w:val="left" w:pos="851"/>
          <w:tab w:val="left" w:pos="1418"/>
        </w:tabs>
        <w:autoSpaceDE w:val="0"/>
        <w:autoSpaceDN w:val="0"/>
        <w:adjustRightInd w:val="0"/>
        <w:ind w:firstLine="567"/>
        <w:rPr>
          <w:rFonts w:ascii="Times New Roman" w:hAnsi="Times New Roman" w:cs="Times New Roman"/>
          <w:color w:val="000000"/>
        </w:rPr>
      </w:pPr>
    </w:p>
    <w:p w:rsidR="00C6324B" w:rsidRPr="00C6324B" w:rsidRDefault="00C6324B" w:rsidP="00C6324B">
      <w:pPr>
        <w:tabs>
          <w:tab w:val="left" w:pos="851"/>
          <w:tab w:val="left" w:pos="1418"/>
        </w:tabs>
        <w:autoSpaceDE w:val="0"/>
        <w:autoSpaceDN w:val="0"/>
        <w:adjustRightInd w:val="0"/>
        <w:ind w:firstLine="567"/>
        <w:rPr>
          <w:rFonts w:ascii="Times New Roman" w:hAnsi="Times New Roman" w:cs="Times New Roman"/>
          <w:color w:val="000000"/>
        </w:rPr>
      </w:pPr>
      <w:r w:rsidRPr="00C6324B">
        <w:rPr>
          <w:rFonts w:ascii="Times New Roman" w:hAnsi="Times New Roman" w:cs="Times New Roman"/>
          <w:color w:val="000000"/>
        </w:rPr>
        <w:t xml:space="preserve">&lt;*&gt; НДС не облагается в соответствии со </w:t>
      </w:r>
      <w:hyperlink r:id="rId8" w:history="1">
        <w:r w:rsidRPr="00C6324B">
          <w:rPr>
            <w:rStyle w:val="ad"/>
            <w:rFonts w:ascii="Times New Roman" w:hAnsi="Times New Roman" w:cs="Times New Roman"/>
            <w:color w:val="000000"/>
          </w:rPr>
          <w:t>статьей 149</w:t>
        </w:r>
      </w:hyperlink>
      <w:r w:rsidRPr="00C6324B">
        <w:rPr>
          <w:rFonts w:ascii="Times New Roman" w:hAnsi="Times New Roman" w:cs="Times New Roman"/>
          <w:color w:val="000000"/>
        </w:rPr>
        <w:t xml:space="preserve"> Налогового кодекса Российской Федерации</w:t>
      </w: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autoSpaceDE w:val="0"/>
        <w:autoSpaceDN w:val="0"/>
        <w:adjustRightInd w:val="0"/>
        <w:jc w:val="center"/>
        <w:rPr>
          <w:rFonts w:ascii="Times New Roman" w:hAnsi="Times New Roman" w:cs="Times New Roman"/>
          <w:sz w:val="28"/>
          <w:szCs w:val="28"/>
        </w:rPr>
      </w:pPr>
    </w:p>
    <w:p w:rsidR="00C6324B" w:rsidRPr="00C6324B" w:rsidRDefault="00C6324B" w:rsidP="00C6324B">
      <w:pPr>
        <w:autoSpaceDE w:val="0"/>
        <w:autoSpaceDN w:val="0"/>
        <w:adjustRightInd w:val="0"/>
        <w:jc w:val="center"/>
        <w:rPr>
          <w:rFonts w:ascii="Times New Roman" w:hAnsi="Times New Roman" w:cs="Times New Roman"/>
          <w:sz w:val="28"/>
          <w:szCs w:val="28"/>
        </w:rPr>
      </w:pPr>
    </w:p>
    <w:p w:rsidR="00C6324B" w:rsidRPr="00C6324B" w:rsidRDefault="00C6324B" w:rsidP="00C6324B">
      <w:pPr>
        <w:autoSpaceDE w:val="0"/>
        <w:autoSpaceDN w:val="0"/>
        <w:adjustRightInd w:val="0"/>
        <w:jc w:val="center"/>
        <w:rPr>
          <w:rFonts w:ascii="Times New Roman" w:hAnsi="Times New Roman" w:cs="Times New Roman"/>
          <w:sz w:val="28"/>
          <w:szCs w:val="28"/>
        </w:rPr>
      </w:pPr>
    </w:p>
    <w:p w:rsidR="00C6324B" w:rsidRPr="00C6324B" w:rsidRDefault="00C6324B" w:rsidP="00C6324B">
      <w:pPr>
        <w:autoSpaceDE w:val="0"/>
        <w:autoSpaceDN w:val="0"/>
        <w:adjustRightInd w:val="0"/>
        <w:jc w:val="center"/>
        <w:rPr>
          <w:rFonts w:ascii="Times New Roman" w:hAnsi="Times New Roman" w:cs="Times New Roman"/>
          <w:sz w:val="28"/>
          <w:szCs w:val="28"/>
        </w:rPr>
      </w:pPr>
    </w:p>
    <w:p w:rsidR="00C6324B" w:rsidRPr="00C6324B" w:rsidRDefault="00C6324B" w:rsidP="00C6324B">
      <w:pPr>
        <w:autoSpaceDE w:val="0"/>
        <w:autoSpaceDN w:val="0"/>
        <w:adjustRightInd w:val="0"/>
        <w:jc w:val="center"/>
        <w:rPr>
          <w:rFonts w:ascii="Times New Roman" w:hAnsi="Times New Roman" w:cs="Times New Roman"/>
          <w:sz w:val="28"/>
          <w:szCs w:val="28"/>
        </w:rPr>
      </w:pPr>
    </w:p>
    <w:p w:rsidR="00A82095" w:rsidRPr="00C6324B" w:rsidRDefault="00A82095" w:rsidP="00A82095">
      <w:pPr>
        <w:rPr>
          <w:rFonts w:ascii="Times New Roman" w:hAnsi="Times New Roman" w:cs="Times New Roman"/>
        </w:rPr>
      </w:pPr>
    </w:p>
    <w:p w:rsidR="00A82095" w:rsidRPr="00C6324B" w:rsidRDefault="00A82095" w:rsidP="00A82095">
      <w:pPr>
        <w:rPr>
          <w:rFonts w:ascii="Times New Roman" w:hAnsi="Times New Roman" w:cs="Times New Roman"/>
        </w:rPr>
      </w:pPr>
    </w:p>
    <w:p w:rsidR="00A82095" w:rsidRPr="00C6324B" w:rsidRDefault="00A82095" w:rsidP="00A82095">
      <w:pPr>
        <w:rPr>
          <w:rFonts w:ascii="Times New Roman" w:hAnsi="Times New Roman" w:cs="Times New Roman"/>
        </w:rPr>
      </w:pPr>
    </w:p>
    <w:p w:rsidR="00A82095" w:rsidRPr="00C6324B" w:rsidRDefault="00A82095" w:rsidP="00A82095">
      <w:pPr>
        <w:rPr>
          <w:rFonts w:ascii="Times New Roman" w:hAnsi="Times New Roman" w:cs="Times New Roman"/>
        </w:rPr>
      </w:pPr>
    </w:p>
    <w:p w:rsidR="00A82095" w:rsidRPr="00121820" w:rsidRDefault="00A82095" w:rsidP="00A82095">
      <w:pPr>
        <w:jc w:val="center"/>
        <w:rPr>
          <w:rFonts w:ascii="Times New Roman" w:hAnsi="Times New Roman" w:cs="Times New Roman"/>
        </w:rPr>
        <w:sectPr w:rsidR="00A82095" w:rsidRPr="00121820" w:rsidSect="00EA6BFF">
          <w:headerReference w:type="even" r:id="rId9"/>
          <w:headerReference w:type="default" r:id="rId10"/>
          <w:pgSz w:w="11906" w:h="16838" w:code="9"/>
          <w:pgMar w:top="426" w:right="566" w:bottom="284" w:left="1560" w:header="709" w:footer="709" w:gutter="0"/>
          <w:cols w:space="708"/>
          <w:titlePg/>
          <w:docGrid w:linePitch="360"/>
        </w:sectPr>
      </w:pPr>
    </w:p>
    <w:p w:rsidR="00A82095" w:rsidRPr="00121820" w:rsidRDefault="00A82095" w:rsidP="00EA6BFF">
      <w:pPr>
        <w:jc w:val="right"/>
        <w:rPr>
          <w:rFonts w:ascii="Times New Roman" w:eastAsia="Times New Roman" w:hAnsi="Times New Roman" w:cs="Times New Roman"/>
          <w:sz w:val="28"/>
          <w:szCs w:val="28"/>
        </w:rPr>
      </w:pPr>
    </w:p>
    <w:sectPr w:rsidR="00A82095" w:rsidRPr="00121820" w:rsidSect="00EA6BFF">
      <w:headerReference w:type="default" r:id="rId11"/>
      <w:pgSz w:w="16838" w:h="11906" w:orient="landscape" w:code="9"/>
      <w:pgMar w:top="1276" w:right="1134" w:bottom="155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2E9" w:rsidRDefault="00E662E9" w:rsidP="004A1E5A">
      <w:r>
        <w:separator/>
      </w:r>
    </w:p>
  </w:endnote>
  <w:endnote w:type="continuationSeparator" w:id="0">
    <w:p w:rsidR="00E662E9" w:rsidRDefault="00E662E9" w:rsidP="004A1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2E9" w:rsidRDefault="00E662E9" w:rsidP="004A1E5A">
      <w:r>
        <w:separator/>
      </w:r>
    </w:p>
  </w:footnote>
  <w:footnote w:type="continuationSeparator" w:id="0">
    <w:p w:rsidR="00E662E9" w:rsidRDefault="00E662E9" w:rsidP="004A1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D7" w:rsidRDefault="003D7875">
    <w:pPr>
      <w:pStyle w:val="a7"/>
      <w:framePr w:wrap="around" w:vAnchor="text" w:hAnchor="margin" w:xAlign="center" w:y="1"/>
      <w:rPr>
        <w:rStyle w:val="af2"/>
      </w:rPr>
    </w:pPr>
    <w:r>
      <w:rPr>
        <w:rStyle w:val="af2"/>
      </w:rPr>
      <w:fldChar w:fldCharType="begin"/>
    </w:r>
    <w:r w:rsidR="00D60BD7">
      <w:rPr>
        <w:rStyle w:val="af2"/>
      </w:rPr>
      <w:instrText xml:space="preserve">PAGE  </w:instrText>
    </w:r>
    <w:r>
      <w:rPr>
        <w:rStyle w:val="af2"/>
      </w:rPr>
      <w:fldChar w:fldCharType="end"/>
    </w:r>
  </w:p>
  <w:p w:rsidR="00D60BD7" w:rsidRDefault="00D60B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D7" w:rsidRDefault="00D60BD7">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0863"/>
      <w:docPartObj>
        <w:docPartGallery w:val="Page Numbers (Top of Page)"/>
        <w:docPartUnique/>
      </w:docPartObj>
    </w:sdtPr>
    <w:sdtContent>
      <w:p w:rsidR="00D60BD7" w:rsidRDefault="003D7875">
        <w:pPr>
          <w:pStyle w:val="a7"/>
          <w:jc w:val="center"/>
        </w:pPr>
        <w:fldSimple w:instr=" PAGE   \* MERGEFORMAT ">
          <w:r w:rsidR="00EA6BFF">
            <w:rPr>
              <w:noProof/>
            </w:rPr>
            <w:t>10</w:t>
          </w:r>
        </w:fldSimple>
      </w:p>
    </w:sdtContent>
  </w:sdt>
  <w:p w:rsidR="00D60BD7" w:rsidRDefault="00D60BD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52791"/>
    <w:multiLevelType w:val="multilevel"/>
    <w:tmpl w:val="DEBED8B8"/>
    <w:lvl w:ilvl="0">
      <w:start w:val="1"/>
      <w:numFmt w:val="decimal"/>
      <w:pStyle w:val="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133C2"/>
    <w:rsid w:val="00014B34"/>
    <w:rsid w:val="0002075A"/>
    <w:rsid w:val="00044D45"/>
    <w:rsid w:val="0004635C"/>
    <w:rsid w:val="00070026"/>
    <w:rsid w:val="00070761"/>
    <w:rsid w:val="000967AA"/>
    <w:rsid w:val="0009751E"/>
    <w:rsid w:val="00103E09"/>
    <w:rsid w:val="00112120"/>
    <w:rsid w:val="00121820"/>
    <w:rsid w:val="001322BE"/>
    <w:rsid w:val="0015207D"/>
    <w:rsid w:val="00163985"/>
    <w:rsid w:val="00197C59"/>
    <w:rsid w:val="001A0179"/>
    <w:rsid w:val="001E1727"/>
    <w:rsid w:val="001F27F2"/>
    <w:rsid w:val="00200A7A"/>
    <w:rsid w:val="002058BC"/>
    <w:rsid w:val="00207F46"/>
    <w:rsid w:val="00222BE7"/>
    <w:rsid w:val="00231C49"/>
    <w:rsid w:val="00244F3E"/>
    <w:rsid w:val="00247EEF"/>
    <w:rsid w:val="00255DCD"/>
    <w:rsid w:val="002677B0"/>
    <w:rsid w:val="002D48E0"/>
    <w:rsid w:val="002E1D8C"/>
    <w:rsid w:val="002F5458"/>
    <w:rsid w:val="002F73DA"/>
    <w:rsid w:val="003444A7"/>
    <w:rsid w:val="003561A7"/>
    <w:rsid w:val="00363B52"/>
    <w:rsid w:val="00382E3B"/>
    <w:rsid w:val="00383602"/>
    <w:rsid w:val="00386012"/>
    <w:rsid w:val="003C56BC"/>
    <w:rsid w:val="003D7875"/>
    <w:rsid w:val="003F53A7"/>
    <w:rsid w:val="00400329"/>
    <w:rsid w:val="00406025"/>
    <w:rsid w:val="00461355"/>
    <w:rsid w:val="00474A4B"/>
    <w:rsid w:val="00477E2F"/>
    <w:rsid w:val="004A1E5A"/>
    <w:rsid w:val="004A514A"/>
    <w:rsid w:val="005133C2"/>
    <w:rsid w:val="005138F8"/>
    <w:rsid w:val="00530488"/>
    <w:rsid w:val="00532E0D"/>
    <w:rsid w:val="0053469D"/>
    <w:rsid w:val="0054366F"/>
    <w:rsid w:val="00547757"/>
    <w:rsid w:val="00547B63"/>
    <w:rsid w:val="005A18EE"/>
    <w:rsid w:val="005B38A4"/>
    <w:rsid w:val="005C1A10"/>
    <w:rsid w:val="005E45CB"/>
    <w:rsid w:val="005F4260"/>
    <w:rsid w:val="00600C2B"/>
    <w:rsid w:val="00627EFE"/>
    <w:rsid w:val="0063136B"/>
    <w:rsid w:val="00647A77"/>
    <w:rsid w:val="006A1016"/>
    <w:rsid w:val="006A3E7B"/>
    <w:rsid w:val="006A5AA8"/>
    <w:rsid w:val="006B2B31"/>
    <w:rsid w:val="006B49BD"/>
    <w:rsid w:val="006F68A4"/>
    <w:rsid w:val="007029B9"/>
    <w:rsid w:val="00740343"/>
    <w:rsid w:val="00770FBE"/>
    <w:rsid w:val="007822FB"/>
    <w:rsid w:val="0078549C"/>
    <w:rsid w:val="007A0430"/>
    <w:rsid w:val="007D0382"/>
    <w:rsid w:val="007F46E3"/>
    <w:rsid w:val="0082244D"/>
    <w:rsid w:val="0083172A"/>
    <w:rsid w:val="00876D30"/>
    <w:rsid w:val="008925FD"/>
    <w:rsid w:val="008C4349"/>
    <w:rsid w:val="00921771"/>
    <w:rsid w:val="009226CD"/>
    <w:rsid w:val="0093360F"/>
    <w:rsid w:val="00933F55"/>
    <w:rsid w:val="009452B0"/>
    <w:rsid w:val="00960E9C"/>
    <w:rsid w:val="00973C4F"/>
    <w:rsid w:val="00981B0D"/>
    <w:rsid w:val="0098377B"/>
    <w:rsid w:val="009A735B"/>
    <w:rsid w:val="009C67F8"/>
    <w:rsid w:val="009E2E4A"/>
    <w:rsid w:val="009E78FA"/>
    <w:rsid w:val="009F0557"/>
    <w:rsid w:val="00A31F36"/>
    <w:rsid w:val="00A82095"/>
    <w:rsid w:val="00AB2DBE"/>
    <w:rsid w:val="00AF2338"/>
    <w:rsid w:val="00B4033B"/>
    <w:rsid w:val="00B67A55"/>
    <w:rsid w:val="00BB781E"/>
    <w:rsid w:val="00BC3F05"/>
    <w:rsid w:val="00BD7A6E"/>
    <w:rsid w:val="00C15E8F"/>
    <w:rsid w:val="00C26479"/>
    <w:rsid w:val="00C30879"/>
    <w:rsid w:val="00C6324B"/>
    <w:rsid w:val="00CF18F2"/>
    <w:rsid w:val="00CF45BF"/>
    <w:rsid w:val="00D05CC2"/>
    <w:rsid w:val="00D2658A"/>
    <w:rsid w:val="00D27C14"/>
    <w:rsid w:val="00D37AF8"/>
    <w:rsid w:val="00D46CBF"/>
    <w:rsid w:val="00D60BD7"/>
    <w:rsid w:val="00DA2C12"/>
    <w:rsid w:val="00DA4235"/>
    <w:rsid w:val="00DA6BDF"/>
    <w:rsid w:val="00DB1897"/>
    <w:rsid w:val="00DC4F5B"/>
    <w:rsid w:val="00DC7F7F"/>
    <w:rsid w:val="00DD622D"/>
    <w:rsid w:val="00DE0121"/>
    <w:rsid w:val="00E01AAA"/>
    <w:rsid w:val="00E103BF"/>
    <w:rsid w:val="00E365FF"/>
    <w:rsid w:val="00E44A94"/>
    <w:rsid w:val="00E54C29"/>
    <w:rsid w:val="00E54F99"/>
    <w:rsid w:val="00E662E9"/>
    <w:rsid w:val="00E74909"/>
    <w:rsid w:val="00E84D50"/>
    <w:rsid w:val="00EA6BFF"/>
    <w:rsid w:val="00EA7E3C"/>
    <w:rsid w:val="00EB3E89"/>
    <w:rsid w:val="00EB465E"/>
    <w:rsid w:val="00EF0FEA"/>
    <w:rsid w:val="00EF65FD"/>
    <w:rsid w:val="00F1408F"/>
    <w:rsid w:val="00F225F9"/>
    <w:rsid w:val="00F54E6D"/>
    <w:rsid w:val="00F64697"/>
    <w:rsid w:val="00F66D0A"/>
    <w:rsid w:val="00FA23DC"/>
    <w:rsid w:val="00FA2C52"/>
    <w:rsid w:val="00FB785A"/>
    <w:rsid w:val="00FC2CF2"/>
    <w:rsid w:val="00FD4C5C"/>
    <w:rsid w:val="00FF0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57"/>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365FF"/>
    <w:pPr>
      <w:ind w:firstLine="567"/>
      <w:jc w:val="center"/>
      <w:outlineLvl w:val="0"/>
    </w:pPr>
    <w:rPr>
      <w:rFonts w:ascii="Arial" w:eastAsia="Times New Roman" w:hAnsi="Arial" w:cs="Times New Roman"/>
      <w:b/>
      <w:bCs/>
      <w:kern w:val="32"/>
      <w:sz w:val="32"/>
      <w:szCs w:val="32"/>
    </w:rPr>
  </w:style>
  <w:style w:type="paragraph" w:styleId="20">
    <w:name w:val="heading 2"/>
    <w:basedOn w:val="a"/>
    <w:next w:val="a"/>
    <w:link w:val="21"/>
    <w:qFormat/>
    <w:rsid w:val="00A82095"/>
    <w:pPr>
      <w:keepNext/>
      <w:jc w:val="center"/>
      <w:outlineLvl w:val="1"/>
    </w:pPr>
    <w:rPr>
      <w:rFonts w:ascii="Times New Roman" w:eastAsia="Times New Roman" w:hAnsi="Times New Roman" w:cs="Times New Roman"/>
      <w:b/>
      <w:sz w:val="28"/>
      <w:szCs w:val="20"/>
    </w:rPr>
  </w:style>
  <w:style w:type="paragraph" w:styleId="3">
    <w:name w:val="heading 3"/>
    <w:aliases w:val="!Главы документа"/>
    <w:basedOn w:val="a"/>
    <w:link w:val="30"/>
    <w:qFormat/>
    <w:rsid w:val="00E365FF"/>
    <w:pPr>
      <w:ind w:firstLine="567"/>
      <w:outlineLvl w:val="2"/>
    </w:pPr>
    <w:rPr>
      <w:rFonts w:ascii="Arial" w:eastAsia="Times New Roman" w:hAnsi="Arial" w:cs="Times New Roman"/>
      <w:b/>
      <w:bCs/>
      <w:sz w:val="28"/>
      <w:szCs w:val="26"/>
    </w:rPr>
  </w:style>
  <w:style w:type="paragraph" w:styleId="4">
    <w:name w:val="heading 4"/>
    <w:basedOn w:val="a"/>
    <w:next w:val="a"/>
    <w:link w:val="40"/>
    <w:qFormat/>
    <w:rsid w:val="00A82095"/>
    <w:pPr>
      <w:keepNext/>
      <w:spacing w:before="240" w:after="60"/>
      <w:jc w:val="left"/>
      <w:outlineLvl w:val="3"/>
    </w:pPr>
    <w:rPr>
      <w:rFonts w:ascii="Times New Roman" w:eastAsia="Times New Roman" w:hAnsi="Times New Roman" w:cs="Times New Roman"/>
      <w:b/>
      <w:bCs/>
      <w:sz w:val="28"/>
      <w:szCs w:val="28"/>
    </w:rPr>
  </w:style>
  <w:style w:type="paragraph" w:styleId="8">
    <w:name w:val="heading 8"/>
    <w:basedOn w:val="a"/>
    <w:next w:val="a"/>
    <w:link w:val="80"/>
    <w:unhideWhenUsed/>
    <w:qFormat/>
    <w:rsid w:val="00A82095"/>
    <w:pPr>
      <w:spacing w:before="240" w:after="60"/>
      <w:jc w:val="left"/>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1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133C2"/>
    <w:rPr>
      <w:rFonts w:ascii="Courier New" w:eastAsia="Times New Roman" w:hAnsi="Courier New" w:cs="Courier New"/>
      <w:sz w:val="20"/>
      <w:szCs w:val="20"/>
    </w:rPr>
  </w:style>
  <w:style w:type="paragraph" w:styleId="a3">
    <w:name w:val="List Paragraph"/>
    <w:basedOn w:val="a"/>
    <w:uiPriority w:val="34"/>
    <w:qFormat/>
    <w:rsid w:val="00D37AF8"/>
    <w:pPr>
      <w:ind w:left="720"/>
      <w:contextualSpacing/>
    </w:p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E365FF"/>
    <w:rPr>
      <w:rFonts w:ascii="Arial" w:eastAsia="Times New Roman" w:hAnsi="Arial" w:cs="Times New Roman"/>
      <w:b/>
      <w:bCs/>
      <w:kern w:val="32"/>
      <w:sz w:val="32"/>
      <w:szCs w:val="32"/>
    </w:rPr>
  </w:style>
  <w:style w:type="character" w:customStyle="1" w:styleId="30">
    <w:name w:val="Заголовок 3 Знак"/>
    <w:aliases w:val="!Главы документа Знак"/>
    <w:basedOn w:val="a0"/>
    <w:link w:val="3"/>
    <w:rsid w:val="00E365FF"/>
    <w:rPr>
      <w:rFonts w:ascii="Arial" w:eastAsia="Times New Roman" w:hAnsi="Arial" w:cs="Times New Roman"/>
      <w:b/>
      <w:bCs/>
      <w:sz w:val="28"/>
      <w:szCs w:val="26"/>
    </w:rPr>
  </w:style>
  <w:style w:type="table" w:styleId="a4">
    <w:name w:val="Table Grid"/>
    <w:basedOn w:val="a1"/>
    <w:rsid w:val="00363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nhideWhenUsed/>
    <w:rsid w:val="008925FD"/>
    <w:rPr>
      <w:rFonts w:ascii="Tahoma" w:hAnsi="Tahoma" w:cs="Tahoma"/>
      <w:sz w:val="16"/>
      <w:szCs w:val="16"/>
    </w:rPr>
  </w:style>
  <w:style w:type="character" w:customStyle="1" w:styleId="a6">
    <w:name w:val="Текст выноски Знак"/>
    <w:basedOn w:val="a0"/>
    <w:link w:val="a5"/>
    <w:rsid w:val="008925FD"/>
    <w:rPr>
      <w:rFonts w:ascii="Tahoma" w:hAnsi="Tahoma" w:cs="Tahoma"/>
      <w:sz w:val="16"/>
      <w:szCs w:val="16"/>
    </w:rPr>
  </w:style>
  <w:style w:type="paragraph" w:styleId="a7">
    <w:name w:val="header"/>
    <w:basedOn w:val="a"/>
    <w:link w:val="a8"/>
    <w:uiPriority w:val="99"/>
    <w:unhideWhenUsed/>
    <w:rsid w:val="004A1E5A"/>
    <w:pPr>
      <w:tabs>
        <w:tab w:val="center" w:pos="4677"/>
        <w:tab w:val="right" w:pos="9355"/>
      </w:tabs>
    </w:pPr>
  </w:style>
  <w:style w:type="character" w:customStyle="1" w:styleId="a8">
    <w:name w:val="Верхний колонтитул Знак"/>
    <w:basedOn w:val="a0"/>
    <w:link w:val="a7"/>
    <w:uiPriority w:val="99"/>
    <w:rsid w:val="004A1E5A"/>
  </w:style>
  <w:style w:type="paragraph" w:styleId="a9">
    <w:name w:val="footer"/>
    <w:basedOn w:val="a"/>
    <w:link w:val="aa"/>
    <w:unhideWhenUsed/>
    <w:rsid w:val="004A1E5A"/>
    <w:pPr>
      <w:tabs>
        <w:tab w:val="center" w:pos="4677"/>
        <w:tab w:val="right" w:pos="9355"/>
      </w:tabs>
    </w:pPr>
  </w:style>
  <w:style w:type="character" w:customStyle="1" w:styleId="aa">
    <w:name w:val="Нижний колонтитул Знак"/>
    <w:basedOn w:val="a0"/>
    <w:link w:val="a9"/>
    <w:rsid w:val="004A1E5A"/>
  </w:style>
  <w:style w:type="paragraph" w:styleId="ab">
    <w:name w:val="Normal (Web)"/>
    <w:basedOn w:val="a"/>
    <w:unhideWhenUsed/>
    <w:rsid w:val="00FF0694"/>
    <w:pPr>
      <w:spacing w:before="100" w:beforeAutospacing="1" w:after="100" w:afterAutospacing="1"/>
    </w:pPr>
    <w:rPr>
      <w:rFonts w:ascii="Times New Roman" w:eastAsia="Times New Roman" w:hAnsi="Times New Roman" w:cs="Times New Roman"/>
      <w:sz w:val="24"/>
      <w:szCs w:val="24"/>
    </w:rPr>
  </w:style>
  <w:style w:type="character" w:styleId="ac">
    <w:name w:val="Strong"/>
    <w:qFormat/>
    <w:rsid w:val="00FF0694"/>
    <w:rPr>
      <w:b/>
      <w:bCs/>
    </w:rPr>
  </w:style>
  <w:style w:type="paragraph" w:customStyle="1" w:styleId="formattext">
    <w:name w:val="formattext"/>
    <w:basedOn w:val="a"/>
    <w:rsid w:val="00E84D50"/>
    <w:pPr>
      <w:spacing w:before="100" w:beforeAutospacing="1" w:after="100" w:afterAutospacing="1"/>
    </w:pPr>
    <w:rPr>
      <w:rFonts w:ascii="Times New Roman" w:eastAsia="Times New Roman" w:hAnsi="Times New Roman" w:cs="Times New Roman"/>
      <w:sz w:val="24"/>
      <w:szCs w:val="24"/>
    </w:rPr>
  </w:style>
  <w:style w:type="character" w:styleId="ad">
    <w:name w:val="Hyperlink"/>
    <w:rsid w:val="000967AA"/>
    <w:rPr>
      <w:color w:val="0000FF"/>
      <w:u w:val="single"/>
    </w:rPr>
  </w:style>
  <w:style w:type="paragraph" w:customStyle="1" w:styleId="headertext">
    <w:name w:val="headertext"/>
    <w:basedOn w:val="a"/>
    <w:rsid w:val="00647A7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647A77"/>
  </w:style>
  <w:style w:type="character" w:customStyle="1" w:styleId="21">
    <w:name w:val="Заголовок 2 Знак"/>
    <w:basedOn w:val="a0"/>
    <w:link w:val="20"/>
    <w:rsid w:val="00A82095"/>
    <w:rPr>
      <w:rFonts w:ascii="Times New Roman" w:eastAsia="Times New Roman" w:hAnsi="Times New Roman" w:cs="Times New Roman"/>
      <w:b/>
      <w:sz w:val="28"/>
      <w:szCs w:val="20"/>
    </w:rPr>
  </w:style>
  <w:style w:type="character" w:customStyle="1" w:styleId="40">
    <w:name w:val="Заголовок 4 Знак"/>
    <w:basedOn w:val="a0"/>
    <w:link w:val="4"/>
    <w:rsid w:val="00A82095"/>
    <w:rPr>
      <w:rFonts w:ascii="Times New Roman" w:eastAsia="Times New Roman" w:hAnsi="Times New Roman" w:cs="Times New Roman"/>
      <w:b/>
      <w:bCs/>
      <w:sz w:val="28"/>
      <w:szCs w:val="28"/>
    </w:rPr>
  </w:style>
  <w:style w:type="character" w:customStyle="1" w:styleId="80">
    <w:name w:val="Заголовок 8 Знак"/>
    <w:basedOn w:val="a0"/>
    <w:link w:val="8"/>
    <w:rsid w:val="00A82095"/>
    <w:rPr>
      <w:rFonts w:ascii="Calibri" w:eastAsia="Times New Roman" w:hAnsi="Calibri" w:cs="Times New Roman"/>
      <w:i/>
      <w:iCs/>
      <w:sz w:val="24"/>
      <w:szCs w:val="24"/>
    </w:rPr>
  </w:style>
  <w:style w:type="paragraph" w:customStyle="1" w:styleId="ae">
    <w:name w:val="Знак Знак Знак"/>
    <w:basedOn w:val="a"/>
    <w:rsid w:val="00A82095"/>
    <w:pPr>
      <w:spacing w:after="160" w:line="240" w:lineRule="exact"/>
      <w:ind w:firstLine="567"/>
    </w:pPr>
    <w:rPr>
      <w:rFonts w:ascii="Verdana" w:eastAsia="Times New Roman" w:hAnsi="Verdana" w:cs="Times New Roman"/>
      <w:sz w:val="20"/>
      <w:szCs w:val="20"/>
      <w:lang w:val="en-US" w:eastAsia="en-US"/>
    </w:rPr>
  </w:style>
  <w:style w:type="paragraph" w:customStyle="1" w:styleId="ConsPlusTitle">
    <w:name w:val="ConsPlusTitle"/>
    <w:rsid w:val="00A82095"/>
    <w:pPr>
      <w:widowControl w:val="0"/>
      <w:autoSpaceDE w:val="0"/>
      <w:autoSpaceDN w:val="0"/>
      <w:adjustRightInd w:val="0"/>
      <w:jc w:val="left"/>
    </w:pPr>
    <w:rPr>
      <w:rFonts w:ascii="Arial" w:eastAsia="Times New Roman" w:hAnsi="Arial" w:cs="Arial"/>
      <w:b/>
      <w:bCs/>
      <w:sz w:val="20"/>
      <w:szCs w:val="20"/>
    </w:rPr>
  </w:style>
  <w:style w:type="character" w:styleId="af">
    <w:name w:val="FollowedHyperlink"/>
    <w:basedOn w:val="a0"/>
    <w:rsid w:val="00A82095"/>
    <w:rPr>
      <w:color w:val="800080"/>
      <w:u w:val="single"/>
    </w:rPr>
  </w:style>
  <w:style w:type="paragraph" w:styleId="af0">
    <w:name w:val="No Spacing"/>
    <w:link w:val="af1"/>
    <w:uiPriority w:val="1"/>
    <w:qFormat/>
    <w:rsid w:val="00A82095"/>
    <w:pPr>
      <w:jc w:val="left"/>
    </w:pPr>
    <w:rPr>
      <w:rFonts w:ascii="Times New Roman" w:eastAsia="Times New Roman" w:hAnsi="Times New Roman" w:cs="Times New Roman"/>
      <w:sz w:val="24"/>
      <w:szCs w:val="24"/>
    </w:rPr>
  </w:style>
  <w:style w:type="character" w:customStyle="1" w:styleId="af1">
    <w:name w:val="Без интервала Знак"/>
    <w:link w:val="af0"/>
    <w:uiPriority w:val="1"/>
    <w:locked/>
    <w:rsid w:val="00A82095"/>
    <w:rPr>
      <w:rFonts w:ascii="Times New Roman" w:eastAsia="Times New Roman" w:hAnsi="Times New Roman" w:cs="Times New Roman"/>
      <w:sz w:val="24"/>
      <w:szCs w:val="24"/>
    </w:rPr>
  </w:style>
  <w:style w:type="character" w:styleId="af2">
    <w:name w:val="page number"/>
    <w:basedOn w:val="a0"/>
    <w:rsid w:val="00A82095"/>
  </w:style>
  <w:style w:type="paragraph" w:customStyle="1" w:styleId="af3">
    <w:name w:val="Знак"/>
    <w:basedOn w:val="a"/>
    <w:rsid w:val="00A82095"/>
    <w:pPr>
      <w:jc w:val="left"/>
    </w:pPr>
    <w:rPr>
      <w:rFonts w:ascii="Verdana" w:eastAsia="Times New Roman" w:hAnsi="Verdana" w:cs="Verdana"/>
      <w:sz w:val="20"/>
      <w:szCs w:val="20"/>
      <w:lang w:val="en-US" w:eastAsia="en-US"/>
    </w:rPr>
  </w:style>
  <w:style w:type="paragraph" w:customStyle="1" w:styleId="ConsPlusNormal">
    <w:name w:val="ConsPlusNormal"/>
    <w:rsid w:val="00A82095"/>
    <w:pPr>
      <w:widowControl w:val="0"/>
      <w:autoSpaceDE w:val="0"/>
      <w:autoSpaceDN w:val="0"/>
      <w:adjustRightInd w:val="0"/>
      <w:ind w:firstLine="720"/>
      <w:jc w:val="left"/>
    </w:pPr>
    <w:rPr>
      <w:rFonts w:ascii="Arial" w:eastAsia="Times New Roman" w:hAnsi="Arial" w:cs="Arial"/>
      <w:sz w:val="20"/>
      <w:szCs w:val="20"/>
    </w:rPr>
  </w:style>
  <w:style w:type="paragraph" w:customStyle="1" w:styleId="FORMATTEXT0">
    <w:name w:val=".FORMATTEXT"/>
    <w:uiPriority w:val="99"/>
    <w:rsid w:val="00A82095"/>
    <w:pPr>
      <w:widowControl w:val="0"/>
      <w:autoSpaceDE w:val="0"/>
      <w:autoSpaceDN w:val="0"/>
      <w:adjustRightInd w:val="0"/>
      <w:jc w:val="left"/>
    </w:pPr>
    <w:rPr>
      <w:rFonts w:ascii="Arial" w:eastAsia="Times New Roman" w:hAnsi="Arial" w:cs="Arial"/>
      <w:sz w:val="20"/>
      <w:szCs w:val="20"/>
    </w:rPr>
  </w:style>
  <w:style w:type="character" w:customStyle="1" w:styleId="af4">
    <w:name w:val="Гипертекстовая ссылка"/>
    <w:uiPriority w:val="99"/>
    <w:rsid w:val="00A82095"/>
    <w:rPr>
      <w:color w:val="008000"/>
    </w:rPr>
  </w:style>
  <w:style w:type="paragraph" w:customStyle="1" w:styleId="af5">
    <w:name w:val="Заголовок статьи"/>
    <w:basedOn w:val="a"/>
    <w:next w:val="a"/>
    <w:uiPriority w:val="99"/>
    <w:rsid w:val="00A82095"/>
    <w:pPr>
      <w:widowControl w:val="0"/>
      <w:autoSpaceDE w:val="0"/>
      <w:autoSpaceDN w:val="0"/>
      <w:adjustRightInd w:val="0"/>
      <w:ind w:left="1612" w:hanging="892"/>
    </w:pPr>
    <w:rPr>
      <w:rFonts w:ascii="Arial" w:eastAsia="Times New Roman" w:hAnsi="Arial" w:cs="Arial"/>
      <w:sz w:val="24"/>
      <w:szCs w:val="24"/>
    </w:rPr>
  </w:style>
  <w:style w:type="paragraph" w:styleId="af6">
    <w:name w:val="Body Text"/>
    <w:basedOn w:val="a"/>
    <w:link w:val="af7"/>
    <w:rsid w:val="00A82095"/>
    <w:pPr>
      <w:spacing w:after="120"/>
      <w:jc w:val="left"/>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A82095"/>
    <w:rPr>
      <w:rFonts w:ascii="Times New Roman" w:eastAsia="Times New Roman" w:hAnsi="Times New Roman" w:cs="Times New Roman"/>
      <w:sz w:val="24"/>
      <w:szCs w:val="24"/>
    </w:rPr>
  </w:style>
  <w:style w:type="paragraph" w:customStyle="1" w:styleId="11">
    <w:name w:val="Знак1"/>
    <w:basedOn w:val="a"/>
    <w:rsid w:val="00A82095"/>
    <w:pPr>
      <w:spacing w:after="160" w:line="240" w:lineRule="exact"/>
      <w:jc w:val="left"/>
    </w:pPr>
    <w:rPr>
      <w:rFonts w:ascii="Verdana" w:eastAsia="Times New Roman" w:hAnsi="Verdana" w:cs="Verdana"/>
      <w:sz w:val="20"/>
      <w:szCs w:val="20"/>
      <w:lang w:val="en-US" w:eastAsia="en-US"/>
    </w:rPr>
  </w:style>
  <w:style w:type="paragraph" w:customStyle="1" w:styleId="12">
    <w:name w:val="Без интервала1"/>
    <w:rsid w:val="00A82095"/>
    <w:pPr>
      <w:jc w:val="left"/>
    </w:pPr>
    <w:rPr>
      <w:rFonts w:ascii="Times New Roman" w:eastAsia="Times New Roman" w:hAnsi="Times New Roman" w:cs="Times New Roman"/>
      <w:sz w:val="24"/>
      <w:szCs w:val="24"/>
      <w:lang w:eastAsia="en-US"/>
    </w:rPr>
  </w:style>
  <w:style w:type="paragraph" w:customStyle="1" w:styleId="13">
    <w:name w:val="Абзац списка1"/>
    <w:basedOn w:val="a"/>
    <w:rsid w:val="00A82095"/>
    <w:pPr>
      <w:spacing w:after="200" w:line="276" w:lineRule="auto"/>
      <w:ind w:left="720"/>
      <w:contextualSpacing/>
      <w:jc w:val="left"/>
    </w:pPr>
    <w:rPr>
      <w:rFonts w:ascii="Times New Roman" w:eastAsia="Times New Roman" w:hAnsi="Times New Roman" w:cs="Times New Roman"/>
      <w:sz w:val="24"/>
      <w:szCs w:val="24"/>
      <w:lang w:eastAsia="en-US"/>
    </w:rPr>
  </w:style>
  <w:style w:type="paragraph" w:styleId="af8">
    <w:name w:val="Body Text Indent"/>
    <w:basedOn w:val="a"/>
    <w:link w:val="af9"/>
    <w:rsid w:val="00A82095"/>
    <w:pPr>
      <w:ind w:firstLine="709"/>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rsid w:val="00A82095"/>
    <w:rPr>
      <w:rFonts w:ascii="Times New Roman" w:eastAsia="Times New Roman" w:hAnsi="Times New Roman" w:cs="Times New Roman"/>
      <w:sz w:val="24"/>
      <w:szCs w:val="20"/>
    </w:rPr>
  </w:style>
  <w:style w:type="paragraph" w:customStyle="1" w:styleId="afa">
    <w:name w:val="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styleId="22">
    <w:name w:val="Body Text 2"/>
    <w:basedOn w:val="a"/>
    <w:link w:val="23"/>
    <w:rsid w:val="00A82095"/>
    <w:pPr>
      <w:spacing w:after="120" w:line="480" w:lineRule="auto"/>
      <w:jc w:val="left"/>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A82095"/>
    <w:rPr>
      <w:rFonts w:ascii="Times New Roman" w:eastAsia="Times New Roman" w:hAnsi="Times New Roman" w:cs="Times New Roman"/>
      <w:sz w:val="20"/>
      <w:szCs w:val="20"/>
    </w:rPr>
  </w:style>
  <w:style w:type="paragraph" w:customStyle="1" w:styleId="14">
    <w:name w:val="Без интервала1"/>
    <w:rsid w:val="00A82095"/>
    <w:pPr>
      <w:jc w:val="left"/>
    </w:pPr>
    <w:rPr>
      <w:rFonts w:ascii="Times New Roman" w:eastAsia="Times New Roman" w:hAnsi="Times New Roman" w:cs="Times New Roman"/>
      <w:sz w:val="24"/>
      <w:szCs w:val="24"/>
      <w:lang w:eastAsia="en-US"/>
    </w:rPr>
  </w:style>
  <w:style w:type="paragraph" w:customStyle="1" w:styleId="afc">
    <w:name w:val="Знак Знак Знак Знак Знак Знак Знак Знак 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customStyle="1" w:styleId="afd">
    <w:name w:val="Нормальный (таблица)"/>
    <w:basedOn w:val="a"/>
    <w:next w:val="a"/>
    <w:uiPriority w:val="99"/>
    <w:rsid w:val="00A82095"/>
    <w:pPr>
      <w:widowControl w:val="0"/>
      <w:autoSpaceDE w:val="0"/>
      <w:autoSpaceDN w:val="0"/>
      <w:adjustRightInd w:val="0"/>
    </w:pPr>
    <w:rPr>
      <w:rFonts w:ascii="Arial" w:eastAsia="Times New Roman" w:hAnsi="Arial" w:cs="Times New Roman"/>
      <w:sz w:val="24"/>
      <w:szCs w:val="24"/>
    </w:rPr>
  </w:style>
  <w:style w:type="paragraph" w:styleId="afe">
    <w:name w:val="Title"/>
    <w:basedOn w:val="a"/>
    <w:link w:val="aff"/>
    <w:qFormat/>
    <w:rsid w:val="00A82095"/>
    <w:pPr>
      <w:ind w:firstLine="567"/>
      <w:jc w:val="center"/>
    </w:pPr>
    <w:rPr>
      <w:rFonts w:ascii="Times New Roman" w:eastAsia="Times New Roman" w:hAnsi="Times New Roman" w:cs="Times New Roman"/>
      <w:b/>
      <w:sz w:val="20"/>
      <w:szCs w:val="20"/>
    </w:rPr>
  </w:style>
  <w:style w:type="character" w:customStyle="1" w:styleId="aff">
    <w:name w:val="Название Знак"/>
    <w:basedOn w:val="a0"/>
    <w:link w:val="afe"/>
    <w:rsid w:val="00A82095"/>
    <w:rPr>
      <w:rFonts w:ascii="Times New Roman" w:eastAsia="Times New Roman" w:hAnsi="Times New Roman" w:cs="Times New Roman"/>
      <w:b/>
      <w:sz w:val="20"/>
      <w:szCs w:val="20"/>
    </w:rPr>
  </w:style>
  <w:style w:type="paragraph" w:customStyle="1" w:styleId="aff0">
    <w:name w:val="Обычный + по ширине"/>
    <w:basedOn w:val="a"/>
    <w:rsid w:val="00A82095"/>
    <w:rPr>
      <w:rFonts w:ascii="Times New Roman" w:eastAsia="Times New Roman" w:hAnsi="Times New Roman" w:cs="Times New Roman"/>
      <w:sz w:val="24"/>
      <w:szCs w:val="24"/>
    </w:rPr>
  </w:style>
  <w:style w:type="paragraph" w:customStyle="1" w:styleId="24">
    <w:name w:val="Стиль2"/>
    <w:basedOn w:val="2"/>
    <w:rsid w:val="00A82095"/>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
    <w:name w:val="List Number 2"/>
    <w:basedOn w:val="a"/>
    <w:uiPriority w:val="99"/>
    <w:unhideWhenUsed/>
    <w:rsid w:val="00A82095"/>
    <w:pPr>
      <w:numPr>
        <w:numId w:val="1"/>
      </w:numPr>
      <w:contextualSpacing/>
      <w:jc w:val="left"/>
    </w:pPr>
    <w:rPr>
      <w:rFonts w:ascii="Times New Roman" w:eastAsia="Times New Roman" w:hAnsi="Times New Roman" w:cs="Times New Roman"/>
      <w:sz w:val="24"/>
      <w:szCs w:val="24"/>
    </w:rPr>
  </w:style>
  <w:style w:type="paragraph" w:customStyle="1" w:styleId="TimesNewRoman">
    <w:name w:val="Обычный + Times New Roman"/>
    <w:aliases w:val="12 пт"/>
    <w:basedOn w:val="a"/>
    <w:rsid w:val="00A82095"/>
    <w:pPr>
      <w:spacing w:after="200"/>
    </w:pPr>
    <w:rPr>
      <w:rFonts w:ascii="Times New Roman" w:eastAsia="Times New Roman" w:hAnsi="Times New Roman" w:cs="Times New Roman"/>
      <w:sz w:val="24"/>
      <w:szCs w:val="24"/>
    </w:rPr>
  </w:style>
  <w:style w:type="paragraph" w:customStyle="1" w:styleId="ConsNormal">
    <w:name w:val="ConsNormal"/>
    <w:rsid w:val="00A82095"/>
    <w:pPr>
      <w:widowControl w:val="0"/>
      <w:ind w:firstLine="720"/>
      <w:jc w:val="left"/>
    </w:pPr>
    <w:rPr>
      <w:rFonts w:ascii="Arial" w:eastAsia="Times New Roman" w:hAnsi="Arial" w:cs="Arial"/>
      <w:sz w:val="20"/>
      <w:szCs w:val="20"/>
    </w:rPr>
  </w:style>
  <w:style w:type="character" w:customStyle="1" w:styleId="ConsNormal0">
    <w:name w:val="ConsNormal Знак"/>
    <w:rsid w:val="00A82095"/>
    <w:rPr>
      <w:rFonts w:ascii="Arial" w:hAnsi="Arial"/>
      <w:lang w:val="ru-RU" w:eastAsia="ar-SA" w:bidi="ar-SA"/>
    </w:rPr>
  </w:style>
  <w:style w:type="paragraph" w:customStyle="1" w:styleId="WW-">
    <w:name w:val="WW-Цитата"/>
    <w:basedOn w:val="a"/>
    <w:rsid w:val="00A82095"/>
    <w:pPr>
      <w:suppressAutoHyphens/>
      <w:ind w:left="-851" w:right="-1050"/>
    </w:pPr>
    <w:rPr>
      <w:rFonts w:ascii="Times New Roman" w:eastAsia="Times New Roman" w:hAnsi="Times New Roman" w:cs="Times New Roman"/>
      <w:sz w:val="24"/>
      <w:szCs w:val="20"/>
      <w:lang w:eastAsia="ar-SA"/>
    </w:rPr>
  </w:style>
  <w:style w:type="paragraph" w:customStyle="1" w:styleId="aff1">
    <w:name w:val="Прижатый влево"/>
    <w:basedOn w:val="a"/>
    <w:next w:val="a"/>
    <w:uiPriority w:val="99"/>
    <w:rsid w:val="00A82095"/>
    <w:pPr>
      <w:widowControl w:val="0"/>
      <w:autoSpaceDE w:val="0"/>
      <w:autoSpaceDN w:val="0"/>
      <w:adjustRightInd w:val="0"/>
      <w:jc w:val="left"/>
    </w:pPr>
    <w:rPr>
      <w:rFonts w:ascii="Arial" w:eastAsia="Times New Roman" w:hAnsi="Arial" w:cs="Arial"/>
      <w:sz w:val="24"/>
      <w:szCs w:val="24"/>
    </w:rPr>
  </w:style>
  <w:style w:type="character" w:customStyle="1" w:styleId="aff2">
    <w:name w:val="Цветовое выделение"/>
    <w:uiPriority w:val="99"/>
    <w:rsid w:val="00A82095"/>
    <w:rPr>
      <w:b/>
      <w:color w:val="26282F"/>
    </w:rPr>
  </w:style>
</w:styles>
</file>

<file path=word/webSettings.xml><?xml version="1.0" encoding="utf-8"?>
<w:webSettings xmlns:r="http://schemas.openxmlformats.org/officeDocument/2006/relationships" xmlns:w="http://schemas.openxmlformats.org/wordprocessingml/2006/main">
  <w:divs>
    <w:div w:id="13631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6A1F16D797E6DB943351B00451E34EF0C31919AE8061DB0272B7E661D560E89F6B9CEAF1AF1B9Fa1F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A05A6-53C6-4EE0-9AF9-FE0E8DB8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4</Pages>
  <Words>853</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030701</dc:creator>
  <cp:keywords/>
  <dc:description/>
  <cp:lastModifiedBy>Юрист</cp:lastModifiedBy>
  <cp:revision>67</cp:revision>
  <cp:lastPrinted>2019-07-01T11:33:00Z</cp:lastPrinted>
  <dcterms:created xsi:type="dcterms:W3CDTF">2018-08-14T04:04:00Z</dcterms:created>
  <dcterms:modified xsi:type="dcterms:W3CDTF">2019-08-05T05:49:00Z</dcterms:modified>
</cp:coreProperties>
</file>