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9E" w:rsidRPr="00E8389E" w:rsidRDefault="00E8389E" w:rsidP="00E8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МУЛЫМЬЯ </w:t>
      </w:r>
    </w:p>
    <w:p w:rsidR="00E8389E" w:rsidRPr="00E8389E" w:rsidRDefault="00E8389E" w:rsidP="00E8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E8389E" w:rsidRPr="00E8389E" w:rsidRDefault="00E8389E" w:rsidP="00E8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8389E" w:rsidRPr="00E8389E" w:rsidRDefault="00E8389E" w:rsidP="00E8389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89E" w:rsidRPr="00E8389E" w:rsidRDefault="00E8389E" w:rsidP="00E8389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8389E" w:rsidRPr="00E8389E" w:rsidRDefault="00E8389E" w:rsidP="00E83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9E" w:rsidRPr="00E8389E" w:rsidRDefault="001E57BB" w:rsidP="00E838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«23» октября  </w:t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>2019г.</w:t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155</w:t>
      </w:r>
      <w:r w:rsidR="00E8389E"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389E" w:rsidRPr="00E8389E" w:rsidRDefault="00E8389E" w:rsidP="00E83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8389E">
        <w:rPr>
          <w:rFonts w:ascii="Times New Roman" w:eastAsia="Times New Roman" w:hAnsi="Times New Roman" w:cs="Times New Roman"/>
          <w:color w:val="000000"/>
          <w:sz w:val="28"/>
          <w:szCs w:val="28"/>
        </w:rPr>
        <w:t>шья</w:t>
      </w:r>
    </w:p>
    <w:p w:rsidR="00E8389E" w:rsidRPr="00E8389E" w:rsidRDefault="00E8389E" w:rsidP="00E83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89E" w:rsidRDefault="00E8389E" w:rsidP="00E8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E8389E" w:rsidRPr="00E8389E" w:rsidRDefault="00E8389E" w:rsidP="00E8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89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E8389E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</w:p>
    <w:p w:rsidR="00E8389E" w:rsidRPr="00E8389E" w:rsidRDefault="00E8389E" w:rsidP="00E838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389E" w:rsidRPr="00E8389E" w:rsidRDefault="00E8389E" w:rsidP="00E8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E8389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E8389E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</w:t>
      </w:r>
      <w:r w:rsidRPr="00E838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руководствуясь Уставом  сельского поселения Мулымья, администрация сельского поселения Мулымья </w:t>
      </w:r>
      <w:r w:rsidRPr="00E838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Pr="00E8389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8389E" w:rsidRPr="00E8389E" w:rsidRDefault="00E8389E" w:rsidP="00E83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E8389E" w:rsidRPr="00E8389E" w:rsidRDefault="00E8389E" w:rsidP="00E83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89E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458F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</w:t>
      </w:r>
      <w:r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Pr="00E8389E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838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389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E8389E">
        <w:rPr>
          <w:rFonts w:ascii="Times New Roman" w:hAnsi="Times New Roman" w:cs="Times New Roman"/>
          <w:bCs/>
          <w:sz w:val="28"/>
          <w:szCs w:val="28"/>
        </w:rPr>
        <w:t>.</w:t>
      </w:r>
    </w:p>
    <w:p w:rsidR="00E8389E" w:rsidRPr="00E8389E" w:rsidRDefault="00E8389E" w:rsidP="00E838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8389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8389E">
        <w:rPr>
          <w:rFonts w:ascii="Times New Roman" w:hAnsi="Times New Roman" w:cs="Times New Roman"/>
          <w:bCs/>
          <w:sz w:val="28"/>
          <w:szCs w:val="28"/>
        </w:rPr>
        <w:tab/>
        <w:t xml:space="preserve">Признать утратившими силу: </w:t>
      </w:r>
    </w:p>
    <w:p w:rsidR="00E8389E" w:rsidRPr="00E8389E" w:rsidRDefault="00E8389E" w:rsidP="00E8389E">
      <w:pPr>
        <w:pStyle w:val="ConsPlusTitle"/>
        <w:widowControl/>
        <w:jc w:val="both"/>
        <w:rPr>
          <w:b w:val="0"/>
          <w:sz w:val="28"/>
          <w:szCs w:val="28"/>
        </w:rPr>
      </w:pPr>
      <w:r w:rsidRPr="00E8389E">
        <w:rPr>
          <w:b w:val="0"/>
          <w:bCs w:val="0"/>
          <w:sz w:val="28"/>
          <w:szCs w:val="28"/>
        </w:rPr>
        <w:tab/>
        <w:t>- постановление администрации сельского поселения Мулымья от 17 октября 2016 года № 242 «</w:t>
      </w:r>
      <w:r w:rsidRPr="00E8389E">
        <w:rPr>
          <w:rFonts w:eastAsia="Calibri"/>
          <w:b w:val="0"/>
          <w:bCs w:val="0"/>
          <w:sz w:val="28"/>
          <w:szCs w:val="28"/>
        </w:rPr>
        <w:t xml:space="preserve">Об утверждении административного  регламента по предоставлению муниципальной  услуги </w:t>
      </w:r>
      <w:r w:rsidRPr="00E8389E">
        <w:rPr>
          <w:b w:val="0"/>
          <w:sz w:val="28"/>
          <w:szCs w:val="28"/>
          <w:lang w:eastAsia="en-US"/>
        </w:rPr>
        <w:t>«</w:t>
      </w:r>
      <w:r w:rsidRPr="00E8389E">
        <w:rPr>
          <w:b w:val="0"/>
          <w:sz w:val="28"/>
          <w:szCs w:val="28"/>
        </w:rPr>
        <w:t>Прием</w:t>
      </w:r>
      <w:r w:rsidRPr="006779E8">
        <w:rPr>
          <w:b w:val="0"/>
          <w:sz w:val="28"/>
          <w:szCs w:val="28"/>
        </w:rPr>
        <w:t xml:space="preserve"> заявлений и выдача документов о </w:t>
      </w:r>
      <w:r>
        <w:rPr>
          <w:b w:val="0"/>
          <w:sz w:val="28"/>
          <w:szCs w:val="28"/>
        </w:rPr>
        <w:t xml:space="preserve"> </w:t>
      </w:r>
      <w:r w:rsidRPr="006779E8">
        <w:rPr>
          <w:b w:val="0"/>
          <w:sz w:val="28"/>
          <w:szCs w:val="28"/>
        </w:rPr>
        <w:t xml:space="preserve">согласовании переустройства и (или) </w:t>
      </w:r>
      <w:r>
        <w:rPr>
          <w:b w:val="0"/>
          <w:sz w:val="28"/>
          <w:szCs w:val="28"/>
        </w:rPr>
        <w:t xml:space="preserve"> </w:t>
      </w:r>
      <w:r w:rsidRPr="006779E8">
        <w:rPr>
          <w:b w:val="0"/>
          <w:sz w:val="28"/>
          <w:szCs w:val="28"/>
        </w:rPr>
        <w:t xml:space="preserve">перепланировки </w:t>
      </w:r>
      <w:r w:rsidR="002528B5">
        <w:rPr>
          <w:b w:val="0"/>
          <w:sz w:val="28"/>
          <w:szCs w:val="28"/>
        </w:rPr>
        <w:t>жилого помещения</w:t>
      </w:r>
      <w:r w:rsidRPr="00E8389E">
        <w:rPr>
          <w:b w:val="0"/>
          <w:sz w:val="28"/>
          <w:szCs w:val="28"/>
          <w:lang w:eastAsia="en-US"/>
        </w:rPr>
        <w:t>»;</w:t>
      </w:r>
    </w:p>
    <w:p w:rsidR="00E8389E" w:rsidRDefault="00E8389E" w:rsidP="00E83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E8389E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E8389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Мулы</w:t>
      </w:r>
      <w:r w:rsidR="00B4732B">
        <w:rPr>
          <w:rFonts w:ascii="Times New Roman" w:hAnsi="Times New Roman" w:cs="Times New Roman"/>
          <w:bCs/>
          <w:sz w:val="28"/>
          <w:szCs w:val="28"/>
        </w:rPr>
        <w:t>мья от 18 декабря 2018 года № 185</w:t>
      </w:r>
      <w:r w:rsidRPr="00E838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Pr="00E8389E">
        <w:rPr>
          <w:rFonts w:ascii="Times New Roman" w:hAnsi="Times New Roman" w:cs="Times New Roman"/>
          <w:sz w:val="28"/>
          <w:szCs w:val="28"/>
        </w:rPr>
        <w:t xml:space="preserve"> 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сельского поселения Мулымья </w:t>
      </w:r>
      <w:r w:rsidRPr="00E8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17.10.2016г. № 242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2528B5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 «Прием заявлений и выдача документов о согласовании переустройства и (или) перепланировки </w:t>
      </w:r>
      <w:r w:rsidR="002528B5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89E" w:rsidRDefault="00E8389E" w:rsidP="001E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Pr="00E8389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Мул</w:t>
      </w:r>
      <w:r w:rsidR="00B4732B">
        <w:rPr>
          <w:rFonts w:ascii="Times New Roman" w:hAnsi="Times New Roman" w:cs="Times New Roman"/>
          <w:bCs/>
          <w:sz w:val="28"/>
          <w:szCs w:val="28"/>
        </w:rPr>
        <w:t>ымья от 20 марта 2019 года № 40</w:t>
      </w:r>
      <w:r w:rsidRPr="00E838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Pr="00E8389E">
        <w:rPr>
          <w:rFonts w:ascii="Times New Roman" w:hAnsi="Times New Roman" w:cs="Times New Roman"/>
          <w:sz w:val="28"/>
          <w:szCs w:val="28"/>
        </w:rPr>
        <w:t xml:space="preserve"> 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сельского поселения Мулымья </w:t>
      </w:r>
      <w:r w:rsidRPr="00E8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17.10.2016г. № 242</w:t>
      </w:r>
      <w:r w:rsidRPr="00E838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«Прием заявлений и выдача документов о согласовании переустройства и (или) перепланировки </w:t>
      </w:r>
      <w:r w:rsidR="002528B5">
        <w:rPr>
          <w:rFonts w:ascii="Times New Roman" w:hAnsi="Times New Roman" w:cs="Times New Roman"/>
          <w:sz w:val="28"/>
          <w:szCs w:val="28"/>
        </w:rPr>
        <w:t>жилого помещения»».</w:t>
      </w:r>
    </w:p>
    <w:p w:rsidR="00E8389E" w:rsidRDefault="00E8389E" w:rsidP="00E8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838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</w:t>
      </w:r>
      <w:r w:rsidRPr="00E8389E">
        <w:rPr>
          <w:rFonts w:ascii="Times New Roman" w:hAnsi="Times New Roman" w:cs="Times New Roman"/>
          <w:sz w:val="28"/>
          <w:szCs w:val="28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389E" w:rsidRDefault="00E8389E" w:rsidP="00E8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838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838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1E57BB" w:rsidRPr="00E8389E" w:rsidRDefault="001E57BB" w:rsidP="00E83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E8389E" w:rsidRPr="00E8389E" w:rsidRDefault="00E8389E" w:rsidP="00E8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8389E" w:rsidRPr="00E8389E" w:rsidRDefault="00E8389E" w:rsidP="00E8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2528B5" w:rsidRDefault="002528B5" w:rsidP="0025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BB" w:rsidRDefault="001E57BB" w:rsidP="001E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8389E" w:rsidRPr="00E8389E" w:rsidRDefault="001E57BB" w:rsidP="001E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8389E" w:rsidRPr="00E8389E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</w:t>
      </w:r>
      <w:r w:rsidR="00E8389E" w:rsidRPr="00E8389E">
        <w:rPr>
          <w:rFonts w:ascii="Times New Roman" w:hAnsi="Times New Roman" w:cs="Times New Roman"/>
          <w:sz w:val="28"/>
          <w:szCs w:val="28"/>
        </w:rPr>
        <w:tab/>
      </w:r>
      <w:r w:rsidR="00E8389E" w:rsidRPr="00E8389E">
        <w:rPr>
          <w:rFonts w:ascii="Times New Roman" w:hAnsi="Times New Roman" w:cs="Times New Roman"/>
          <w:sz w:val="28"/>
          <w:szCs w:val="28"/>
        </w:rPr>
        <w:tab/>
      </w:r>
      <w:r w:rsidR="00E8389E" w:rsidRPr="00E8389E">
        <w:rPr>
          <w:rFonts w:ascii="Times New Roman" w:hAnsi="Times New Roman" w:cs="Times New Roman"/>
          <w:sz w:val="28"/>
          <w:szCs w:val="28"/>
        </w:rPr>
        <w:tab/>
      </w:r>
      <w:r w:rsidR="00E8389E" w:rsidRPr="00E83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В.И.Шабарчина</w:t>
      </w:r>
    </w:p>
    <w:p w:rsidR="004F7616" w:rsidRPr="004F7616" w:rsidRDefault="004F7616" w:rsidP="00E8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E8389E" w:rsidRDefault="004F7616" w:rsidP="00604E89">
      <w:pPr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E8389E" w:rsidRDefault="00E8389E" w:rsidP="00604E89">
      <w:pPr>
        <w:spacing w:after="0" w:line="240" w:lineRule="auto"/>
        <w:rPr>
          <w:sz w:val="28"/>
          <w:szCs w:val="28"/>
        </w:rPr>
      </w:pPr>
    </w:p>
    <w:p w:rsidR="001E57BB" w:rsidRDefault="001E57BB" w:rsidP="00604E89">
      <w:pPr>
        <w:spacing w:after="0" w:line="240" w:lineRule="auto"/>
        <w:rPr>
          <w:sz w:val="28"/>
          <w:szCs w:val="28"/>
        </w:rPr>
      </w:pPr>
    </w:p>
    <w:p w:rsidR="002528B5" w:rsidRDefault="002528B5" w:rsidP="00604E89">
      <w:pPr>
        <w:spacing w:after="0" w:line="240" w:lineRule="auto"/>
        <w:rPr>
          <w:sz w:val="28"/>
          <w:szCs w:val="28"/>
        </w:rPr>
      </w:pPr>
    </w:p>
    <w:p w:rsidR="004F7616" w:rsidRPr="00604E89" w:rsidRDefault="004F7616" w:rsidP="00E83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528B5">
        <w:rPr>
          <w:rFonts w:ascii="Times New Roman" w:hAnsi="Times New Roman" w:cs="Times New Roman"/>
          <w:sz w:val="24"/>
          <w:szCs w:val="24"/>
        </w:rPr>
        <w:tab/>
      </w:r>
      <w:r w:rsidR="002528B5">
        <w:rPr>
          <w:rFonts w:ascii="Times New Roman" w:hAnsi="Times New Roman" w:cs="Times New Roman"/>
          <w:sz w:val="24"/>
          <w:szCs w:val="24"/>
        </w:rPr>
        <w:tab/>
      </w:r>
      <w:r w:rsidR="002528B5">
        <w:rPr>
          <w:rFonts w:ascii="Times New Roman" w:hAnsi="Times New Roman" w:cs="Times New Roman"/>
          <w:sz w:val="24"/>
          <w:szCs w:val="24"/>
        </w:rPr>
        <w:tab/>
      </w:r>
      <w:r w:rsidR="002528B5">
        <w:rPr>
          <w:rFonts w:ascii="Times New Roman" w:hAnsi="Times New Roman" w:cs="Times New Roman"/>
          <w:sz w:val="24"/>
          <w:szCs w:val="24"/>
        </w:rPr>
        <w:tab/>
      </w:r>
      <w:r w:rsidR="002528B5">
        <w:rPr>
          <w:rFonts w:ascii="Times New Roman" w:hAnsi="Times New Roman" w:cs="Times New Roman"/>
          <w:sz w:val="24"/>
          <w:szCs w:val="24"/>
        </w:rPr>
        <w:tab/>
      </w:r>
    </w:p>
    <w:p w:rsidR="004F7616" w:rsidRPr="00604E89" w:rsidRDefault="004F7616" w:rsidP="00604E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F7616" w:rsidRPr="00604E89" w:rsidRDefault="004F7616" w:rsidP="00604E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528B5">
        <w:rPr>
          <w:rFonts w:ascii="Times New Roman" w:hAnsi="Times New Roman" w:cs="Times New Roman"/>
          <w:sz w:val="24"/>
          <w:szCs w:val="24"/>
        </w:rPr>
        <w:t>Мулымья</w:t>
      </w:r>
    </w:p>
    <w:p w:rsidR="004F7616" w:rsidRDefault="004F7616" w:rsidP="002528B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4E89">
        <w:rPr>
          <w:rFonts w:ascii="Times New Roman" w:hAnsi="Times New Roman" w:cs="Times New Roman"/>
          <w:sz w:val="24"/>
          <w:szCs w:val="24"/>
        </w:rPr>
        <w:t xml:space="preserve">от </w:t>
      </w:r>
      <w:r w:rsidR="001E57BB">
        <w:rPr>
          <w:rFonts w:ascii="Times New Roman" w:hAnsi="Times New Roman" w:cs="Times New Roman"/>
          <w:sz w:val="24"/>
          <w:szCs w:val="24"/>
        </w:rPr>
        <w:t>«23</w:t>
      </w:r>
      <w:r w:rsidR="002528B5">
        <w:rPr>
          <w:rFonts w:ascii="Times New Roman" w:hAnsi="Times New Roman" w:cs="Times New Roman"/>
          <w:sz w:val="24"/>
          <w:szCs w:val="24"/>
        </w:rPr>
        <w:t>»</w:t>
      </w:r>
      <w:r w:rsidR="00604E89">
        <w:rPr>
          <w:rFonts w:ascii="Times New Roman" w:hAnsi="Times New Roman" w:cs="Times New Roman"/>
          <w:sz w:val="24"/>
          <w:szCs w:val="24"/>
        </w:rPr>
        <w:t xml:space="preserve"> </w:t>
      </w:r>
      <w:r w:rsidR="001E57B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04E89">
        <w:rPr>
          <w:rFonts w:ascii="Times New Roman" w:hAnsi="Times New Roman" w:cs="Times New Roman"/>
          <w:sz w:val="24"/>
          <w:szCs w:val="24"/>
        </w:rPr>
        <w:t xml:space="preserve">2019 года № </w:t>
      </w:r>
      <w:r w:rsidR="001E57BB">
        <w:rPr>
          <w:rFonts w:ascii="Times New Roman" w:hAnsi="Times New Roman" w:cs="Times New Roman"/>
          <w:sz w:val="24"/>
          <w:szCs w:val="24"/>
        </w:rPr>
        <w:t>155</w:t>
      </w:r>
    </w:p>
    <w:p w:rsidR="002528B5" w:rsidRPr="004F7616" w:rsidRDefault="002528B5" w:rsidP="002528B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F7616" w:rsidRPr="004F7616" w:rsidRDefault="004F7616" w:rsidP="004F761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7616">
        <w:rPr>
          <w:rFonts w:ascii="Times New Roman" w:eastAsia="Times New Roman" w:hAnsi="Times New Roman"/>
          <w:sz w:val="28"/>
          <w:szCs w:val="28"/>
        </w:rPr>
        <w:t>Административный регламент</w:t>
      </w:r>
      <w:r w:rsidRPr="004F7616">
        <w:rPr>
          <w:rFonts w:ascii="Times New Roman" w:eastAsia="Times New Roman" w:hAnsi="Times New Roman"/>
          <w:sz w:val="28"/>
          <w:szCs w:val="28"/>
        </w:rPr>
        <w:br/>
        <w:t xml:space="preserve">предоставления муниципальной услуги </w:t>
      </w:r>
    </w:p>
    <w:p w:rsidR="009E7D37" w:rsidRPr="00A8458F" w:rsidRDefault="004F7616" w:rsidP="00A8458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A8458F">
        <w:rPr>
          <w:rFonts w:ascii="Times New Roman" w:eastAsia="Times New Roman" w:hAnsi="Times New Roman"/>
          <w:sz w:val="28"/>
          <w:szCs w:val="28"/>
        </w:rPr>
        <w:t>«</w:t>
      </w:r>
      <w:r w:rsidR="00A8458F" w:rsidRPr="00A8458F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доме»</w:t>
      </w: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58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A8458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58F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25353" w:rsidRPr="00A8458F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9F290F" w:rsidRPr="002C6FDC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и стандарт предоставления муниципальной услуги ««Прием заявлений и выдача документов о согласовании переустройства и (или) перепланировки помещения в многоквартирном доме»</w:t>
      </w:r>
      <w:r w:rsidR="00A8458F">
        <w:rPr>
          <w:rFonts w:ascii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услуга),</w:t>
      </w:r>
      <w:r w:rsidR="0044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458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2528B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Мулымья </w:t>
      </w:r>
      <w:r w:rsidRPr="002C6FDC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9F290F" w:rsidRPr="00445CFA" w:rsidRDefault="009F290F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AB9" w:rsidRPr="002C6FDC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собственники помещений </w:t>
      </w:r>
      <w:r w:rsidR="00C83AB9" w:rsidRPr="002C6FDC">
        <w:rPr>
          <w:color w:val="000000" w:themeColor="text1"/>
          <w:sz w:val="28"/>
          <w:szCs w:val="28"/>
        </w:rPr>
        <w:t xml:space="preserve">в многоквартирном доме </w:t>
      </w:r>
      <w:r w:rsidRPr="002C6FDC">
        <w:rPr>
          <w:color w:val="000000" w:themeColor="text1"/>
          <w:sz w:val="28"/>
          <w:szCs w:val="28"/>
        </w:rPr>
        <w:t>(физические или юридические л</w:t>
      </w:r>
      <w:r w:rsidR="00372470" w:rsidRPr="002C6FDC">
        <w:rPr>
          <w:sz w:val="28"/>
          <w:szCs w:val="28"/>
        </w:rPr>
        <w:t>ица), обратившиеся</w:t>
      </w:r>
      <w:r w:rsidR="00F93439" w:rsidRPr="002C6FDC">
        <w:rPr>
          <w:sz w:val="28"/>
          <w:szCs w:val="28"/>
        </w:rPr>
        <w:t xml:space="preserve"> за предоставлением муниципальной услуги.</w:t>
      </w:r>
    </w:p>
    <w:p w:rsidR="00DB193F" w:rsidRPr="002C6FDC" w:rsidRDefault="00DB193F" w:rsidP="00D4303E">
      <w:pPr>
        <w:pStyle w:val="ConsPlusNormal"/>
        <w:ind w:firstLine="708"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rFonts w:ascii="Times New Roman" w:hAnsi="Times New Roman" w:cs="Times New Roman"/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E60DF6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47D" w:rsidRPr="002C6FDC" w:rsidRDefault="009D447D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445CFA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CF1E8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сеть 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), в том числе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5CFA" w:rsidRPr="002528B5" w:rsidRDefault="009D447D" w:rsidP="003D21A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2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2528B5" w:rsidRPr="002528B5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органов местного самоуправления сельского поселения Мулымья </w:t>
      </w:r>
      <w:hyperlink r:id="rId8" w:history="1">
        <w:r w:rsidR="002528B5" w:rsidRPr="002528B5">
          <w:rPr>
            <w:rStyle w:val="af"/>
            <w:rFonts w:ascii="Times New Roman" w:hAnsi="Times New Roman"/>
            <w:sz w:val="28"/>
            <w:szCs w:val="28"/>
          </w:rPr>
          <w:t>http://admmul.ru</w:t>
        </w:r>
      </w:hyperlink>
      <w:r w:rsidR="002528B5" w:rsidRPr="002528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28B5" w:rsidRPr="002528B5">
        <w:rPr>
          <w:rFonts w:ascii="Times New Roman" w:eastAsia="Times New Roman" w:hAnsi="Times New Roman"/>
          <w:vanish/>
          <w:color w:val="000000"/>
          <w:sz w:val="28"/>
          <w:szCs w:val="28"/>
          <w:u w:val="single"/>
        </w:rPr>
        <w:t>HYPERLINK "http://www.admkonda.ru/"HYPERLINK "http:/</w:t>
      </w:r>
      <w:r w:rsidR="002528B5" w:rsidRPr="002528B5">
        <w:rPr>
          <w:rFonts w:ascii="Times New Roman" w:eastAsia="Times New Roman" w:hAnsi="Times New Roman"/>
          <w:color w:val="000000"/>
          <w:sz w:val="28"/>
          <w:szCs w:val="28"/>
        </w:rPr>
        <w:t xml:space="preserve"> (в разделе «Муниципальные услуги») </w:t>
      </w:r>
      <w:r w:rsidR="002528B5" w:rsidRPr="002528B5"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  <w:t xml:space="preserve"> </w:t>
      </w:r>
      <w:r w:rsidR="00445CFA" w:rsidRPr="003D21AE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официальный сайт),</w:t>
      </w:r>
      <w:r w:rsidR="00445CFA" w:rsidRPr="00252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45CFA" w:rsidRDefault="00445CFA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445C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портал), </w:t>
      </w:r>
    </w:p>
    <w:p w:rsidR="00445CFA" w:rsidRPr="00445CFA" w:rsidRDefault="00445CFA" w:rsidP="00445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445C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A168F5" w:rsidRPr="002C6FDC" w:rsidRDefault="00A168F5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 электронной почте, факсу)</w:t>
      </w:r>
      <w:proofErr w:type="gramEnd"/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посредством сети «Интернет» в форме информационных материалов: </w:t>
      </w:r>
    </w:p>
    <w:p w:rsidR="002528B5" w:rsidRDefault="00C86B2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528B5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органов местного самоуправления сельского поселения Мулымья </w:t>
      </w:r>
      <w:hyperlink r:id="rId11" w:history="1">
        <w:r w:rsidRPr="002528B5">
          <w:rPr>
            <w:rStyle w:val="af"/>
            <w:rFonts w:ascii="Times New Roman" w:hAnsi="Times New Roman"/>
            <w:sz w:val="28"/>
            <w:szCs w:val="28"/>
          </w:rPr>
          <w:t>http://admmul.ru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2C6FDC" w:rsidRDefault="0069668A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9D447D" w:rsidRPr="002C6FDC" w:rsidRDefault="009D447D" w:rsidP="00D34DD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28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социально-организационного отдела 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 w:rsidR="002528B5">
        <w:rPr>
          <w:rFonts w:ascii="Times New Roman" w:eastAsia="Calibri" w:hAnsi="Times New Roman" w:cs="Times New Roman"/>
          <w:sz w:val="28"/>
          <w:szCs w:val="28"/>
          <w:lang w:eastAsia="en-US"/>
        </w:rPr>
        <w:t>Мулымья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календарных дней,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3 рабочих дней,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регистрации обращения.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DF421E" w:rsidRPr="002C6FDC" w:rsidRDefault="00DF421E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Информирование заявителей о порядке предоставления муниципальной услуги, о ходе выполнения запрос</w:t>
      </w:r>
      <w:proofErr w:type="gramStart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предоставлении,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Ханты-Мансийского автономного округа – Югры (далее – МФЦ), в соответствии с регламентом их работы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сайте, Едином и региональном порталах, а также может быть получена по телефону</w:t>
      </w:r>
      <w:r w:rsidR="002528B5">
        <w:rPr>
          <w:rFonts w:ascii="Times New Roman" w:eastAsia="Calibri" w:hAnsi="Times New Roman" w:cs="Times New Roman"/>
          <w:sz w:val="28"/>
          <w:szCs w:val="28"/>
          <w:lang w:eastAsia="en-US"/>
        </w:rPr>
        <w:t>: 8 (34676)49306, 49206,49125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Pr="002C6FDC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2C6FDC">
        <w:rPr>
          <w:rFonts w:eastAsiaTheme="minorHAnsi"/>
          <w:sz w:val="28"/>
          <w:szCs w:val="28"/>
          <w:lang w:eastAsia="en-US"/>
        </w:rPr>
        <w:t>муниципальной</w:t>
      </w:r>
      <w:r w:rsidRPr="002C6FDC">
        <w:rPr>
          <w:rFonts w:eastAsiaTheme="minorHAnsi"/>
          <w:sz w:val="28"/>
          <w:szCs w:val="28"/>
          <w:lang w:eastAsia="en-US"/>
        </w:rPr>
        <w:t xml:space="preserve"> услуги</w:t>
      </w:r>
      <w:r w:rsidR="00DF421E" w:rsidRPr="002C6FDC">
        <w:rPr>
          <w:rFonts w:eastAsiaTheme="minorHAnsi"/>
          <w:sz w:val="28"/>
          <w:szCs w:val="28"/>
          <w:lang w:eastAsia="en-US"/>
        </w:rPr>
        <w:t>, МФЦ</w:t>
      </w:r>
      <w:r w:rsidRPr="002C6FDC">
        <w:rPr>
          <w:rFonts w:eastAsia="Calibri"/>
          <w:sz w:val="28"/>
          <w:szCs w:val="28"/>
          <w:lang w:eastAsia="en-US"/>
        </w:rPr>
        <w:t xml:space="preserve"> заявитель может получить:</w:t>
      </w:r>
    </w:p>
    <w:p w:rsidR="009D447D" w:rsidRPr="002C6FDC" w:rsidRDefault="009D447D" w:rsidP="00D43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Ханты-Мансийскому автономному округу – Югре (</w:t>
      </w:r>
      <w:r w:rsidR="00614B14" w:rsidRPr="002C6FDC">
        <w:rPr>
          <w:rFonts w:ascii="Times New Roman" w:hAnsi="Times New Roman" w:cs="Times New Roman"/>
          <w:sz w:val="28"/>
          <w:szCs w:val="28"/>
        </w:rPr>
        <w:t>далее – Управление Росреестра)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2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</w:t>
      </w:r>
      <w:r w:rsidR="00540F3B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Федеральная кадастровая палата)</w:t>
      </w:r>
      <w:r w:rsidRPr="002C6FDC">
        <w:rPr>
          <w:rFonts w:ascii="Times New Roman" w:hAnsi="Times New Roman" w:cs="Times New Roman"/>
          <w:bCs/>
          <w:sz w:val="28"/>
          <w:szCs w:val="28"/>
        </w:rPr>
        <w:t>:</w:t>
      </w:r>
      <w:hyperlink r:id="rId13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kadastr</w:t>
        </w:r>
        <w:proofErr w:type="spellEnd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nasledie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admhmao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93439" w:rsidRPr="002C6FDC" w:rsidRDefault="009D447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 Ханты-Мансийского автономного округа –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mfc.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hma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o.ru.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 месте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ставление муниципальной услуги, 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МФЦ);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</w:t>
      </w:r>
      <w:r w:rsidR="00445C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рабочих дня,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445CFA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CB6582" w:rsidRPr="00445CFA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2C6FDC" w:rsidRDefault="004F6958" w:rsidP="00D34DD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Прием заявлений и выдача документов о согласовании переустройства и (или) пер</w:t>
      </w:r>
      <w:r w:rsidR="00F5655B" w:rsidRPr="002C6FDC">
        <w:rPr>
          <w:sz w:val="28"/>
          <w:szCs w:val="28"/>
        </w:rPr>
        <w:t xml:space="preserve">епланировки </w:t>
      </w:r>
      <w:r w:rsidRPr="002C6FDC">
        <w:rPr>
          <w:sz w:val="28"/>
          <w:szCs w:val="28"/>
        </w:rPr>
        <w:t>помещ</w:t>
      </w:r>
      <w:r w:rsidR="0013350A" w:rsidRPr="002C6FDC">
        <w:rPr>
          <w:sz w:val="28"/>
          <w:szCs w:val="28"/>
        </w:rPr>
        <w:t>е</w:t>
      </w:r>
      <w:r w:rsidRPr="002C6FDC">
        <w:rPr>
          <w:sz w:val="28"/>
          <w:szCs w:val="28"/>
        </w:rPr>
        <w:t>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9D447D" w:rsidRPr="002C6FDC">
        <w:rPr>
          <w:sz w:val="28"/>
          <w:szCs w:val="28"/>
        </w:rPr>
        <w:t xml:space="preserve"> </w:t>
      </w:r>
      <w:r w:rsidR="00445CFA">
        <w:rPr>
          <w:sz w:val="28"/>
          <w:szCs w:val="28"/>
        </w:rPr>
        <w:t>админис</w:t>
      </w:r>
      <w:r w:rsidR="00C86B28">
        <w:rPr>
          <w:sz w:val="28"/>
          <w:szCs w:val="28"/>
        </w:rPr>
        <w:t>трацией сельское поселение Мулымья</w:t>
      </w:r>
      <w:r w:rsidR="00445CFA">
        <w:rPr>
          <w:sz w:val="28"/>
          <w:szCs w:val="28"/>
        </w:rPr>
        <w:t xml:space="preserve">. </w:t>
      </w:r>
    </w:p>
    <w:p w:rsidR="00610DEB" w:rsidRPr="002C6FDC" w:rsidRDefault="00610DEB" w:rsidP="00D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D8B" w:rsidRPr="00445CFA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</w:t>
      </w:r>
      <w:r w:rsidR="00314346" w:rsidRPr="00445C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45C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A451BE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Предоставление муниципальной услуги осуществляется </w:t>
      </w:r>
      <w:r w:rsidR="00C86B28">
        <w:rPr>
          <w:sz w:val="28"/>
          <w:szCs w:val="28"/>
        </w:rPr>
        <w:t>социально-организационным отделом</w:t>
      </w:r>
      <w:r w:rsidR="00445CFA">
        <w:rPr>
          <w:sz w:val="28"/>
          <w:szCs w:val="28"/>
        </w:rPr>
        <w:t xml:space="preserve"> админи</w:t>
      </w:r>
      <w:r w:rsidR="00C86B28">
        <w:rPr>
          <w:sz w:val="28"/>
          <w:szCs w:val="28"/>
        </w:rPr>
        <w:t>страции сельское поселение Мулымья</w:t>
      </w:r>
      <w:r w:rsidR="00445CFA">
        <w:rPr>
          <w:sz w:val="28"/>
          <w:szCs w:val="28"/>
        </w:rPr>
        <w:t xml:space="preserve"> (далее – отдел).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осуществляют специалисты </w:t>
      </w:r>
      <w:r w:rsidR="00445CFA">
        <w:rPr>
          <w:rFonts w:ascii="Times New Roman" w:eastAsia="Times New Roman" w:hAnsi="Times New Roman" w:cs="Times New Roman"/>
          <w:sz w:val="28"/>
          <w:szCs w:val="28"/>
        </w:rPr>
        <w:t xml:space="preserve">отдела. 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625353" w:rsidRPr="002C6FDC" w:rsidRDefault="00625353" w:rsidP="002A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44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 w:rsidR="0013350A" w:rsidRPr="002C6FDC">
        <w:rPr>
          <w:rFonts w:ascii="Times New Roman" w:hAnsi="Times New Roman" w:cs="Times New Roman"/>
          <w:sz w:val="28"/>
          <w:szCs w:val="28"/>
        </w:rPr>
        <w:t>с</w:t>
      </w:r>
      <w:r w:rsidR="00445CFA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я</w:t>
      </w:r>
      <w:r w:rsidR="0044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>Росреестра,</w:t>
      </w:r>
      <w:r w:rsidR="00445C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Федеральной кадастровой палаты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Службой государственной охраны объектов культурного наследия</w:t>
      </w:r>
      <w:r w:rsidR="00445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8D3D8A" w:rsidRPr="001E57BB" w:rsidRDefault="00C86B28" w:rsidP="001E57BB">
      <w:pPr>
        <w:autoSpaceDE w:val="0"/>
        <w:autoSpaceDN w:val="0"/>
        <w:adjustRightInd w:val="0"/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5942" w:rsidRPr="00C86B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="00535942" w:rsidRPr="00C86B2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1D" w:rsidRPr="00C86B28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="00535942" w:rsidRPr="00C86B2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535942" w:rsidRPr="00C86B28">
        <w:rPr>
          <w:rFonts w:ascii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r w:rsidR="00F05ED2" w:rsidRPr="00C86B28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услуг, </w:t>
      </w:r>
      <w:r w:rsidRPr="00C86B28">
        <w:rPr>
          <w:rFonts w:ascii="Times New Roman" w:hAnsi="Times New Roman" w:cs="Times New Roman"/>
          <w:bCs/>
          <w:sz w:val="28"/>
          <w:szCs w:val="28"/>
        </w:rPr>
        <w:t xml:space="preserve">утвержденный решением Совета депутатов </w:t>
      </w:r>
      <w:r w:rsidRPr="00C86B28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</w:t>
      </w:r>
      <w:r w:rsidR="00207782">
        <w:rPr>
          <w:rFonts w:ascii="Times New Roman" w:hAnsi="Times New Roman" w:cs="Times New Roman"/>
          <w:bCs/>
          <w:sz w:val="28"/>
          <w:szCs w:val="28"/>
        </w:rPr>
        <w:t>у</w:t>
      </w:r>
      <w:r w:rsidRPr="00C86B28">
        <w:rPr>
          <w:rFonts w:ascii="Times New Roman" w:hAnsi="Times New Roman" w:cs="Times New Roman"/>
          <w:bCs/>
          <w:sz w:val="28"/>
          <w:szCs w:val="28"/>
        </w:rPr>
        <w:t>лымья».</w:t>
      </w: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625353" w:rsidP="00D34D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E16231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47B" w:rsidRPr="002C6FDC" w:rsidRDefault="0027186F" w:rsidP="002A2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B3" w:rsidRPr="002C6FDC" w:rsidRDefault="008943B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445CF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CF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0D17" w:rsidRPr="002C6FDC" w:rsidRDefault="00434BD1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C6FDC">
        <w:rPr>
          <w:sz w:val="28"/>
          <w:szCs w:val="28"/>
        </w:rPr>
        <w:t>1</w:t>
      </w:r>
      <w:r w:rsidR="00A54D91" w:rsidRPr="002C6FDC">
        <w:rPr>
          <w:sz w:val="28"/>
          <w:szCs w:val="28"/>
        </w:rPr>
        <w:t>7</w:t>
      </w:r>
      <w:r w:rsidR="00693C8A" w:rsidRPr="002C6FDC">
        <w:rPr>
          <w:sz w:val="28"/>
          <w:szCs w:val="28"/>
        </w:rPr>
        <w:t xml:space="preserve">. </w:t>
      </w:r>
      <w:r w:rsidR="003C0D17" w:rsidRPr="002C6FDC">
        <w:rPr>
          <w:sz w:val="28"/>
          <w:szCs w:val="28"/>
        </w:rPr>
        <w:t>Решение о согласовании или об отказе в согласовании</w:t>
      </w:r>
      <w:r w:rsidR="00445CFA">
        <w:rPr>
          <w:sz w:val="28"/>
          <w:szCs w:val="28"/>
        </w:rPr>
        <w:t xml:space="preserve"> </w:t>
      </w:r>
      <w:r w:rsidR="003C0D17" w:rsidRPr="002C6FDC">
        <w:rPr>
          <w:sz w:val="28"/>
          <w:szCs w:val="28"/>
        </w:rPr>
        <w:t>переустройства и (или) перепланировки помещения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3C0D17" w:rsidRPr="002C6FDC">
        <w:rPr>
          <w:sz w:val="28"/>
          <w:szCs w:val="28"/>
        </w:rPr>
        <w:t xml:space="preserve"> принимается </w:t>
      </w:r>
      <w:r w:rsidR="006A74EF" w:rsidRPr="002C6FDC">
        <w:rPr>
          <w:sz w:val="28"/>
          <w:szCs w:val="28"/>
        </w:rPr>
        <w:t xml:space="preserve">уполномоченным органом </w:t>
      </w:r>
      <w:r w:rsidR="003C0D17" w:rsidRPr="002C6FDC">
        <w:rPr>
          <w:sz w:val="28"/>
          <w:szCs w:val="28"/>
        </w:rPr>
        <w:t xml:space="preserve">не позднее </w:t>
      </w:r>
      <w:r w:rsidR="00445CFA">
        <w:rPr>
          <w:sz w:val="28"/>
          <w:szCs w:val="28"/>
        </w:rPr>
        <w:t xml:space="preserve">45 календарных </w:t>
      </w:r>
      <w:r w:rsidR="00445CFA" w:rsidRPr="00445CFA">
        <w:rPr>
          <w:sz w:val="28"/>
          <w:szCs w:val="28"/>
        </w:rPr>
        <w:t xml:space="preserve">дней, в соответствии с </w:t>
      </w:r>
      <w:r w:rsidR="00F05ED2" w:rsidRPr="00445CFA">
        <w:rPr>
          <w:sz w:val="28"/>
          <w:szCs w:val="28"/>
        </w:rPr>
        <w:t xml:space="preserve">частью </w:t>
      </w:r>
      <w:r w:rsidR="003C0D17" w:rsidRPr="00445CFA">
        <w:rPr>
          <w:sz w:val="28"/>
          <w:szCs w:val="28"/>
        </w:rPr>
        <w:t>4</w:t>
      </w:r>
      <w:r w:rsidR="00F05ED2" w:rsidRPr="00445CFA">
        <w:rPr>
          <w:sz w:val="28"/>
          <w:szCs w:val="28"/>
        </w:rPr>
        <w:t xml:space="preserve"> статьи </w:t>
      </w:r>
      <w:r w:rsidR="003C0D17" w:rsidRPr="00445CFA">
        <w:rPr>
          <w:sz w:val="28"/>
          <w:szCs w:val="28"/>
        </w:rPr>
        <w:t>26 Жилищного кодекса Российской Федерации</w:t>
      </w:r>
      <w:r w:rsidR="00445CFA" w:rsidRPr="00445CFA">
        <w:rPr>
          <w:sz w:val="28"/>
          <w:szCs w:val="28"/>
        </w:rPr>
        <w:t>,</w:t>
      </w:r>
      <w:r w:rsidR="00445CFA">
        <w:rPr>
          <w:i/>
        </w:rPr>
        <w:t xml:space="preserve"> </w:t>
      </w:r>
      <w:r w:rsidR="003C0D17" w:rsidRPr="002C6FDC">
        <w:rPr>
          <w:iCs/>
          <w:sz w:val="28"/>
          <w:szCs w:val="28"/>
        </w:rPr>
        <w:t xml:space="preserve">со дня представления в уполномоченный орган документов, обязанность по представлению которых возложена на заявителя. </w:t>
      </w:r>
    </w:p>
    <w:p w:rsidR="003C0D17" w:rsidRPr="002C6FDC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iCs/>
          <w:sz w:val="28"/>
          <w:szCs w:val="28"/>
        </w:rPr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2C6FDC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3 рабочих дней, в </w:t>
      </w:r>
      <w:r w:rsidR="00BF0871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</w:t>
      </w:r>
      <w:r w:rsidR="003C0D17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</w:t>
      </w:r>
      <w:r w:rsidR="006A74EF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C0D17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26 Жилищного кодекса Российской Федерации</w:t>
      </w:r>
      <w:r w:rsidR="00BF0871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6A74EF" w:rsidRPr="00BF0871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</w:t>
      </w:r>
      <w:r w:rsidR="006A74EF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доме.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479" w:rsidRPr="00BF0871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479" w:rsidRPr="002C6FDC" w:rsidRDefault="00434B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1</w:t>
      </w:r>
      <w:r w:rsidR="005C3C0A" w:rsidRPr="002C6FDC">
        <w:rPr>
          <w:rFonts w:ascii="Times New Roman" w:hAnsi="Times New Roman" w:cs="Times New Roman"/>
          <w:sz w:val="28"/>
          <w:szCs w:val="28"/>
        </w:rPr>
        <w:t>8</w:t>
      </w:r>
      <w:r w:rsidR="00F55479" w:rsidRPr="002C6FDC">
        <w:rPr>
          <w:rFonts w:ascii="Times New Roman" w:hAnsi="Times New Roman" w:cs="Times New Roman"/>
          <w:sz w:val="28"/>
          <w:szCs w:val="28"/>
        </w:rPr>
        <w:t>.</w:t>
      </w:r>
      <w:r w:rsidR="00F55479" w:rsidRPr="002C6FDC"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2C6FDC">
        <w:rPr>
          <w:rFonts w:ascii="Times New Roman" w:hAnsi="Times New Roman" w:cs="Times New Roman"/>
          <w:sz w:val="28"/>
          <w:szCs w:val="28"/>
        </w:rPr>
        <w:br/>
        <w:t>и (или) региональном портале.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BF0871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01DFB" w:rsidRPr="00BF0871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F5" w:rsidRPr="002C6FDC" w:rsidRDefault="0069668A" w:rsidP="00D34DD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  <w:lang w:eastAsia="ar-SA"/>
        </w:rPr>
        <w:lastRenderedPageBreak/>
        <w:t>Исчерпывающий</w:t>
      </w:r>
      <w:r w:rsidRPr="002C6FDC">
        <w:rPr>
          <w:sz w:val="28"/>
          <w:szCs w:val="28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2C6FDC">
        <w:rPr>
          <w:sz w:val="28"/>
          <w:szCs w:val="28"/>
        </w:rPr>
        <w:t>льно:</w:t>
      </w:r>
    </w:p>
    <w:p w:rsidR="002A247B" w:rsidRPr="002C6FDC" w:rsidRDefault="004F6958" w:rsidP="00D34DD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заявление о переустройстве и (или) перепланировке </w:t>
      </w:r>
      <w:r w:rsidR="00A60C0F" w:rsidRPr="002C6FDC">
        <w:rPr>
          <w:sz w:val="28"/>
          <w:szCs w:val="28"/>
        </w:rPr>
        <w:t xml:space="preserve">по форме, </w:t>
      </w:r>
      <w:r w:rsidR="00550D7F" w:rsidRPr="002C6FDC">
        <w:rPr>
          <w:sz w:val="28"/>
          <w:szCs w:val="28"/>
        </w:rPr>
        <w:t>установленной</w:t>
      </w:r>
      <w:r w:rsidR="003D7BE2" w:rsidRPr="002C6FDC">
        <w:rPr>
          <w:sz w:val="28"/>
          <w:szCs w:val="28"/>
        </w:rPr>
        <w:t xml:space="preserve"> уполномоченным Правительством  Российской Федерации федеральным органом исполнительной власти</w:t>
      </w:r>
      <w:r w:rsidR="002A247B" w:rsidRPr="002C6FDC">
        <w:rPr>
          <w:sz w:val="28"/>
          <w:szCs w:val="28"/>
        </w:rPr>
        <w:t>*</w:t>
      </w:r>
      <w:r w:rsidRPr="002C6FDC">
        <w:rPr>
          <w:sz w:val="28"/>
          <w:szCs w:val="28"/>
        </w:rPr>
        <w:t>;</w:t>
      </w:r>
    </w:p>
    <w:p w:rsidR="002A247B" w:rsidRPr="00BF0871" w:rsidRDefault="002A247B" w:rsidP="002A2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* форма установлена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4F6958" w:rsidRPr="002C6FDC" w:rsidRDefault="004F695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="0078614F" w:rsidRPr="002C6FDC">
        <w:rPr>
          <w:rFonts w:ascii="Times New Roman" w:hAnsi="Times New Roman" w:cs="Times New Roman"/>
          <w:sz w:val="28"/>
          <w:szCs w:val="28"/>
        </w:rPr>
        <w:t xml:space="preserve"> (если право на него не зарегистрировано в Едином государственном реестре недвижимости</w:t>
      </w:r>
      <w:r w:rsidR="0078614F" w:rsidRPr="002C6F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958" w:rsidRPr="002C6FDC" w:rsidRDefault="004F695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частью 2 статьи 40</w:t>
      </w:r>
      <w:r w:rsidR="00C8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6D9" w:rsidRPr="002C6FD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Pr="002C6FDC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2299" w:rsidRPr="002C6FDC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8614F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, если такое жилое помещение или дом, в котором оно находится, является памятником архи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тектуры, истории или культуры. </w:t>
      </w:r>
    </w:p>
    <w:p w:rsidR="00D4303E" w:rsidRPr="002C6FDC" w:rsidRDefault="00D4303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2C6FDC">
        <w:rPr>
          <w:sz w:val="28"/>
          <w:szCs w:val="28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D4303E" w:rsidRPr="002C6FDC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2C6FDC" w:rsidRDefault="00E546A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Исчерпывающий перечень документов (их копии и</w:t>
      </w:r>
      <w:r w:rsidR="005C3C0A" w:rsidRPr="002C6FDC">
        <w:rPr>
          <w:sz w:val="28"/>
          <w:szCs w:val="28"/>
        </w:rPr>
        <w:t>ли содержащиеся в них сведения)</w:t>
      </w:r>
      <w:r w:rsidRPr="002C6FDC">
        <w:rPr>
          <w:sz w:val="28"/>
          <w:szCs w:val="28"/>
        </w:rPr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2C6FDC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правоустанавливающие документы на переустраиваем</w:t>
      </w:r>
      <w:r w:rsidR="00AD5C20" w:rsidRPr="002C6FDC">
        <w:rPr>
          <w:sz w:val="28"/>
          <w:szCs w:val="28"/>
        </w:rPr>
        <w:t>ое и (или) перепланируемое</w:t>
      </w:r>
      <w:r w:rsidRPr="002C6FDC">
        <w:rPr>
          <w:sz w:val="28"/>
          <w:szCs w:val="28"/>
        </w:rPr>
        <w:t xml:space="preserve"> помещение</w:t>
      </w:r>
      <w:r w:rsidR="00AD5C20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право на него зарегистрировано в Едином</w:t>
      </w:r>
      <w:r w:rsidR="00FE0EC7" w:rsidRPr="002C6FDC">
        <w:rPr>
          <w:sz w:val="28"/>
          <w:szCs w:val="28"/>
        </w:rPr>
        <w:t xml:space="preserve"> государственном реестре недвижимости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технический </w:t>
      </w:r>
      <w:r w:rsidR="00427B74" w:rsidRPr="002C6FDC">
        <w:rPr>
          <w:sz w:val="28"/>
          <w:szCs w:val="28"/>
        </w:rPr>
        <w:t>паспорт</w:t>
      </w:r>
      <w:r w:rsidR="00BF0871">
        <w:rPr>
          <w:sz w:val="28"/>
          <w:szCs w:val="28"/>
        </w:rPr>
        <w:t xml:space="preserve"> </w:t>
      </w:r>
      <w:r w:rsidRPr="002C6FDC">
        <w:rPr>
          <w:sz w:val="28"/>
          <w:szCs w:val="28"/>
        </w:rPr>
        <w:t>переустраиваемого и (или) перепланируемого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2C6FDC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03E"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A7309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303E" w:rsidRPr="002C6FDC">
        <w:rPr>
          <w:rFonts w:ascii="Times New Roman" w:hAnsi="Times New Roman" w:cs="Times New Roman"/>
          <w:sz w:val="28"/>
          <w:szCs w:val="28"/>
        </w:rPr>
        <w:t>Документы, указанные в пункте 21 настоящего Административного регламента, заявитель вправе представить по собственной инициативе.</w:t>
      </w:r>
    </w:p>
    <w:p w:rsidR="00D4303E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2C6FDC" w:rsidRDefault="008A7309" w:rsidP="00D34DD2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>Форму заявления заявитель может получить: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на информационном стенде в месте предоставления муниципальной услуги;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у специалиста уполномоченного органа либо специалиста МФЦ;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сети 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сайте, </w:t>
      </w:r>
      <w:r w:rsidR="00B832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832DD" w:rsidRPr="002C6FD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егиональном порталах.</w:t>
      </w:r>
    </w:p>
    <w:p w:rsidR="00070797" w:rsidRPr="002C6FDC" w:rsidRDefault="00625353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окументы, указанные в подпункт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 может получить, обратившись в </w:t>
      </w:r>
      <w:r w:rsidR="00A60C0F" w:rsidRPr="002C6FDC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4205C0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Росреестра,</w:t>
      </w:r>
    </w:p>
    <w:p w:rsidR="004205C0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подпункте 2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Отдел филиала ФГБУ «ФКП Росреестра» по Ханты-Мансийскому автономному округу – Югре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70797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окумент, указанный в подпункте 3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2A247B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BF0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Службу государственной охраны объектов культурного наследия </w:t>
      </w:r>
      <w:r w:rsidR="00A90A51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</w:t>
      </w:r>
      <w:r w:rsidR="00070797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Югры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подачи документов: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уполномоченный орган;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 почте;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посредством Единого и регионального порталов.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Par133"/>
      <w:bookmarkEnd w:id="0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</w:t>
      </w:r>
      <w:r w:rsidR="00C86B28">
        <w:rPr>
          <w:rFonts w:ascii="Times New Roman" w:eastAsia="Times New Roman" w:hAnsi="Times New Roman" w:cs="Times New Roman"/>
          <w:sz w:val="28"/>
          <w:szCs w:val="28"/>
        </w:rPr>
        <w:t xml:space="preserve">дерации, нормативными правовыми актами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91"/>
      <w:bookmarkEnd w:id="1"/>
      <w:r w:rsidRPr="002C6FDC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2"/>
      <w:bookmarkEnd w:id="2"/>
      <w:r w:rsidRPr="002C6FDC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3"/>
      <w:bookmarkEnd w:id="3"/>
      <w:r w:rsidRPr="002C6FDC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4"/>
      <w:bookmarkEnd w:id="4"/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уведомляется заявитель, а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B832DD" w:rsidRPr="002C6FDC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BF0871" w:rsidRDefault="00625353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Pr="00BF0871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2C6FDC">
        <w:rPr>
          <w:sz w:val="28"/>
          <w:szCs w:val="28"/>
        </w:rPr>
        <w:br/>
        <w:t>округа – Югры не предусмотрены.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BF0871">
        <w:rPr>
          <w:rFonts w:ascii="Times New Roman" w:eastAsia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1EEB" w:rsidRPr="002C6FDC" w:rsidRDefault="00311EEB" w:rsidP="00D4303E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625353" w:rsidRPr="00BF0871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2C6FDC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BF0871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EEB" w:rsidRPr="002C6FDC" w:rsidRDefault="00311EE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5B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C34210" w:rsidRPr="002C6FD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услуги: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1) непредставление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4F6958" w:rsidRPr="002C6FDC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уполномоченный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регламента, и не получил от</w:t>
      </w:r>
      <w:proofErr w:type="gramEnd"/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заявителя такие документ и (или) информацию в течение 15 рабочих дней со дня направления уведомления;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4) несоответствие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проекта переустройства и (или) перепланировки 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04" w:rsidRPr="00BF0871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BF0871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104" w:rsidRPr="00720D81" w:rsidRDefault="00A90104" w:rsidP="00BF0871">
      <w:pPr>
        <w:pStyle w:val="ac"/>
        <w:numPr>
          <w:ilvl w:val="0"/>
          <w:numId w:val="9"/>
        </w:numPr>
        <w:ind w:left="0" w:firstLine="709"/>
        <w:jc w:val="both"/>
        <w:rPr>
          <w:rFonts w:eastAsia="Calibri"/>
          <w:i/>
          <w:lang w:eastAsia="en-US"/>
        </w:rPr>
      </w:pPr>
      <w:r w:rsidRPr="002C6FDC">
        <w:rPr>
          <w:bCs/>
          <w:sz w:val="28"/>
          <w:szCs w:val="28"/>
        </w:rPr>
        <w:t xml:space="preserve">     Услугами, необходимыми и обязательными для </w:t>
      </w:r>
      <w:r w:rsidRPr="00BF0871">
        <w:rPr>
          <w:bCs/>
          <w:sz w:val="28"/>
          <w:szCs w:val="28"/>
        </w:rPr>
        <w:t>предоставления муниципальной услуги являются</w:t>
      </w:r>
      <w:r w:rsidR="00BF0871" w:rsidRPr="00BF0871">
        <w:rPr>
          <w:bCs/>
          <w:sz w:val="28"/>
          <w:szCs w:val="28"/>
        </w:rPr>
        <w:t xml:space="preserve"> </w:t>
      </w:r>
      <w:proofErr w:type="gramStart"/>
      <w:r w:rsidR="00BF0871" w:rsidRPr="00BF0871">
        <w:rPr>
          <w:bCs/>
          <w:sz w:val="28"/>
          <w:szCs w:val="28"/>
        </w:rPr>
        <w:t>услуги</w:t>
      </w:r>
      <w:proofErr w:type="gramEnd"/>
      <w:r w:rsidR="00BF0871" w:rsidRPr="00BF0871">
        <w:rPr>
          <w:bCs/>
          <w:sz w:val="28"/>
          <w:szCs w:val="28"/>
        </w:rPr>
        <w:t xml:space="preserve"> </w:t>
      </w:r>
      <w:r w:rsidRPr="00BF0871">
        <w:rPr>
          <w:bCs/>
          <w:sz w:val="28"/>
          <w:szCs w:val="28"/>
        </w:rPr>
        <w:t xml:space="preserve"> </w:t>
      </w:r>
      <w:r w:rsidR="00BF0871" w:rsidRPr="00BF0871">
        <w:rPr>
          <w:bCs/>
          <w:sz w:val="28"/>
          <w:szCs w:val="28"/>
        </w:rPr>
        <w:t xml:space="preserve">утвержденные </w:t>
      </w:r>
      <w:r w:rsidR="00BF0871" w:rsidRPr="00BF0871">
        <w:rPr>
          <w:rFonts w:eastAsia="Calibri"/>
          <w:sz w:val="28"/>
          <w:szCs w:val="28"/>
          <w:lang w:eastAsia="en-US"/>
        </w:rPr>
        <w:t xml:space="preserve">в </w:t>
      </w:r>
      <w:r w:rsidRPr="00BF0871">
        <w:rPr>
          <w:rFonts w:eastAsia="Calibri"/>
          <w:sz w:val="28"/>
          <w:szCs w:val="28"/>
          <w:lang w:eastAsia="en-US"/>
        </w:rPr>
        <w:t xml:space="preserve"> </w:t>
      </w:r>
      <w:r w:rsidR="00BF0871" w:rsidRPr="00BF0871">
        <w:rPr>
          <w:sz w:val="28"/>
          <w:szCs w:val="28"/>
        </w:rPr>
        <w:t xml:space="preserve">Перечне </w:t>
      </w:r>
      <w:r w:rsidRPr="00BF0871">
        <w:rPr>
          <w:rFonts w:eastAsia="Calibri"/>
          <w:sz w:val="28"/>
          <w:szCs w:val="28"/>
          <w:lang w:eastAsia="en-US"/>
        </w:rPr>
        <w:t>услуг, которые являются необходимыми и обязательными для предоставления органами местного самоуправления муниципального образования автономного округа муниципальных услуг и предоставляются организациями, участвующими в предоставлении муниципальных услуг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720D81" w:rsidRPr="00720D81" w:rsidRDefault="00720D81" w:rsidP="007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720D81">
        <w:rPr>
          <w:rFonts w:ascii="Times New Roman" w:hAnsi="Times New Roman" w:cs="Times New Roman"/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:rsidR="00720D81" w:rsidRPr="00BF0871" w:rsidRDefault="00720D81" w:rsidP="00720D81">
      <w:pPr>
        <w:pStyle w:val="ac"/>
        <w:ind w:left="0"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испрашиваются в </w:t>
      </w:r>
      <w:r>
        <w:rPr>
          <w:rFonts w:eastAsiaTheme="minorHAnsi"/>
          <w:sz w:val="28"/>
          <w:szCs w:val="28"/>
          <w:lang w:eastAsia="en-US"/>
        </w:rPr>
        <w:t>Службе</w:t>
      </w:r>
      <w:r w:rsidRPr="002C6FDC">
        <w:rPr>
          <w:rFonts w:eastAsiaTheme="minorHAnsi"/>
          <w:sz w:val="28"/>
          <w:szCs w:val="28"/>
          <w:lang w:eastAsia="en-US"/>
        </w:rPr>
        <w:t xml:space="preserve"> государственной охраны объектов культурного наследия Ханты-Мансийского автономного округа – Югры</w:t>
      </w:r>
    </w:p>
    <w:p w:rsidR="00170DDC" w:rsidRPr="00BF0871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18D" w:rsidRPr="00BF0871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за предоставление муниципально</w:t>
      </w:r>
      <w:r w:rsidR="00BF0871"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t>й услуги,</w:t>
      </w:r>
      <w:r w:rsidR="00BF0871" w:rsidRPr="00BF0871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D4" w:rsidRPr="002C6FDC" w:rsidRDefault="00A90104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A90104" w:rsidRPr="002C6FDC" w:rsidRDefault="00A90104" w:rsidP="00D4303E">
      <w:pPr>
        <w:pStyle w:val="ac"/>
        <w:shd w:val="clear" w:color="auto" w:fill="FFFFFF"/>
        <w:ind w:left="1789"/>
        <w:jc w:val="both"/>
        <w:rPr>
          <w:sz w:val="28"/>
          <w:szCs w:val="28"/>
        </w:rPr>
      </w:pPr>
    </w:p>
    <w:p w:rsidR="00A90104" w:rsidRPr="00BF0871" w:rsidRDefault="00A90104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CE7B94" w:rsidRPr="00BF08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0871">
        <w:rPr>
          <w:rFonts w:ascii="Times New Roman" w:eastAsia="Times New Roman" w:hAnsi="Times New Roman" w:cs="Times New Roman"/>
          <w:sz w:val="28"/>
          <w:szCs w:val="28"/>
        </w:rPr>
        <w:t xml:space="preserve"> услуги, включая информацию о методиках расчета размера такой платы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104" w:rsidRPr="002C6FDC" w:rsidRDefault="00A90104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Порядок и размер платы за предоставление услуги, указанной в пункте 2</w:t>
      </w:r>
      <w:r w:rsidR="00B832DD" w:rsidRPr="002C6FDC">
        <w:rPr>
          <w:sz w:val="28"/>
          <w:szCs w:val="28"/>
        </w:rPr>
        <w:t>9</w:t>
      </w:r>
      <w:r w:rsidR="00BF0871">
        <w:rPr>
          <w:sz w:val="28"/>
          <w:szCs w:val="28"/>
        </w:rPr>
        <w:t xml:space="preserve"> </w:t>
      </w:r>
      <w:r w:rsidR="00B832DD" w:rsidRPr="002C6FDC">
        <w:rPr>
          <w:sz w:val="28"/>
          <w:szCs w:val="28"/>
        </w:rPr>
        <w:t xml:space="preserve">настоящего </w:t>
      </w:r>
      <w:r w:rsidRPr="002C6FDC">
        <w:rPr>
          <w:sz w:val="28"/>
          <w:szCs w:val="28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720D81" w:rsidRPr="002C6FDC" w:rsidRDefault="00720D81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2C6FDC" w:rsidRDefault="00BD7AF6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A90104" w:rsidP="00D34DD2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32DD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A49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33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В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 w:rsidR="003155F3">
        <w:rPr>
          <w:rFonts w:ascii="Times New Roman" w:eastAsia="Calibri" w:hAnsi="Times New Roman" w:cs="Times New Roman"/>
          <w:sz w:val="28"/>
          <w:szCs w:val="28"/>
        </w:rPr>
        <w:t xml:space="preserve">социально-организационного </w:t>
      </w:r>
      <w:r w:rsidR="003155F3">
        <w:rPr>
          <w:rFonts w:ascii="Times New Roman" w:eastAsia="Times New Roman" w:hAnsi="Times New Roman" w:cs="Times New Roman"/>
          <w:sz w:val="28"/>
          <w:szCs w:val="28"/>
        </w:rPr>
        <w:t>отдела  администрации сельского поселения Мулымья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370A49" w:rsidRPr="002C6FDC" w:rsidRDefault="00B832DD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370A49" w:rsidRPr="00720D81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155F3" w:rsidRPr="00315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5F3">
        <w:rPr>
          <w:rFonts w:ascii="Times New Roman" w:eastAsia="Calibri" w:hAnsi="Times New Roman" w:cs="Times New Roman"/>
          <w:sz w:val="28"/>
          <w:szCs w:val="28"/>
        </w:rPr>
        <w:t xml:space="preserve">социально-организационного </w:t>
      </w:r>
      <w:r w:rsidR="003155F3">
        <w:rPr>
          <w:rFonts w:ascii="Times New Roman" w:eastAsia="Times New Roman" w:hAnsi="Times New Roman" w:cs="Times New Roman"/>
          <w:sz w:val="28"/>
          <w:szCs w:val="28"/>
        </w:rPr>
        <w:t xml:space="preserve">отдела  </w:t>
      </w:r>
      <w:r w:rsidR="00720D81" w:rsidRPr="00720D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сельское поселение </w:t>
      </w:r>
      <w:r w:rsidR="003155F3">
        <w:rPr>
          <w:rFonts w:ascii="Times New Roman" w:eastAsia="Times New Roman" w:hAnsi="Times New Roman" w:cs="Times New Roman"/>
          <w:sz w:val="28"/>
          <w:szCs w:val="28"/>
        </w:rPr>
        <w:t xml:space="preserve">Мулымья </w:t>
      </w:r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 момента поступления </w:t>
      </w:r>
      <w:proofErr w:type="gramStart"/>
      <w:r w:rsidR="00370A49" w:rsidRPr="00720D8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0A49" w:rsidRPr="00720D81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="00370A49" w:rsidRPr="00720D81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370A49" w:rsidRPr="002C6FDC" w:rsidRDefault="00434BD1" w:rsidP="00D430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C6FDC">
        <w:rPr>
          <w:rFonts w:eastAsia="Calibri"/>
          <w:color w:val="auto"/>
          <w:sz w:val="28"/>
          <w:szCs w:val="28"/>
        </w:rPr>
        <w:t>3</w:t>
      </w:r>
      <w:r w:rsidR="00E40A7D" w:rsidRPr="002C6FDC">
        <w:rPr>
          <w:rFonts w:eastAsia="Calibri"/>
          <w:color w:val="auto"/>
          <w:sz w:val="28"/>
          <w:szCs w:val="28"/>
        </w:rPr>
        <w:t>5</w:t>
      </w:r>
      <w:r w:rsidR="00370A49" w:rsidRPr="002C6FDC">
        <w:rPr>
          <w:rFonts w:eastAsia="Calibri"/>
          <w:color w:val="auto"/>
          <w:sz w:val="28"/>
          <w:szCs w:val="28"/>
        </w:rPr>
        <w:t>.</w:t>
      </w:r>
      <w:r w:rsidR="00370A49" w:rsidRPr="002C6FDC">
        <w:rPr>
          <w:rFonts w:eastAsia="Calibri"/>
          <w:color w:val="auto"/>
          <w:sz w:val="28"/>
          <w:szCs w:val="28"/>
        </w:rPr>
        <w:tab/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 w:rsidR="00604E89">
        <w:rPr>
          <w:rFonts w:eastAsia="Calibri"/>
          <w:color w:val="auto"/>
          <w:sz w:val="28"/>
          <w:szCs w:val="28"/>
        </w:rPr>
        <w:t xml:space="preserve"> </w:t>
      </w:r>
      <w:r w:rsidR="00370A49" w:rsidRPr="002C6FDC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1D4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720D8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0A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2C6FDC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</w:t>
      </w:r>
      <w:r w:rsidR="00FA009E" w:rsidRPr="002C6FD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E344BB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061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B65FDD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5AA1" w:rsidRPr="00720D81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9D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2B7B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получения заявителем муниципальной услуги в МФЦ,</w:t>
      </w:r>
    </w:p>
    <w:p w:rsidR="00B65FDD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направления заявителем</w:t>
      </w:r>
      <w:r w:rsidR="0072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в электронной форме, посредством Еди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ного или регионального порталов</w:t>
      </w:r>
      <w:r w:rsidR="001F1CDE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B7B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2C6FDC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720D81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2C6FDC" w:rsidRDefault="00370A49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A2D30" w:rsidRPr="00720D81" w:rsidRDefault="00720D81" w:rsidP="00720D8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>
        <w:rPr>
          <w:rFonts w:ascii="Times New Roman" w:eastAsia="Calibri" w:hAnsi="Times New Roman" w:cs="font291"/>
          <w:sz w:val="28"/>
          <w:szCs w:val="28"/>
        </w:rPr>
        <w:t xml:space="preserve">МФЦ осуществляет  </w:t>
      </w:r>
      <w:r w:rsidR="005A2D30" w:rsidRPr="00720D81">
        <w:rPr>
          <w:rFonts w:ascii="Times New Roman" w:eastAsia="Calibri" w:hAnsi="Times New Roman" w:cs="font291"/>
          <w:sz w:val="28"/>
          <w:szCs w:val="28"/>
        </w:rPr>
        <w:t>административные процедуры (действия)</w:t>
      </w:r>
      <w:r w:rsidRPr="00720D81">
        <w:rPr>
          <w:rFonts w:ascii="Times New Roman" w:eastAsia="Calibri" w:hAnsi="Times New Roman" w:cs="font291"/>
          <w:sz w:val="28"/>
          <w:szCs w:val="28"/>
        </w:rPr>
        <w:t xml:space="preserve"> </w:t>
      </w:r>
      <w:r w:rsidR="005A2D30" w:rsidRPr="00720D81">
        <w:rPr>
          <w:rFonts w:ascii="Times New Roman" w:eastAsia="font291" w:hAnsi="Times New Roman" w:cs="font291"/>
          <w:sz w:val="28"/>
          <w:szCs w:val="28"/>
        </w:rPr>
        <w:t>в соответствии с Перечнем муниципальных услуг, предоставление которых организуется в МФЦ, утвержденн</w:t>
      </w:r>
      <w:r w:rsidRPr="00720D81">
        <w:rPr>
          <w:rFonts w:ascii="Times New Roman" w:eastAsia="font291" w:hAnsi="Times New Roman" w:cs="font291"/>
          <w:sz w:val="28"/>
          <w:szCs w:val="28"/>
        </w:rPr>
        <w:t>ым муниципальным правовым актом</w:t>
      </w:r>
      <w:r w:rsidR="005A2D30" w:rsidRPr="00720D81">
        <w:rPr>
          <w:rFonts w:ascii="Times New Roman" w:eastAsia="font291" w:hAnsi="Times New Roman" w:cs="font291"/>
          <w:sz w:val="28"/>
          <w:szCs w:val="28"/>
        </w:rPr>
        <w:t>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720D81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720D81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</w:t>
      </w:r>
    </w:p>
    <w:p w:rsidR="00370A49" w:rsidRPr="00720D81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40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2C6FDC" w:rsidRDefault="00101E5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lastRenderedPageBreak/>
        <w:t>41.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 xml:space="preserve">На Едином и региональном </w:t>
      </w:r>
      <w:proofErr w:type="gramStart"/>
      <w:r w:rsidRPr="002C6FDC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End"/>
      <w:r w:rsidRPr="002C6FDC">
        <w:rPr>
          <w:rFonts w:ascii="Times New Roman" w:eastAsia="Calibri" w:hAnsi="Times New Roman" w:cs="Times New Roman"/>
          <w:sz w:val="28"/>
          <w:szCs w:val="28"/>
        </w:rPr>
        <w:t>, официальном сайте уполномоченного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42.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потери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 – Югры.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45.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46. </w:t>
      </w:r>
      <w:r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47.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2C6FDC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720D8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6F5AA1" w:rsidRPr="00720D81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0A6" w:rsidRPr="002C6FDC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1E5F" w:rsidRPr="002C6F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25353" w:rsidRPr="002C6FD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(организации)</w:t>
      </w:r>
      <w:r w:rsidRPr="002C6FDC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AE28EC" w:rsidRPr="002C6FD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3844" w:rsidRPr="002C6FDC">
        <w:rPr>
          <w:rFonts w:ascii="Times New Roman" w:hAnsi="Times New Roman" w:cs="Times New Roman"/>
          <w:sz w:val="28"/>
          <w:szCs w:val="28"/>
        </w:rPr>
        <w:t>, получение на них ответов</w:t>
      </w:r>
      <w:r w:rsidRPr="002C6FDC">
        <w:rPr>
          <w:rFonts w:ascii="Times New Roman" w:hAnsi="Times New Roman" w:cs="Times New Roman"/>
          <w:sz w:val="28"/>
          <w:szCs w:val="28"/>
        </w:rPr>
        <w:t>;</w:t>
      </w:r>
    </w:p>
    <w:p w:rsidR="006840A6" w:rsidRPr="002C6FDC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342B6" w:rsidRPr="002C6FD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C6FDC">
        <w:rPr>
          <w:rFonts w:ascii="Times New Roman" w:hAnsi="Times New Roman" w:cs="Times New Roman"/>
          <w:sz w:val="28"/>
          <w:szCs w:val="28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2C6FDC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</w:t>
      </w:r>
      <w:r w:rsidR="00B3569B" w:rsidRPr="002C6FDC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01E5F" w:rsidRPr="002C6FDC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49. Административные процедуры в электронной форме осуществляются с учетом положений пунктов 30 – 47 настоящего Административного регламента.</w:t>
      </w:r>
    </w:p>
    <w:p w:rsidR="00EE480A" w:rsidRPr="002C6FDC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720D81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81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94713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чала административной процедуры является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315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социально-организационного отдела администрации сельского поселения</w:t>
      </w:r>
      <w:r w:rsidR="00720D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55F3">
        <w:rPr>
          <w:rFonts w:ascii="Times New Roman" w:eastAsia="Calibri" w:hAnsi="Times New Roman" w:cs="Times New Roman"/>
          <w:sz w:val="28"/>
          <w:szCs w:val="28"/>
          <w:lang w:eastAsia="en-US"/>
        </w:rPr>
        <w:t>Мулымья</w:t>
      </w:r>
      <w:r w:rsidRPr="002C6F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7555" w:rsidRPr="002C6FDC" w:rsidRDefault="00907555" w:rsidP="00A1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составленной в двух экземплярах, один из которых вручается заявителю, другой – приобщается</w:t>
      </w:r>
      <w:proofErr w:type="gramEnd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к принятым документам.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 xml:space="preserve">страции входящей документации администрации сельского поселения </w:t>
      </w:r>
      <w:r w:rsidR="003155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 проставлением в заявлении отметки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регистрации.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</w:t>
      </w:r>
      <w:r w:rsidR="003F7D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957C9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5" w:rsidRPr="00A718B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A718B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3F7D9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51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</w:t>
      </w:r>
      <w:r w:rsidR="007800A6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 19 – 21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формирование и направление межведомственных запросов – в течение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рабочих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зарегистрированного заявления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рабочего дня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поступления ответов на межведомственные запросы.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47508E" w:rsidRPr="002C6FDC">
        <w:rPr>
          <w:rFonts w:ascii="Times New Roman" w:eastAsia="Calibri" w:hAnsi="Times New Roman" w:cs="Times New Roman"/>
          <w:sz w:val="28"/>
          <w:lang w:eastAsia="en-US"/>
        </w:rPr>
        <w:t>21</w:t>
      </w:r>
      <w:r w:rsidR="005A2D30" w:rsidRPr="002C6FDC">
        <w:rPr>
          <w:rFonts w:ascii="Times New Roman" w:eastAsia="Calibri" w:hAnsi="Times New Roman" w:cs="Times New Roman"/>
          <w:sz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5 рабочих 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со дня поступления зарегистрированного заявления 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предоставлении муниципальной услуги и прилагаемых к нему документов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явля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журнале регистрации 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входящей документации администрации сельского поселения </w:t>
      </w:r>
      <w:r w:rsidR="00BB313B">
        <w:rPr>
          <w:rFonts w:ascii="Times New Roman" w:eastAsia="Calibri" w:hAnsi="Times New Roman" w:cs="Times New Roman"/>
          <w:sz w:val="28"/>
          <w:szCs w:val="28"/>
          <w:lang w:eastAsia="en-US"/>
        </w:rPr>
        <w:t>Мулымья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приобщается к документам заявителя.</w:t>
      </w:r>
    </w:p>
    <w:p w:rsidR="00AE28EC" w:rsidRPr="002C6FDC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A718BA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A718BA">
        <w:rPr>
          <w:rFonts w:ascii="Times New Roman" w:hAnsi="Times New Roman" w:cs="Times New Roman"/>
          <w:sz w:val="28"/>
          <w:szCs w:val="28"/>
        </w:rPr>
        <w:t xml:space="preserve"> </w:t>
      </w:r>
      <w:r w:rsidR="00907555" w:rsidRPr="00A718BA">
        <w:rPr>
          <w:rFonts w:ascii="Times New Roman" w:hAnsi="Times New Roman" w:cs="Times New Roman"/>
          <w:sz w:val="28"/>
          <w:szCs w:val="28"/>
        </w:rPr>
        <w:t>и принятие</w:t>
      </w:r>
      <w:r w:rsidR="00907555" w:rsidRPr="00A718BA">
        <w:rPr>
          <w:rFonts w:ascii="Times New Roman" w:hAnsi="Times New Roman" w:cs="Times New Roman"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55" w:rsidRPr="002C6FDC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ab/>
        <w:t>52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 ответов на межведомственные запросы (в случае их направления)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подписание и регистрация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принятия решения: наличие документов, предусмотренных пункт</w:t>
      </w:r>
      <w:r w:rsidR="00684FA1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 19 – 21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наличие (отсутствие) оснований для отказа в предоставлении муниципальной услуги в соответствии с пунктом 28 настоящего Административного регламента.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718BA">
        <w:rPr>
          <w:rFonts w:ascii="Times New Roman" w:eastAsia="Times New Roman" w:hAnsi="Times New Roman" w:cs="Times New Roman"/>
          <w:bCs/>
          <w:sz w:val="28"/>
          <w:szCs w:val="28"/>
        </w:rPr>
        <w:t>30 дней.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08C" w:rsidRPr="00A718BA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BA">
        <w:rPr>
          <w:rFonts w:ascii="Times New Roman" w:hAnsi="Times New Roman" w:cs="Times New Roman"/>
          <w:sz w:val="28"/>
          <w:szCs w:val="28"/>
        </w:rPr>
        <w:lastRenderedPageBreak/>
        <w:t>Выдача (направление) результата предоставления</w:t>
      </w:r>
      <w:r w:rsidRPr="00A718BA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5C008C" w:rsidRPr="002C6FDC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555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0270B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2C6FDC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B313B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социально-организационного отдела администрации сельского поселения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13B">
        <w:rPr>
          <w:rFonts w:ascii="Times New Roman" w:eastAsia="Calibri" w:hAnsi="Times New Roman" w:cs="Times New Roman"/>
          <w:sz w:val="28"/>
          <w:szCs w:val="28"/>
          <w:lang w:eastAsia="en-US"/>
        </w:rPr>
        <w:t>Мулымья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выдачу (направление) заявителю результата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 действий</w:t>
      </w:r>
      <w:r w:rsidRPr="002C6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</w:t>
      </w:r>
      <w:proofErr w:type="gramStart"/>
      <w:r w:rsidR="00BB313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="00BB313B">
        <w:rPr>
          <w:rFonts w:ascii="Times New Roman" w:eastAsia="Calibri" w:hAnsi="Times New Roman" w:cs="Times New Roman"/>
          <w:sz w:val="28"/>
          <w:szCs w:val="28"/>
          <w:lang w:eastAsia="en-US"/>
        </w:rPr>
        <w:t>- не более 1 рабочего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B313B"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</w:p>
    <w:p w:rsidR="00C16730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07555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2C6FDC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стративной процедуры составляет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>1 рабочий день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ьной услуги, нарочно заявителю, запись о выдаче документа заявителю подтверждается подписью заявителя в журнале выдачи документов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подтверждается уведомлением о вручении и записью в электронном документообороте;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A718BA" w:rsidRDefault="0012150E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</w:t>
      </w:r>
      <w:r w:rsid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обязательной фиксацией отправки документа </w:t>
      </w:r>
      <w:r w:rsidR="00A718BA"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прикрепления </w:t>
      </w:r>
      <w:r w:rsidRPr="00A71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электронному документообороту скриншота записи о выдаче документов заявителю.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C88" w:rsidRPr="00A718BA" w:rsidRDefault="00194C88" w:rsidP="00604E8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</w:t>
      </w:r>
      <w:proofErr w:type="gramStart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5610A3" w:rsidRPr="00A718BA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A718BA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</w:t>
      </w:r>
      <w:r w:rsidRPr="00A718B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</w:t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</w:t>
      </w:r>
      <w:r w:rsidR="00BB31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сельского поселения Мулымья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Плановые проверки полноты и качества предоставления муниципальной услуги проводятся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заместителем главы сельского поселения </w:t>
      </w:r>
      <w:r w:rsidR="00BB313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Мулымья</w:t>
      </w:r>
      <w:r w:rsidR="00BB313B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</w:t>
      </w:r>
      <w:r w:rsidR="00195560">
        <w:rPr>
          <w:rFonts w:ascii="Times New Roman" w:eastAsia="Times New Roman" w:hAnsi="Times New Roman" w:cs="Times New Roman"/>
          <w:sz w:val="28"/>
          <w:szCs w:val="28"/>
        </w:rPr>
        <w:t>ается в соответствии</w:t>
      </w:r>
      <w:r w:rsidR="00195560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решением, распоряжением главы сельского поселения </w:t>
      </w:r>
      <w:r w:rsidR="00BB313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Мулымья</w:t>
      </w:r>
      <w:r w:rsidR="00BB313B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заместителем главы сельского поселения </w:t>
      </w:r>
      <w:r w:rsidR="00BB313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Мулымья</w:t>
      </w:r>
      <w:r w:rsidR="00BB313B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6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="00195560"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 подписывается лицами, участвующими в проведении проверки.</w:t>
      </w: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195560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за решения и действия</w:t>
      </w:r>
      <w:r w:rsidRP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1955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  <w:r w:rsidR="00A241A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5</w:t>
      </w:r>
      <w:r w:rsidR="00684FA1" w:rsidRPr="002C6FDC">
        <w:rPr>
          <w:rFonts w:ascii="Times New Roman" w:eastAsia="Calibri" w:hAnsi="Times New Roman" w:cs="Times New Roman"/>
          <w:sz w:val="28"/>
          <w:szCs w:val="28"/>
        </w:rPr>
        <w:t>8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604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604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526A" w:rsidRPr="00195560" w:rsidRDefault="00A241AB" w:rsidP="00A241AB">
      <w:pPr>
        <w:pStyle w:val="ac"/>
        <w:ind w:left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 w:rsidRPr="00A241AB">
        <w:rPr>
          <w:sz w:val="28"/>
          <w:szCs w:val="28"/>
          <w:lang w:eastAsia="en-US"/>
        </w:rPr>
        <w:t xml:space="preserve">. </w:t>
      </w:r>
      <w:r w:rsidR="00070797" w:rsidRPr="00195560">
        <w:rPr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195560" w:rsidRDefault="00070797" w:rsidP="00A241AB">
      <w:pPr>
        <w:pStyle w:val="ac"/>
        <w:ind w:left="0"/>
        <w:jc w:val="center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lastRenderedPageBreak/>
        <w:t>муниципальную услугу, многофункционального центра,</w:t>
      </w:r>
    </w:p>
    <w:p w:rsidR="00AF70A2" w:rsidRPr="00195560" w:rsidRDefault="00070797" w:rsidP="00A241AB">
      <w:pPr>
        <w:pStyle w:val="ac"/>
        <w:ind w:left="0"/>
        <w:jc w:val="center"/>
        <w:rPr>
          <w:sz w:val="28"/>
          <w:szCs w:val="28"/>
          <w:lang w:eastAsia="en-US"/>
        </w:rPr>
      </w:pPr>
      <w:r w:rsidRPr="00195560">
        <w:rPr>
          <w:sz w:val="28"/>
          <w:szCs w:val="28"/>
          <w:lang w:eastAsia="en-US"/>
        </w:rPr>
        <w:t>а также должностных лиц, мун</w:t>
      </w:r>
      <w:r w:rsidR="00CE7B94" w:rsidRPr="00195560">
        <w:rPr>
          <w:sz w:val="28"/>
          <w:szCs w:val="28"/>
          <w:lang w:eastAsia="en-US"/>
        </w:rPr>
        <w:t>иципальных служащих, работников</w:t>
      </w:r>
    </w:p>
    <w:p w:rsidR="00070797" w:rsidRPr="002C6FDC" w:rsidRDefault="00070797" w:rsidP="00D4303E">
      <w:pPr>
        <w:pStyle w:val="ac"/>
        <w:ind w:left="284" w:firstLine="785"/>
        <w:rPr>
          <w:b/>
          <w:sz w:val="28"/>
          <w:szCs w:val="28"/>
          <w:lang w:eastAsia="en-US"/>
        </w:rPr>
      </w:pPr>
    </w:p>
    <w:p w:rsidR="00070797" w:rsidRPr="002C6FDC" w:rsidRDefault="003F209C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</w:t>
      </w:r>
      <w:r w:rsidR="00CE7B9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служащими, работниками</w:t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0797" w:rsidRPr="002C6FDC" w:rsidRDefault="00684FA1" w:rsidP="00D430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70797" w:rsidRPr="002C6FDC" w:rsidRDefault="00070797" w:rsidP="00D430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E7B94" w:rsidRPr="002C6FDC" w:rsidRDefault="00CE7B9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Югры,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proofErr w:type="gramStart"/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070797" w:rsidRPr="002C6FDC" w:rsidRDefault="00684FA1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62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  <w:proofErr w:type="gramEnd"/>
    </w:p>
    <w:p w:rsidR="00070797" w:rsidRPr="002C6FDC" w:rsidRDefault="00CE7B94" w:rsidP="00A241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95560" w:rsidRPr="001E57BB" w:rsidRDefault="00A241AB" w:rsidP="001E5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207782">
        <w:rPr>
          <w:rFonts w:ascii="Times New Roman" w:hAnsi="Times New Roman"/>
          <w:sz w:val="28"/>
          <w:szCs w:val="28"/>
        </w:rPr>
        <w:tab/>
      </w:r>
      <w:proofErr w:type="gramStart"/>
      <w:r w:rsidRPr="00A241AB">
        <w:rPr>
          <w:rFonts w:ascii="Times New Roman" w:hAnsi="Times New Roman"/>
          <w:sz w:val="28"/>
          <w:szCs w:val="28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sectPr w:rsidR="00195560" w:rsidRPr="001E57BB" w:rsidSect="001E57BB">
      <w:headerReference w:type="default" r:id="rId17"/>
      <w:headerReference w:type="first" r:id="rId18"/>
      <w:pgSz w:w="11906" w:h="16838"/>
      <w:pgMar w:top="568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7C" w:rsidRDefault="007E7C7C" w:rsidP="00112962">
      <w:pPr>
        <w:spacing w:after="0" w:line="240" w:lineRule="auto"/>
      </w:pPr>
      <w:r>
        <w:separator/>
      </w:r>
    </w:p>
  </w:endnote>
  <w:endnote w:type="continuationSeparator" w:id="0">
    <w:p w:rsidR="007E7C7C" w:rsidRDefault="007E7C7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7C" w:rsidRDefault="007E7C7C" w:rsidP="00112962">
      <w:pPr>
        <w:spacing w:after="0" w:line="240" w:lineRule="auto"/>
      </w:pPr>
      <w:r>
        <w:separator/>
      </w:r>
    </w:p>
  </w:footnote>
  <w:footnote w:type="continuationSeparator" w:id="0">
    <w:p w:rsidR="007E7C7C" w:rsidRDefault="007E7C7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Pr="00F247A6" w:rsidRDefault="00925910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B4732B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CF" w:rsidRDefault="00331BCF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50C61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3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730F"/>
    <w:rsid w:val="001E0B25"/>
    <w:rsid w:val="001E1529"/>
    <w:rsid w:val="001E440A"/>
    <w:rsid w:val="001E57BB"/>
    <w:rsid w:val="001E602D"/>
    <w:rsid w:val="001E7327"/>
    <w:rsid w:val="001F1CDE"/>
    <w:rsid w:val="001F385E"/>
    <w:rsid w:val="0020462E"/>
    <w:rsid w:val="00207782"/>
    <w:rsid w:val="00215938"/>
    <w:rsid w:val="00217052"/>
    <w:rsid w:val="002255C1"/>
    <w:rsid w:val="00225FA7"/>
    <w:rsid w:val="00230892"/>
    <w:rsid w:val="002329FD"/>
    <w:rsid w:val="0024165D"/>
    <w:rsid w:val="002528B5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155F3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21AE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456F"/>
    <w:rsid w:val="004664BD"/>
    <w:rsid w:val="00466F76"/>
    <w:rsid w:val="0047340E"/>
    <w:rsid w:val="00474E9B"/>
    <w:rsid w:val="0047508E"/>
    <w:rsid w:val="00475C22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68A3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D7D44"/>
    <w:rsid w:val="006E5755"/>
    <w:rsid w:val="006F5AA1"/>
    <w:rsid w:val="0070505C"/>
    <w:rsid w:val="00705A24"/>
    <w:rsid w:val="007164AE"/>
    <w:rsid w:val="007179B8"/>
    <w:rsid w:val="00720D81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E7C7C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130B2"/>
    <w:rsid w:val="009211A8"/>
    <w:rsid w:val="00924F1D"/>
    <w:rsid w:val="00925910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1AB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D7695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4732B"/>
    <w:rsid w:val="00B56A2D"/>
    <w:rsid w:val="00B572F2"/>
    <w:rsid w:val="00B6145E"/>
    <w:rsid w:val="00B62159"/>
    <w:rsid w:val="00B65FDD"/>
    <w:rsid w:val="00B667B4"/>
    <w:rsid w:val="00B66A2A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313B"/>
    <w:rsid w:val="00BB7CB0"/>
    <w:rsid w:val="00BD0992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6B28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389E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18E1"/>
    <w:rsid w:val="00EB22F9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7B4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http://www.kadast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m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84D7-B8D2-4F79-9B86-79E2E83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8446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Юрист</cp:lastModifiedBy>
  <cp:revision>9</cp:revision>
  <cp:lastPrinted>2019-10-23T08:32:00Z</cp:lastPrinted>
  <dcterms:created xsi:type="dcterms:W3CDTF">2019-08-19T05:14:00Z</dcterms:created>
  <dcterms:modified xsi:type="dcterms:W3CDTF">2019-10-23T08:32:00Z</dcterms:modified>
</cp:coreProperties>
</file>