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3" w:rsidRPr="00892AE3" w:rsidRDefault="00892AE3" w:rsidP="00892AE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E3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892AE3" w:rsidRPr="00892AE3" w:rsidRDefault="00892AE3" w:rsidP="00892AE3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E3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892AE3" w:rsidRPr="00892AE3" w:rsidRDefault="00892AE3" w:rsidP="00892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E3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92AE3" w:rsidRPr="00892AE3" w:rsidRDefault="00892AE3" w:rsidP="00892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E3">
        <w:rPr>
          <w:rFonts w:ascii="Times New Roman" w:hAnsi="Times New Roman" w:cs="Times New Roman"/>
          <w:b/>
          <w:sz w:val="24"/>
          <w:szCs w:val="24"/>
        </w:rPr>
        <w:t>СЕЛЬСКОЕ ПОСЕЛЕНИЕ МУЛЫМЬЯ</w:t>
      </w:r>
    </w:p>
    <w:p w:rsidR="00892AE3" w:rsidRPr="00892AE3" w:rsidRDefault="00892AE3" w:rsidP="00892A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AE3" w:rsidRPr="00892AE3" w:rsidRDefault="00892AE3" w:rsidP="00892A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642D94" w:rsidRPr="008D4B81" w:rsidRDefault="0064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4B" w:rsidRPr="00892AE3" w:rsidRDefault="00477F81" w:rsidP="0089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E3">
        <w:rPr>
          <w:rFonts w:ascii="Times New Roman" w:hAnsi="Times New Roman" w:cs="Times New Roman"/>
          <w:sz w:val="28"/>
          <w:szCs w:val="28"/>
        </w:rPr>
        <w:t>О</w:t>
      </w:r>
      <w:r w:rsidR="00815742" w:rsidRPr="00892AE3">
        <w:rPr>
          <w:rFonts w:ascii="Times New Roman" w:hAnsi="Times New Roman" w:cs="Times New Roman"/>
          <w:sz w:val="28"/>
          <w:szCs w:val="28"/>
        </w:rPr>
        <w:t xml:space="preserve"> создании депутатской фракции</w:t>
      </w:r>
    </w:p>
    <w:p w:rsidR="00477F81" w:rsidRDefault="00815742" w:rsidP="0089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E3">
        <w:rPr>
          <w:rFonts w:ascii="Times New Roman" w:hAnsi="Times New Roman" w:cs="Times New Roman"/>
          <w:sz w:val="28"/>
          <w:szCs w:val="28"/>
        </w:rPr>
        <w:t>Всероссийской политической фракции «ЕДИНАЯ РОССИЯ»</w:t>
      </w:r>
    </w:p>
    <w:p w:rsidR="00892AE3" w:rsidRPr="00892AE3" w:rsidRDefault="00892AE3" w:rsidP="0089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81" w:rsidRPr="008D4B81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E3" w:rsidRPr="00892AE3" w:rsidRDefault="00477F81" w:rsidP="00892AE3">
      <w:pPr>
        <w:jc w:val="both"/>
        <w:rPr>
          <w:rFonts w:ascii="Times New Roman" w:hAnsi="Times New Roman" w:cs="Times New Roman"/>
          <w:sz w:val="28"/>
          <w:szCs w:val="28"/>
        </w:rPr>
      </w:pPr>
      <w:r w:rsidRPr="008D4B81">
        <w:rPr>
          <w:rFonts w:ascii="Times New Roman" w:hAnsi="Times New Roman" w:cs="Times New Roman"/>
          <w:sz w:val="24"/>
          <w:szCs w:val="24"/>
        </w:rPr>
        <w:tab/>
      </w:r>
      <w:r w:rsidR="00815742" w:rsidRPr="00892AE3">
        <w:rPr>
          <w:rFonts w:ascii="Times New Roman" w:hAnsi="Times New Roman" w:cs="Times New Roman"/>
          <w:sz w:val="28"/>
          <w:szCs w:val="28"/>
        </w:rPr>
        <w:t>На основ</w:t>
      </w:r>
      <w:r w:rsidR="008635D3" w:rsidRPr="00892AE3">
        <w:rPr>
          <w:rFonts w:ascii="Times New Roman" w:hAnsi="Times New Roman" w:cs="Times New Roman"/>
          <w:sz w:val="28"/>
          <w:szCs w:val="28"/>
        </w:rPr>
        <w:t>ании заявл</w:t>
      </w:r>
      <w:r w:rsidR="00892AE3" w:rsidRPr="00892AE3">
        <w:rPr>
          <w:rFonts w:ascii="Times New Roman" w:hAnsi="Times New Roman" w:cs="Times New Roman"/>
          <w:sz w:val="28"/>
          <w:szCs w:val="28"/>
        </w:rPr>
        <w:t xml:space="preserve">ений группы депутатов  сельского  поселения </w:t>
      </w:r>
      <w:proofErr w:type="spellStart"/>
      <w:r w:rsidR="00892AE3" w:rsidRPr="00892AE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92AE3" w:rsidRPr="00892AE3">
        <w:rPr>
          <w:rFonts w:ascii="Times New Roman" w:hAnsi="Times New Roman" w:cs="Times New Roman"/>
          <w:sz w:val="28"/>
          <w:szCs w:val="28"/>
        </w:rPr>
        <w:t>,</w:t>
      </w:r>
      <w:r w:rsidR="00892AE3">
        <w:rPr>
          <w:rFonts w:ascii="Times New Roman" w:hAnsi="Times New Roman" w:cs="Times New Roman"/>
          <w:sz w:val="28"/>
          <w:szCs w:val="28"/>
        </w:rPr>
        <w:t xml:space="preserve"> </w:t>
      </w:r>
      <w:r w:rsidR="00892AE3" w:rsidRPr="00892AE3">
        <w:rPr>
          <w:rFonts w:ascii="Times New Roman" w:hAnsi="Times New Roman" w:cs="Times New Roman"/>
          <w:sz w:val="28"/>
          <w:szCs w:val="28"/>
        </w:rPr>
        <w:t xml:space="preserve"> Совет  депутатов сельского поселения </w:t>
      </w:r>
      <w:proofErr w:type="spellStart"/>
      <w:r w:rsidR="00892AE3" w:rsidRPr="00892AE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 w:rsidR="00892AE3" w:rsidRPr="00892A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2AE3" w:rsidRPr="00892A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26CEE" w:rsidRPr="00892AE3" w:rsidRDefault="00815742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AE3">
        <w:rPr>
          <w:rFonts w:ascii="Times New Roman" w:hAnsi="Times New Roman" w:cs="Times New Roman"/>
          <w:sz w:val="28"/>
          <w:szCs w:val="28"/>
        </w:rPr>
        <w:t xml:space="preserve">Создать депутатскую фракцию Всероссийской политической партии «ЕДИНАЯ </w:t>
      </w:r>
      <w:r w:rsidR="004B7B9C" w:rsidRPr="00892AE3">
        <w:rPr>
          <w:rFonts w:ascii="Times New Roman" w:hAnsi="Times New Roman" w:cs="Times New Roman"/>
          <w:sz w:val="28"/>
          <w:szCs w:val="28"/>
        </w:rPr>
        <w:t>РОССИЯ» в</w:t>
      </w:r>
      <w:r w:rsidR="00526CEE" w:rsidRPr="00892AE3">
        <w:rPr>
          <w:rFonts w:ascii="Times New Roman" w:hAnsi="Times New Roman" w:cs="Times New Roman"/>
          <w:sz w:val="28"/>
          <w:szCs w:val="28"/>
        </w:rPr>
        <w:t xml:space="preserve"> Совете депутатов </w:t>
      </w:r>
      <w:r w:rsidR="00892AE3">
        <w:rPr>
          <w:rFonts w:ascii="Times New Roman" w:hAnsi="Times New Roman" w:cs="Times New Roman"/>
          <w:sz w:val="28"/>
          <w:szCs w:val="28"/>
        </w:rPr>
        <w:t>сельского</w:t>
      </w:r>
      <w:r w:rsidR="004D291D" w:rsidRPr="00892AE3">
        <w:rPr>
          <w:rFonts w:ascii="Times New Roman" w:hAnsi="Times New Roman" w:cs="Times New Roman"/>
          <w:sz w:val="28"/>
          <w:szCs w:val="28"/>
        </w:rPr>
        <w:t xml:space="preserve"> </w:t>
      </w:r>
      <w:r w:rsidR="00526CEE" w:rsidRPr="00892AE3">
        <w:rPr>
          <w:rFonts w:ascii="Times New Roman" w:hAnsi="Times New Roman" w:cs="Times New Roman"/>
          <w:sz w:val="28"/>
          <w:szCs w:val="28"/>
        </w:rPr>
        <w:t>поселения</w:t>
      </w:r>
      <w:r w:rsidR="0089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AE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26CEE" w:rsidRPr="00892AE3">
        <w:rPr>
          <w:rFonts w:ascii="Times New Roman" w:hAnsi="Times New Roman" w:cs="Times New Roman"/>
          <w:sz w:val="28"/>
          <w:szCs w:val="28"/>
        </w:rPr>
        <w:t xml:space="preserve"> </w:t>
      </w:r>
      <w:r w:rsidR="00B02D76" w:rsidRPr="00892AE3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FB280B" w:rsidRPr="00892AE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92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742" w:rsidRPr="00892AE3" w:rsidRDefault="00815742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AE3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B02D76" w:rsidRPr="00892AE3">
        <w:rPr>
          <w:rFonts w:ascii="Times New Roman" w:hAnsi="Times New Roman" w:cs="Times New Roman"/>
          <w:sz w:val="28"/>
          <w:szCs w:val="28"/>
        </w:rPr>
        <w:t xml:space="preserve">е о депутатской фракции Партии </w:t>
      </w:r>
      <w:r w:rsidRPr="00892AE3">
        <w:rPr>
          <w:rFonts w:ascii="Times New Roman" w:hAnsi="Times New Roman" w:cs="Times New Roman"/>
          <w:sz w:val="28"/>
          <w:szCs w:val="28"/>
        </w:rPr>
        <w:t>«ЕДИНАЯ РОССИ</w:t>
      </w:r>
      <w:r w:rsidR="00892AE3">
        <w:rPr>
          <w:rFonts w:ascii="Times New Roman" w:hAnsi="Times New Roman" w:cs="Times New Roman"/>
          <w:sz w:val="28"/>
          <w:szCs w:val="28"/>
        </w:rPr>
        <w:t xml:space="preserve">Я» в Совете депутатов  сельского </w:t>
      </w:r>
      <w:r w:rsidRPr="00892A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AE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51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7E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517E0">
        <w:rPr>
          <w:rFonts w:ascii="Times New Roman" w:hAnsi="Times New Roman" w:cs="Times New Roman"/>
          <w:sz w:val="28"/>
          <w:szCs w:val="28"/>
        </w:rPr>
        <w:t>.</w:t>
      </w:r>
    </w:p>
    <w:p w:rsidR="00D80F83" w:rsidRPr="00892AE3" w:rsidRDefault="004D291D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AE3">
        <w:rPr>
          <w:rFonts w:ascii="Times New Roman" w:hAnsi="Times New Roman" w:cs="Times New Roman"/>
          <w:sz w:val="28"/>
          <w:szCs w:val="28"/>
        </w:rPr>
        <w:t>Н</w:t>
      </w:r>
      <w:r w:rsidR="00B02D76" w:rsidRPr="00892AE3">
        <w:rPr>
          <w:rFonts w:ascii="Times New Roman" w:hAnsi="Times New Roman" w:cs="Times New Roman"/>
          <w:sz w:val="28"/>
          <w:szCs w:val="28"/>
        </w:rPr>
        <w:t>астоящее</w:t>
      </w:r>
      <w:r w:rsidR="00526CEE" w:rsidRPr="00892AE3">
        <w:rPr>
          <w:rFonts w:ascii="Times New Roman" w:hAnsi="Times New Roman" w:cs="Times New Roman"/>
          <w:sz w:val="28"/>
          <w:szCs w:val="28"/>
        </w:rPr>
        <w:t xml:space="preserve"> решение обнародовать в установленном порядке и разместить на официальном сайте </w:t>
      </w:r>
      <w:r w:rsidR="00892AE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92AE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92AE3">
        <w:rPr>
          <w:rFonts w:ascii="Times New Roman" w:hAnsi="Times New Roman" w:cs="Times New Roman"/>
          <w:sz w:val="28"/>
          <w:szCs w:val="28"/>
        </w:rPr>
        <w:t>;</w:t>
      </w:r>
    </w:p>
    <w:p w:rsidR="00D80F83" w:rsidRPr="004B7B9C" w:rsidRDefault="00D80F83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54C" w:rsidRPr="00892AE3" w:rsidRDefault="002F754C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E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F754C" w:rsidRPr="00892AE3" w:rsidRDefault="00892AE3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54C" w:rsidRPr="00892A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754C" w:rsidRPr="00892A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754C" w:rsidRPr="00892A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О.Е.Огрызко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54C" w:rsidRPr="002F754C" w:rsidRDefault="002F754C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8F33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8F" w:rsidRDefault="008F338F" w:rsidP="008F33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8F" w:rsidRDefault="008F338F" w:rsidP="008F33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E0" w:rsidRDefault="008F338F" w:rsidP="008F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F338F" w:rsidRDefault="008F338F" w:rsidP="008F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 2018 года</w:t>
      </w:r>
    </w:p>
    <w:p w:rsidR="008F338F" w:rsidRDefault="008F338F" w:rsidP="008F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</w:p>
    <w:p w:rsidR="008F338F" w:rsidRDefault="008F338F" w:rsidP="008F338F">
      <w:pPr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8F" w:rsidRDefault="008F338F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17E0" w:rsidRPr="007517E0" w:rsidRDefault="007517E0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17E0">
        <w:rPr>
          <w:rFonts w:ascii="Times New Roman" w:hAnsi="Times New Roman" w:cs="Times New Roman"/>
          <w:sz w:val="24"/>
          <w:szCs w:val="24"/>
        </w:rPr>
        <w:t>риложение к решению</w:t>
      </w:r>
    </w:p>
    <w:p w:rsidR="007517E0" w:rsidRPr="007517E0" w:rsidRDefault="007517E0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7517E0" w:rsidRDefault="007517E0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517E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75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E0" w:rsidRPr="007517E0" w:rsidRDefault="007517E0" w:rsidP="00751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338F">
        <w:rPr>
          <w:rFonts w:ascii="Times New Roman" w:hAnsi="Times New Roman" w:cs="Times New Roman"/>
          <w:sz w:val="24"/>
          <w:szCs w:val="24"/>
        </w:rPr>
        <w:t xml:space="preserve">23.11.2018г.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33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E0" w:rsidRDefault="007517E0" w:rsidP="007517E0">
      <w:pPr>
        <w:jc w:val="right"/>
        <w:rPr>
          <w:rFonts w:ascii="Times New Roman" w:hAnsi="Times New Roman" w:cs="Times New Roman"/>
          <w:b/>
        </w:rPr>
      </w:pPr>
    </w:p>
    <w:p w:rsidR="007517E0" w:rsidRPr="007517E0" w:rsidRDefault="007517E0" w:rsidP="007517E0">
      <w:pPr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ПОЛ</w:t>
      </w:r>
      <w:r>
        <w:rPr>
          <w:rFonts w:ascii="Times New Roman" w:hAnsi="Times New Roman" w:cs="Times New Roman"/>
          <w:b/>
        </w:rPr>
        <w:t>О</w:t>
      </w:r>
      <w:r w:rsidRPr="007517E0">
        <w:rPr>
          <w:rFonts w:ascii="Times New Roman" w:hAnsi="Times New Roman" w:cs="Times New Roman"/>
          <w:b/>
        </w:rPr>
        <w:t>ЖЕНИЕ</w:t>
      </w:r>
    </w:p>
    <w:p w:rsidR="007517E0" w:rsidRPr="007517E0" w:rsidRDefault="007517E0" w:rsidP="007517E0">
      <w:pPr>
        <w:spacing w:after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о депутатской фракции «Единая Россия</w:t>
      </w:r>
      <w:r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Pr="007517E0">
        <w:rPr>
          <w:rFonts w:ascii="Times New Roman" w:hAnsi="Times New Roman" w:cs="Times New Roman"/>
          <w:b/>
        </w:rPr>
        <w:t xml:space="preserve"> в Совете поселения </w:t>
      </w:r>
    </w:p>
    <w:p w:rsidR="007517E0" w:rsidRPr="007517E0" w:rsidRDefault="007517E0" w:rsidP="007517E0">
      <w:pPr>
        <w:spacing w:after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образования  </w:t>
      </w:r>
      <w:proofErr w:type="gramStart"/>
      <w:r>
        <w:rPr>
          <w:rFonts w:ascii="Times New Roman" w:hAnsi="Times New Roman" w:cs="Times New Roman"/>
          <w:b/>
        </w:rPr>
        <w:t>сельское</w:t>
      </w:r>
      <w:proofErr w:type="gramEnd"/>
      <w:r>
        <w:rPr>
          <w:rFonts w:ascii="Times New Roman" w:hAnsi="Times New Roman" w:cs="Times New Roman"/>
          <w:b/>
        </w:rPr>
        <w:t xml:space="preserve">  поселения </w:t>
      </w:r>
      <w:proofErr w:type="spellStart"/>
      <w:r>
        <w:rPr>
          <w:rFonts w:ascii="Times New Roman" w:hAnsi="Times New Roman" w:cs="Times New Roman"/>
          <w:b/>
        </w:rPr>
        <w:t>Мулымья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517E0" w:rsidRPr="007517E0" w:rsidRDefault="007517E0" w:rsidP="007517E0">
      <w:pPr>
        <w:jc w:val="both"/>
        <w:rPr>
          <w:rFonts w:ascii="Times New Roman" w:hAnsi="Times New Roman" w:cs="Times New Roman"/>
          <w:b/>
        </w:rPr>
      </w:pPr>
    </w:p>
    <w:p w:rsidR="007517E0" w:rsidRDefault="007517E0" w:rsidP="007517E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Общие положения</w:t>
      </w:r>
    </w:p>
    <w:p w:rsidR="007517E0" w:rsidRPr="007517E0" w:rsidRDefault="007517E0" w:rsidP="007517E0">
      <w:pPr>
        <w:spacing w:after="0" w:line="240" w:lineRule="auto"/>
        <w:rPr>
          <w:rFonts w:ascii="Times New Roman" w:hAnsi="Times New Roman" w:cs="Times New Roman"/>
          <w:b/>
        </w:rPr>
      </w:pP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1.1. Депутатская фракция «Единая Россия» в Совете поселения (далее фракция) является объединением депутатов Совета поселения сформированным на основе членов и сторонников партии «Единая Россия».</w:t>
      </w: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1.2.  Фракция осуществляет свою деятельность на основании Устава муниципального образования, Регламента работы Совета поселения, а также настоящего Положения.</w:t>
      </w: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1.3. Основной целью депутатской фракции Партии «Единая Россия» является совместная деятельность объединившихся в ней депутатов, выработка и выражение солидарной позиции по вопросам, рассматривания в Совете поселения.</w:t>
      </w: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1.4. Решение о приеме во фракцию принимается Собранием группы и по представлению Руководителя фракции.</w:t>
      </w:r>
    </w:p>
    <w:p w:rsidR="007517E0" w:rsidRDefault="007517E0" w:rsidP="007517E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Руководящие органы фракции.</w:t>
      </w:r>
    </w:p>
    <w:p w:rsidR="007517E0" w:rsidRPr="007517E0" w:rsidRDefault="007517E0" w:rsidP="007517E0">
      <w:pPr>
        <w:spacing w:after="0" w:line="240" w:lineRule="auto"/>
        <w:rPr>
          <w:rFonts w:ascii="Times New Roman" w:hAnsi="Times New Roman" w:cs="Times New Roman"/>
          <w:b/>
        </w:rPr>
      </w:pP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2.1. Руководящим органом фракции является Собрание ее членов.</w:t>
      </w:r>
    </w:p>
    <w:p w:rsidR="007517E0" w:rsidRPr="007517E0" w:rsidRDefault="007517E0" w:rsidP="007517E0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2.2. Собрание фракции полномочно, если в нем участвуют на менее половины членов ее фракции. </w:t>
      </w:r>
    </w:p>
    <w:p w:rsidR="007517E0" w:rsidRPr="007517E0" w:rsidRDefault="007517E0" w:rsidP="007517E0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2.3. Собрание фракции:</w:t>
      </w:r>
    </w:p>
    <w:p w:rsidR="007517E0" w:rsidRPr="007517E0" w:rsidRDefault="007517E0" w:rsidP="007517E0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определяет стратегию и тактику фракции, утверждает Положение о фракции план ее деятельности, вносит в нее изменения и дополнения;</w:t>
      </w:r>
    </w:p>
    <w:p w:rsidR="007517E0" w:rsidRPr="007517E0" w:rsidRDefault="007517E0" w:rsidP="007517E0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принимает решения о вступлении во фракцию новых членов, а также о выходе из фракции;</w:t>
      </w:r>
    </w:p>
    <w:p w:rsidR="007517E0" w:rsidRPr="007517E0" w:rsidRDefault="007517E0" w:rsidP="007517E0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выдвигает кандидатуры из числа членов фракции на различные посты в Совете поселения;</w:t>
      </w:r>
    </w:p>
    <w:p w:rsidR="007517E0" w:rsidRPr="007517E0" w:rsidRDefault="007517E0" w:rsidP="007517E0">
      <w:pPr>
        <w:numPr>
          <w:ilvl w:val="2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решает иные вопросы деятельности фракции.</w:t>
      </w:r>
    </w:p>
    <w:p w:rsidR="007517E0" w:rsidRPr="007517E0" w:rsidRDefault="007517E0" w:rsidP="007517E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7517E0" w:rsidRPr="007517E0" w:rsidRDefault="007517E0" w:rsidP="007517E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Собрание фракции принимает решения большинством голосов от общего числа членов фракции, присутствующих на Собрании, есть иное не предусмотренное настоящим Положением.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Руководитель фракции: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Руководитель Депутатской фракции избирается на общем собрании фракции        простым большинством голосов от присутствующих членов фракции;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Руководитель фракции: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организует и руководит работой фракции, ведет Собрания фракции;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осуществляет взаимодействия между фракцией и местными, региональными отделениями партии «Единая Россия»;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представляет фракцию во взаимоотношениях с руководящими органами Думы </w:t>
      </w:r>
      <w:proofErr w:type="spellStart"/>
      <w:r w:rsidRPr="007517E0">
        <w:rPr>
          <w:rFonts w:ascii="Times New Roman" w:hAnsi="Times New Roman" w:cs="Times New Roman"/>
        </w:rPr>
        <w:t>Кондинского</w:t>
      </w:r>
      <w:proofErr w:type="spellEnd"/>
      <w:r w:rsidRPr="007517E0">
        <w:rPr>
          <w:rFonts w:ascii="Times New Roman" w:hAnsi="Times New Roman" w:cs="Times New Roman"/>
        </w:rPr>
        <w:t xml:space="preserve"> района, представителями других фракций и групп Думы района, Думы Ханты-Мансийского автономного округа – Югры.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Руководитель фракции может иметь заместителей, количественный состав и группы которых определяются Советом фракции.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В своей деятельности Руководитель фракции подотчетен собранию фракции, отчитывается перед ним один раз в год.</w:t>
      </w:r>
    </w:p>
    <w:p w:rsid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lastRenderedPageBreak/>
        <w:t>В случае отсутствия Руководителя фракции  его полномочия осуществляет один из членов фракции по поручению Руководителя.</w:t>
      </w:r>
    </w:p>
    <w:p w:rsidR="007517E0" w:rsidRPr="007517E0" w:rsidRDefault="007517E0" w:rsidP="007517E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17E0" w:rsidRDefault="007517E0" w:rsidP="007517E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Деятельность фракции на заседаниях в Совете поселения.</w:t>
      </w:r>
    </w:p>
    <w:p w:rsidR="007517E0" w:rsidRPr="007517E0" w:rsidRDefault="007517E0" w:rsidP="007517E0">
      <w:pPr>
        <w:spacing w:after="0" w:line="240" w:lineRule="auto"/>
        <w:rPr>
          <w:rFonts w:ascii="Times New Roman" w:hAnsi="Times New Roman" w:cs="Times New Roman"/>
          <w:b/>
        </w:rPr>
      </w:pP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При наличии решения Собрания фракции на заседаниях Совета поселения члены фракции обеспечивают проведение согласованной позиции во время обсуждения голосования по вопросам обсуждения на заседании Совета поселения.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При наличии решения Собрания фракции, для выступления по </w:t>
      </w:r>
      <w:proofErr w:type="gramStart"/>
      <w:r w:rsidRPr="007517E0">
        <w:rPr>
          <w:rFonts w:ascii="Times New Roman" w:hAnsi="Times New Roman" w:cs="Times New Roman"/>
        </w:rPr>
        <w:t>вопросам</w:t>
      </w:r>
      <w:proofErr w:type="gramEnd"/>
      <w:r w:rsidRPr="007517E0">
        <w:rPr>
          <w:rFonts w:ascii="Times New Roman" w:hAnsi="Times New Roman" w:cs="Times New Roman"/>
        </w:rPr>
        <w:t xml:space="preserve"> обсуждаемым Советом поселения, Собрание фракции или Руководитель фракции назначают одного или нескольких членов фракции.</w:t>
      </w:r>
    </w:p>
    <w:p w:rsidR="007517E0" w:rsidRPr="007517E0" w:rsidRDefault="007517E0" w:rsidP="007517E0">
      <w:p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Член фракции, назначаемый для выступления на заседании Совета депутатов муниципального образования от имени фракции, обязан руководствоваться решением фракции и отстаивать согласованную позицию.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При выборах председателей постоянных комиссий члены фракции голосуют за кандидатуры, одобренные Собранием фракции.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При наличии решения Собрания фракции на заседаниях постоянных комиссий, члены фракции проводят согласованную позицию.</w:t>
      </w:r>
    </w:p>
    <w:p w:rsidR="007517E0" w:rsidRPr="007517E0" w:rsidRDefault="007517E0" w:rsidP="007517E0">
      <w:pPr>
        <w:tabs>
          <w:tab w:val="num" w:pos="284"/>
        </w:tabs>
        <w:jc w:val="both"/>
        <w:rPr>
          <w:rFonts w:ascii="Times New Roman" w:hAnsi="Times New Roman" w:cs="Times New Roman"/>
          <w:b/>
        </w:rPr>
      </w:pPr>
    </w:p>
    <w:p w:rsidR="007517E0" w:rsidRDefault="007517E0" w:rsidP="007517E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517E0">
        <w:rPr>
          <w:rFonts w:ascii="Times New Roman" w:hAnsi="Times New Roman" w:cs="Times New Roman"/>
          <w:b/>
        </w:rPr>
        <w:t>Права и обязанности членов фракции.</w:t>
      </w:r>
    </w:p>
    <w:p w:rsidR="007517E0" w:rsidRPr="007517E0" w:rsidRDefault="007517E0" w:rsidP="007517E0">
      <w:pPr>
        <w:spacing w:after="0" w:line="240" w:lineRule="auto"/>
        <w:rPr>
          <w:rFonts w:ascii="Times New Roman" w:hAnsi="Times New Roman" w:cs="Times New Roman"/>
          <w:b/>
        </w:rPr>
      </w:pP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Члены фракции имеют право: 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принимать участие в обсуждении всех вопросов, касающихся деятельности фракции, высказывать по ним свое мнение;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вносить проект заявлений, постановлений, законов и иных документов на рассмотрение фракции;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выступать от имени фракции только по поручению ее Собрания или руководителя фракции;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участвовать в политических и общественных мероприятиях, проводимых фракцией или при ее содействии;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предлагать кандидатуры, включая свою кандидатуру, в руководящие и иные органы Совета поселения. </w:t>
      </w:r>
    </w:p>
    <w:p w:rsidR="007517E0" w:rsidRPr="007517E0" w:rsidRDefault="007517E0" w:rsidP="007517E0">
      <w:pPr>
        <w:numPr>
          <w:ilvl w:val="1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Члены фракции обязаны: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соблюдать требования настоящего Положения;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выполнять решения Собрания фракц</w:t>
      </w:r>
      <w:proofErr w:type="gramStart"/>
      <w:r w:rsidRPr="007517E0">
        <w:rPr>
          <w:rFonts w:ascii="Times New Roman" w:hAnsi="Times New Roman" w:cs="Times New Roman"/>
        </w:rPr>
        <w:t>ии и ее</w:t>
      </w:r>
      <w:proofErr w:type="gramEnd"/>
      <w:r w:rsidRPr="007517E0">
        <w:rPr>
          <w:rFonts w:ascii="Times New Roman" w:hAnsi="Times New Roman" w:cs="Times New Roman"/>
        </w:rPr>
        <w:t xml:space="preserve"> руководителя; 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отражать позицию и голосовать в соответствии с решениями Собрания фракции, Решения Собрания обязательны для каждого члена фракции;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информировать фракцию о своей работе в комиссиях, иных органах Совета поселения.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 В случае особого мнения по обсуждаемым вопросам, член фракции обязан заявить о нем и просить согласия Собрания фракции на голосование, отличное от принятого решения фракции.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По  принципиальным вопросам Собрание фракции может принимать решение о </w:t>
      </w:r>
      <w:proofErr w:type="gramStart"/>
      <w:r w:rsidRPr="007517E0">
        <w:rPr>
          <w:rFonts w:ascii="Times New Roman" w:hAnsi="Times New Roman" w:cs="Times New Roman"/>
        </w:rPr>
        <w:t>проведение</w:t>
      </w:r>
      <w:proofErr w:type="gramEnd"/>
      <w:r w:rsidRPr="007517E0">
        <w:rPr>
          <w:rFonts w:ascii="Times New Roman" w:hAnsi="Times New Roman" w:cs="Times New Roman"/>
        </w:rPr>
        <w:t xml:space="preserve"> о проведении обязательного солидарного голосования.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Решение о солидарном голосовании принимается на Собрании фракции большинством голосов от присутствующих членов фракцию. После решения о солидарном голосовании все члены фракции голосуют в соответствии с ее решением вне зависимости от имеющегося особого мнения депутата.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Основаниями для рассмотрения вопроса об исключении депутата из фракции является: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нарушение настоящего Положения;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троекратное голосование депутата, противоречащее решению Собрания фракции о солидарном голосовании;</w:t>
      </w:r>
    </w:p>
    <w:p w:rsidR="007517E0" w:rsidRPr="007517E0" w:rsidRDefault="007517E0" w:rsidP="007517E0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 xml:space="preserve">личное заявление депутата. </w:t>
      </w:r>
    </w:p>
    <w:p w:rsidR="007517E0" w:rsidRPr="007517E0" w:rsidRDefault="007517E0" w:rsidP="007517E0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</w:rPr>
        <w:t>Решение об исключении из фракции выносится на обсуждение Собрания фракции по инициативе Руководителя фракции и принимается большинством голосов от присутствующих членов фракции.</w:t>
      </w:r>
    </w:p>
    <w:p w:rsidR="00D80F83" w:rsidRPr="007517E0" w:rsidRDefault="00D80F83" w:rsidP="008D4B8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80F83" w:rsidRPr="007517E0" w:rsidSect="00C6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5DF"/>
    <w:multiLevelType w:val="hybridMultilevel"/>
    <w:tmpl w:val="B1E41A54"/>
    <w:lvl w:ilvl="0" w:tplc="91E0C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422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A4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8000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232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C65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32B9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FADE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0C4B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1BDC"/>
    <w:multiLevelType w:val="multilevel"/>
    <w:tmpl w:val="EB7214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6B8E68A1"/>
    <w:multiLevelType w:val="multilevel"/>
    <w:tmpl w:val="8D6E3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F81"/>
    <w:rsid w:val="00061F9D"/>
    <w:rsid w:val="00101955"/>
    <w:rsid w:val="00225273"/>
    <w:rsid w:val="00247416"/>
    <w:rsid w:val="002A533E"/>
    <w:rsid w:val="002F754C"/>
    <w:rsid w:val="003015DE"/>
    <w:rsid w:val="00420870"/>
    <w:rsid w:val="004236F0"/>
    <w:rsid w:val="00477F81"/>
    <w:rsid w:val="004B7B9C"/>
    <w:rsid w:val="004D291D"/>
    <w:rsid w:val="00503717"/>
    <w:rsid w:val="00526CEE"/>
    <w:rsid w:val="00530D0B"/>
    <w:rsid w:val="00642D94"/>
    <w:rsid w:val="007036CD"/>
    <w:rsid w:val="007517E0"/>
    <w:rsid w:val="007E556C"/>
    <w:rsid w:val="008007CE"/>
    <w:rsid w:val="008024F2"/>
    <w:rsid w:val="00815742"/>
    <w:rsid w:val="008635D3"/>
    <w:rsid w:val="00892AE3"/>
    <w:rsid w:val="008D4B81"/>
    <w:rsid w:val="008F338F"/>
    <w:rsid w:val="00A13B18"/>
    <w:rsid w:val="00A314EB"/>
    <w:rsid w:val="00A36E81"/>
    <w:rsid w:val="00A47725"/>
    <w:rsid w:val="00A4774B"/>
    <w:rsid w:val="00AF406B"/>
    <w:rsid w:val="00B02D76"/>
    <w:rsid w:val="00B109F4"/>
    <w:rsid w:val="00C225F2"/>
    <w:rsid w:val="00C640ED"/>
    <w:rsid w:val="00D0484B"/>
    <w:rsid w:val="00D80F83"/>
    <w:rsid w:val="00E6699E"/>
    <w:rsid w:val="00F540F5"/>
    <w:rsid w:val="00FA0B3B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F2"/>
    <w:pPr>
      <w:ind w:left="720"/>
      <w:contextualSpacing/>
    </w:pPr>
  </w:style>
  <w:style w:type="paragraph" w:styleId="a4">
    <w:name w:val="No Spacing"/>
    <w:uiPriority w:val="1"/>
    <w:qFormat/>
    <w:rsid w:val="008D4B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A506-0A10-4CE7-8BF5-AAA7EF0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Юрист</cp:lastModifiedBy>
  <cp:revision>23</cp:revision>
  <cp:lastPrinted>2018-11-29T11:23:00Z</cp:lastPrinted>
  <dcterms:created xsi:type="dcterms:W3CDTF">2013-11-12T07:39:00Z</dcterms:created>
  <dcterms:modified xsi:type="dcterms:W3CDTF">2018-11-29T11:23:00Z</dcterms:modified>
</cp:coreProperties>
</file>