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46" w:rsidRPr="007C46E3" w:rsidRDefault="00342346" w:rsidP="00342346">
      <w:pPr>
        <w:tabs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6E3">
        <w:rPr>
          <w:rFonts w:ascii="Times New Roman" w:hAnsi="Times New Roman" w:cs="Times New Roman"/>
          <w:sz w:val="28"/>
          <w:szCs w:val="28"/>
        </w:rPr>
        <w:t>ХАНТЫ – МАНСИЙСКИЙ АВТОНОМНЫЙ ОКРУГ – ЮГРА</w:t>
      </w:r>
    </w:p>
    <w:p w:rsidR="00342346" w:rsidRPr="007C46E3" w:rsidRDefault="00342346" w:rsidP="00342346">
      <w:pPr>
        <w:tabs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6E3">
        <w:rPr>
          <w:rFonts w:ascii="Times New Roman" w:hAnsi="Times New Roman" w:cs="Times New Roman"/>
          <w:sz w:val="28"/>
          <w:szCs w:val="28"/>
        </w:rPr>
        <w:t>КОНДИНСКИЙ РАЙОН</w:t>
      </w:r>
    </w:p>
    <w:p w:rsidR="00342346" w:rsidRPr="007C46E3" w:rsidRDefault="00342346" w:rsidP="00342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6E3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</w:p>
    <w:p w:rsidR="00342346" w:rsidRPr="007C46E3" w:rsidRDefault="00342346" w:rsidP="00342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6E3">
        <w:rPr>
          <w:rFonts w:ascii="Times New Roman" w:hAnsi="Times New Roman" w:cs="Times New Roman"/>
          <w:sz w:val="28"/>
          <w:szCs w:val="28"/>
        </w:rPr>
        <w:t>СЕЛЬСКОЕ ПОСЕЛЕНИЕ МУЛЫМЬЯ</w:t>
      </w:r>
    </w:p>
    <w:p w:rsidR="007C46E3" w:rsidRDefault="007C46E3" w:rsidP="0034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342346" w:rsidRPr="00342346" w:rsidRDefault="00342346" w:rsidP="0034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342346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342346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46" w:rsidRPr="00342346" w:rsidRDefault="00342346" w:rsidP="0034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определения части территории </w:t>
      </w:r>
    </w:p>
    <w:p w:rsidR="00342346" w:rsidRPr="00342346" w:rsidRDefault="00342346" w:rsidP="0034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сельское поселение </w:t>
      </w:r>
      <w:proofErr w:type="spellStart"/>
      <w:r w:rsidRPr="00342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Мулымья</w:t>
      </w:r>
      <w:proofErr w:type="spellEnd"/>
      <w:r w:rsidRPr="00342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 </w:t>
      </w:r>
      <w:proofErr w:type="gramStart"/>
      <w:r w:rsidRPr="00342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которой</w:t>
      </w:r>
      <w:proofErr w:type="gramEnd"/>
      <w:r w:rsidRPr="00342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могут реализовываться инициативные проекты</w:t>
      </w:r>
    </w:p>
    <w:p w:rsidR="00342346" w:rsidRDefault="00342346" w:rsidP="00B4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3BB" w:rsidRPr="00B403BB" w:rsidRDefault="00B403BB" w:rsidP="0034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 w:rsidRPr="00B4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4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Федерации»,</w:t>
      </w:r>
      <w:r w:rsidR="0034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сельского поселения </w:t>
      </w:r>
      <w:proofErr w:type="spellStart"/>
      <w:r w:rsidR="0034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Мулымья</w:t>
      </w:r>
      <w:proofErr w:type="spellEnd"/>
      <w:r w:rsidR="0034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депутатов сельского поселения </w:t>
      </w:r>
      <w:proofErr w:type="spellStart"/>
      <w:r w:rsidR="0034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Мулымья</w:t>
      </w:r>
      <w:proofErr w:type="spellEnd"/>
      <w:r w:rsidRPr="00B4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</w:t>
      </w:r>
      <w:r w:rsidR="00342346" w:rsidRPr="003B0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B4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03BB" w:rsidRPr="00B403BB" w:rsidRDefault="00B403BB" w:rsidP="00B4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3BB" w:rsidRDefault="00342346" w:rsidP="00B4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03BB" w:rsidRPr="00B4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определения части территории</w:t>
      </w:r>
      <w:r w:rsidRPr="0034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Мулымья</w:t>
      </w:r>
      <w:proofErr w:type="spellEnd"/>
      <w:r w:rsidR="00B403BB" w:rsidRPr="00B4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могут реализов</w:t>
      </w:r>
      <w:r w:rsidR="00B403BB" w:rsidRPr="00B4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403BB" w:rsidRPr="00B4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инициативные проекты, согласно приложению.</w:t>
      </w:r>
    </w:p>
    <w:p w:rsidR="00342346" w:rsidRPr="00342346" w:rsidRDefault="00342346" w:rsidP="003423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34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4234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Настоящее решение обнародовать в </w:t>
      </w:r>
      <w:r w:rsidRPr="00342346">
        <w:rPr>
          <w:rFonts w:ascii="Times New Roman" w:hAnsi="Times New Roman" w:cs="Times New Roman"/>
          <w:sz w:val="28"/>
          <w:szCs w:val="28"/>
        </w:rPr>
        <w:t>соответствии с Решением С</w:t>
      </w:r>
      <w:r w:rsidRPr="00342346">
        <w:rPr>
          <w:rFonts w:ascii="Times New Roman" w:hAnsi="Times New Roman" w:cs="Times New Roman"/>
          <w:sz w:val="28"/>
          <w:szCs w:val="28"/>
        </w:rPr>
        <w:t>о</w:t>
      </w:r>
      <w:r w:rsidRPr="00342346">
        <w:rPr>
          <w:rFonts w:ascii="Times New Roman" w:hAnsi="Times New Roman" w:cs="Times New Roman"/>
          <w:sz w:val="28"/>
          <w:szCs w:val="28"/>
        </w:rPr>
        <w:t xml:space="preserve">вета депутатов сельского поселения </w:t>
      </w:r>
      <w:proofErr w:type="spellStart"/>
      <w:r w:rsidRPr="00342346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 xml:space="preserve"> от 28 марта 2017 года № 246 «Об утверждении Порядка опубликования  (обнародования) муниципальных правовых актов и другой официальной информации органов местного сам</w:t>
      </w:r>
      <w:r w:rsidRPr="00342346">
        <w:rPr>
          <w:rFonts w:ascii="Times New Roman" w:hAnsi="Times New Roman" w:cs="Times New Roman"/>
          <w:sz w:val="28"/>
          <w:szCs w:val="28"/>
        </w:rPr>
        <w:t>о</w:t>
      </w:r>
      <w:r w:rsidRPr="00342346">
        <w:rPr>
          <w:rFonts w:ascii="Times New Roman" w:hAnsi="Times New Roman" w:cs="Times New Roman"/>
          <w:sz w:val="28"/>
          <w:szCs w:val="28"/>
        </w:rPr>
        <w:t xml:space="preserve">управления муниципального образования сельское поселение </w:t>
      </w:r>
      <w:proofErr w:type="spellStart"/>
      <w:r w:rsidRPr="00342346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сельского поселения </w:t>
      </w:r>
      <w:proofErr w:type="spellStart"/>
      <w:r w:rsidRPr="00342346">
        <w:rPr>
          <w:rFonts w:ascii="Times New Roman" w:hAnsi="Times New Roman" w:cs="Times New Roman"/>
          <w:sz w:val="28"/>
          <w:szCs w:val="28"/>
        </w:rPr>
        <w:t>М</w:t>
      </w:r>
      <w:r w:rsidRPr="00342346">
        <w:rPr>
          <w:rFonts w:ascii="Times New Roman" w:hAnsi="Times New Roman" w:cs="Times New Roman"/>
          <w:sz w:val="28"/>
          <w:szCs w:val="28"/>
        </w:rPr>
        <w:t>у</w:t>
      </w:r>
      <w:r w:rsidRPr="00342346">
        <w:rPr>
          <w:rFonts w:ascii="Times New Roman" w:hAnsi="Times New Roman" w:cs="Times New Roman"/>
          <w:sz w:val="28"/>
          <w:szCs w:val="28"/>
        </w:rPr>
        <w:t>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>.</w:t>
      </w:r>
    </w:p>
    <w:p w:rsidR="00753BB7" w:rsidRPr="00342346" w:rsidRDefault="00342346" w:rsidP="00342346">
      <w:pPr>
        <w:spacing w:after="0" w:line="240" w:lineRule="auto"/>
        <w:ind w:firstLine="708"/>
        <w:contextualSpacing/>
        <w:jc w:val="both"/>
        <w:rPr>
          <w:color w:val="000000"/>
        </w:rPr>
      </w:pPr>
      <w:r w:rsidRPr="0034234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34234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</w:t>
      </w:r>
      <w:r w:rsidR="00B403BB" w:rsidRPr="0034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 </w:t>
      </w:r>
      <w:r w:rsidR="003B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обнародов</w:t>
      </w:r>
      <w:r w:rsidR="003B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B403BB" w:rsidRPr="00B4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3E37" w:rsidRDefault="00033E37" w:rsidP="003028B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03BB" w:rsidRPr="003C6D29" w:rsidRDefault="00B403BB" w:rsidP="003028B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2346" w:rsidRPr="00342346" w:rsidRDefault="00342346" w:rsidP="00342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342346">
        <w:rPr>
          <w:rFonts w:ascii="Times New Roman" w:hAnsi="Times New Roman" w:cs="Times New Roman"/>
          <w:sz w:val="28"/>
          <w:szCs w:val="28"/>
        </w:rPr>
        <w:tab/>
      </w:r>
      <w:r w:rsidRPr="00342346">
        <w:rPr>
          <w:rFonts w:ascii="Times New Roman" w:hAnsi="Times New Roman" w:cs="Times New Roman"/>
          <w:sz w:val="28"/>
          <w:szCs w:val="28"/>
        </w:rPr>
        <w:tab/>
      </w:r>
      <w:r w:rsidRPr="00342346">
        <w:rPr>
          <w:rFonts w:ascii="Times New Roman" w:hAnsi="Times New Roman" w:cs="Times New Roman"/>
          <w:sz w:val="28"/>
          <w:szCs w:val="28"/>
        </w:rPr>
        <w:tab/>
      </w:r>
      <w:r w:rsidRPr="0034234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342346">
        <w:rPr>
          <w:rFonts w:ascii="Times New Roman" w:hAnsi="Times New Roman" w:cs="Times New Roman"/>
          <w:sz w:val="28"/>
          <w:szCs w:val="28"/>
        </w:rPr>
        <w:t>О.Е.Огрызко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42346" w:rsidRPr="00342346" w:rsidRDefault="00342346" w:rsidP="00342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346" w:rsidRPr="00342346" w:rsidRDefault="00342346" w:rsidP="00342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Pr="00342346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 xml:space="preserve">                                        Е. В. </w:t>
      </w:r>
      <w:proofErr w:type="spellStart"/>
      <w:r w:rsidRPr="00342346">
        <w:rPr>
          <w:rFonts w:ascii="Times New Roman" w:hAnsi="Times New Roman" w:cs="Times New Roman"/>
          <w:sz w:val="28"/>
          <w:szCs w:val="28"/>
        </w:rPr>
        <w:t>Белослудцев</w:t>
      </w:r>
      <w:proofErr w:type="spellEnd"/>
    </w:p>
    <w:p w:rsidR="00342346" w:rsidRPr="00342346" w:rsidRDefault="00342346" w:rsidP="00342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346" w:rsidRPr="00342346" w:rsidRDefault="00342346" w:rsidP="00342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346" w:rsidRDefault="00342346" w:rsidP="00342346">
      <w:pPr>
        <w:spacing w:after="0" w:line="240" w:lineRule="auto"/>
      </w:pPr>
    </w:p>
    <w:p w:rsidR="00342346" w:rsidRDefault="00342346" w:rsidP="00342346">
      <w:pPr>
        <w:spacing w:after="0" w:line="240" w:lineRule="auto"/>
      </w:pPr>
    </w:p>
    <w:p w:rsidR="00342346" w:rsidRDefault="00342346" w:rsidP="00342346">
      <w:pPr>
        <w:spacing w:after="0" w:line="240" w:lineRule="auto"/>
      </w:pPr>
    </w:p>
    <w:p w:rsidR="00342346" w:rsidRDefault="00342346" w:rsidP="00342346">
      <w:pPr>
        <w:spacing w:after="0" w:line="240" w:lineRule="auto"/>
      </w:pPr>
    </w:p>
    <w:p w:rsidR="00342346" w:rsidRDefault="00342346" w:rsidP="00342346">
      <w:pPr>
        <w:spacing w:after="0" w:line="240" w:lineRule="auto"/>
      </w:pPr>
    </w:p>
    <w:p w:rsidR="007C46E3" w:rsidRDefault="007C46E3" w:rsidP="00342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346" w:rsidRPr="00342346" w:rsidRDefault="00342346" w:rsidP="00342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423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4234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42346">
        <w:rPr>
          <w:rFonts w:ascii="Times New Roman" w:hAnsi="Times New Roman" w:cs="Times New Roman"/>
          <w:sz w:val="28"/>
          <w:szCs w:val="28"/>
        </w:rPr>
        <w:t>шья</w:t>
      </w:r>
      <w:proofErr w:type="spellEnd"/>
    </w:p>
    <w:p w:rsidR="00342346" w:rsidRPr="00342346" w:rsidRDefault="007C46E3" w:rsidP="00342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июня </w:t>
      </w:r>
      <w:r w:rsidR="003B0C87">
        <w:rPr>
          <w:rFonts w:ascii="Times New Roman" w:hAnsi="Times New Roman" w:cs="Times New Roman"/>
          <w:sz w:val="28"/>
          <w:szCs w:val="28"/>
        </w:rPr>
        <w:t xml:space="preserve"> 2021</w:t>
      </w:r>
      <w:r w:rsidR="00342346" w:rsidRPr="003423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2346" w:rsidRPr="00342346" w:rsidRDefault="007C46E3" w:rsidP="00342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166</w:t>
      </w:r>
    </w:p>
    <w:p w:rsidR="0069392E" w:rsidRPr="00342346" w:rsidRDefault="0069392E" w:rsidP="00342346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46" w:rsidRDefault="00342346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E9D" w:rsidRDefault="00021E9D" w:rsidP="0034234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346" w:rsidRDefault="00342346" w:rsidP="0034234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42346" w:rsidRDefault="00342346" w:rsidP="0034234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42346" w:rsidRPr="00342346" w:rsidRDefault="00342346" w:rsidP="0034234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</w:p>
    <w:p w:rsidR="00342346" w:rsidRPr="00342346" w:rsidRDefault="007C46E3" w:rsidP="0034234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</w:t>
      </w:r>
      <w:r w:rsidR="003B0C87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№ 166</w:t>
      </w:r>
    </w:p>
    <w:p w:rsidR="00342346" w:rsidRPr="00342346" w:rsidRDefault="00342346" w:rsidP="00342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346" w:rsidRPr="00342346" w:rsidRDefault="00342346" w:rsidP="00342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346" w:rsidRPr="00342346" w:rsidRDefault="00342346" w:rsidP="003423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42346" w:rsidRPr="00342346" w:rsidRDefault="00342346" w:rsidP="003423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 xml:space="preserve">определения части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42346">
        <w:rPr>
          <w:rFonts w:ascii="Times New Roman" w:hAnsi="Times New Roman" w:cs="Times New Roman"/>
          <w:sz w:val="28"/>
          <w:szCs w:val="28"/>
        </w:rPr>
        <w:t xml:space="preserve"> на которой могут реализовываться инициативные проекты </w:t>
      </w:r>
    </w:p>
    <w:p w:rsidR="00342346" w:rsidRPr="00342346" w:rsidRDefault="00342346" w:rsidP="003423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2346" w:rsidRPr="00342346" w:rsidRDefault="00342346" w:rsidP="003423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342346" w:rsidRPr="00342346" w:rsidRDefault="00342346" w:rsidP="003423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2346" w:rsidRPr="00342346" w:rsidRDefault="00342346" w:rsidP="0034234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Pr="0034234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Pr="00342346">
        <w:rPr>
          <w:rFonts w:ascii="Times New Roman" w:hAnsi="Times New Roman" w:cs="Times New Roman"/>
          <w:sz w:val="28"/>
          <w:szCs w:val="28"/>
        </w:rPr>
        <w:t>определения части территории</w:t>
      </w:r>
      <w:r w:rsidRPr="0034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Мулымья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2346">
        <w:rPr>
          <w:rFonts w:ascii="Times New Roman" w:hAnsi="Times New Roman" w:cs="Times New Roman"/>
          <w:sz w:val="28"/>
          <w:szCs w:val="28"/>
        </w:rPr>
        <w:t xml:space="preserve"> на которой могут реализовываться инициативные проекты (далее - Порядок), устанавливает процедуру </w:t>
      </w:r>
      <w:proofErr w:type="gramStart"/>
      <w:r w:rsidRPr="00342346">
        <w:rPr>
          <w:rFonts w:ascii="Times New Roman" w:hAnsi="Times New Roman" w:cs="Times New Roman"/>
          <w:sz w:val="28"/>
          <w:szCs w:val="28"/>
        </w:rPr>
        <w:t>определ</w:t>
      </w:r>
      <w:r w:rsidRPr="00342346">
        <w:rPr>
          <w:rFonts w:ascii="Times New Roman" w:hAnsi="Times New Roman" w:cs="Times New Roman"/>
          <w:sz w:val="28"/>
          <w:szCs w:val="28"/>
        </w:rPr>
        <w:t>е</w:t>
      </w:r>
      <w:r w:rsidRPr="00342346">
        <w:rPr>
          <w:rFonts w:ascii="Times New Roman" w:hAnsi="Times New Roman" w:cs="Times New Roman"/>
          <w:sz w:val="28"/>
          <w:szCs w:val="28"/>
        </w:rPr>
        <w:t>ния части территории</w:t>
      </w:r>
      <w:r w:rsidRPr="0034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 в целях учёта мнения всех заинтересованных лиц.</w:t>
      </w:r>
    </w:p>
    <w:p w:rsidR="00342346" w:rsidRPr="00342346" w:rsidRDefault="00342346" w:rsidP="0034234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Порядке:</w:t>
      </w:r>
    </w:p>
    <w:p w:rsidR="00A72A21" w:rsidRDefault="00A72A21" w:rsidP="0034234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42346">
        <w:rPr>
          <w:rFonts w:ascii="Times New Roman" w:hAnsi="Times New Roman" w:cs="Times New Roman"/>
          <w:sz w:val="28"/>
          <w:szCs w:val="28"/>
        </w:rPr>
        <w:t>инициативные проекты - проекты, разработанные и выдвинутые в соо</w:t>
      </w:r>
      <w:r w:rsidRPr="00342346">
        <w:rPr>
          <w:rFonts w:ascii="Times New Roman" w:hAnsi="Times New Roman" w:cs="Times New Roman"/>
          <w:sz w:val="28"/>
          <w:szCs w:val="28"/>
        </w:rPr>
        <w:t>т</w:t>
      </w:r>
      <w:r w:rsidRPr="00342346">
        <w:rPr>
          <w:rFonts w:ascii="Times New Roman" w:hAnsi="Times New Roman" w:cs="Times New Roman"/>
          <w:sz w:val="28"/>
          <w:szCs w:val="28"/>
        </w:rPr>
        <w:t>ветствии с Порядком выдвижения, внесения, обсуждения, рассмотрения ин</w:t>
      </w:r>
      <w:r w:rsidRPr="00342346">
        <w:rPr>
          <w:rFonts w:ascii="Times New Roman" w:hAnsi="Times New Roman" w:cs="Times New Roman"/>
          <w:sz w:val="28"/>
          <w:szCs w:val="28"/>
        </w:rPr>
        <w:t>и</w:t>
      </w:r>
      <w:r w:rsidRPr="00342346">
        <w:rPr>
          <w:rFonts w:ascii="Times New Roman" w:hAnsi="Times New Roman" w:cs="Times New Roman"/>
          <w:sz w:val="28"/>
          <w:szCs w:val="28"/>
        </w:rPr>
        <w:t>циативных проектов, а также пр</w:t>
      </w:r>
      <w:r>
        <w:rPr>
          <w:rFonts w:ascii="Times New Roman" w:hAnsi="Times New Roman" w:cs="Times New Roman"/>
          <w:sz w:val="28"/>
          <w:szCs w:val="28"/>
        </w:rPr>
        <w:t>оведения их конкурсного отбора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>, утверждё</w:t>
      </w:r>
      <w:r w:rsidRPr="00342346">
        <w:rPr>
          <w:rFonts w:ascii="Times New Roman" w:hAnsi="Times New Roman" w:cs="Times New Roman"/>
          <w:sz w:val="28"/>
          <w:szCs w:val="28"/>
        </w:rPr>
        <w:t>н</w:t>
      </w:r>
      <w:r w:rsidRPr="00342346">
        <w:rPr>
          <w:rFonts w:ascii="Times New Roman" w:hAnsi="Times New Roman" w:cs="Times New Roman"/>
          <w:sz w:val="28"/>
          <w:szCs w:val="28"/>
        </w:rPr>
        <w:t xml:space="preserve">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>, инициатор</w:t>
      </w:r>
      <w:r w:rsidRPr="00342346">
        <w:rPr>
          <w:rFonts w:ascii="Times New Roman" w:hAnsi="Times New Roman" w:cs="Times New Roman"/>
          <w:sz w:val="28"/>
          <w:szCs w:val="28"/>
        </w:rPr>
        <w:t>а</w:t>
      </w:r>
      <w:r w:rsidRPr="00342346">
        <w:rPr>
          <w:rFonts w:ascii="Times New Roman" w:hAnsi="Times New Roman" w:cs="Times New Roman"/>
          <w:sz w:val="28"/>
          <w:szCs w:val="28"/>
        </w:rPr>
        <w:t>ми проектов в целях реализации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территории, </w:t>
      </w:r>
      <w:r w:rsidRPr="00342346">
        <w:rPr>
          <w:rFonts w:ascii="Times New Roman" w:hAnsi="Times New Roman" w:cs="Times New Roman"/>
          <w:sz w:val="28"/>
          <w:szCs w:val="28"/>
        </w:rPr>
        <w:t xml:space="preserve"> части территории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346"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>, по</w:t>
      </w:r>
      <w:proofErr w:type="gramEnd"/>
      <w:r w:rsidRPr="00342346">
        <w:rPr>
          <w:rFonts w:ascii="Times New Roman" w:hAnsi="Times New Roman" w:cs="Times New Roman"/>
          <w:sz w:val="28"/>
          <w:szCs w:val="28"/>
        </w:rPr>
        <w:t xml:space="preserve"> реш</w:t>
      </w:r>
      <w:r w:rsidRPr="00342346">
        <w:rPr>
          <w:rFonts w:ascii="Times New Roman" w:hAnsi="Times New Roman" w:cs="Times New Roman"/>
          <w:sz w:val="28"/>
          <w:szCs w:val="28"/>
        </w:rPr>
        <w:t>е</w:t>
      </w:r>
      <w:r w:rsidRPr="00342346">
        <w:rPr>
          <w:rFonts w:ascii="Times New Roman" w:hAnsi="Times New Roman" w:cs="Times New Roman"/>
          <w:sz w:val="28"/>
          <w:szCs w:val="28"/>
        </w:rPr>
        <w:t xml:space="preserve">нию вопросов местного значения или иных вопросов, право </w:t>
      </w:r>
      <w:proofErr w:type="gramStart"/>
      <w:r w:rsidRPr="0034234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342346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>;</w:t>
      </w:r>
    </w:p>
    <w:p w:rsidR="00342346" w:rsidRPr="00342346" w:rsidRDefault="00A72A21" w:rsidP="0034234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C87">
        <w:rPr>
          <w:rFonts w:ascii="Times New Roman" w:hAnsi="Times New Roman" w:cs="Times New Roman"/>
          <w:sz w:val="28"/>
          <w:szCs w:val="28"/>
        </w:rPr>
        <w:t>инициаторы проекта  - физические и</w:t>
      </w:r>
      <w:r w:rsidR="003B0C87" w:rsidRPr="00342346">
        <w:rPr>
          <w:rFonts w:ascii="Times New Roman" w:hAnsi="Times New Roman" w:cs="Times New Roman"/>
          <w:sz w:val="28"/>
          <w:szCs w:val="28"/>
        </w:rPr>
        <w:t xml:space="preserve"> юридические лица, соответству</w:t>
      </w:r>
      <w:r w:rsidR="003B0C87" w:rsidRPr="00342346">
        <w:rPr>
          <w:rFonts w:ascii="Times New Roman" w:hAnsi="Times New Roman" w:cs="Times New Roman"/>
          <w:sz w:val="28"/>
          <w:szCs w:val="28"/>
        </w:rPr>
        <w:t>ю</w:t>
      </w:r>
      <w:r w:rsidR="003B0C87" w:rsidRPr="00342346">
        <w:rPr>
          <w:rFonts w:ascii="Times New Roman" w:hAnsi="Times New Roman" w:cs="Times New Roman"/>
          <w:sz w:val="28"/>
          <w:szCs w:val="28"/>
        </w:rPr>
        <w:t>щие требованиям, установленным Федеральным законом от 06 октября</w:t>
      </w:r>
      <w:r w:rsidR="003B0C87">
        <w:rPr>
          <w:rFonts w:ascii="Times New Roman" w:hAnsi="Times New Roman" w:cs="Times New Roman"/>
          <w:sz w:val="28"/>
          <w:szCs w:val="28"/>
        </w:rPr>
        <w:t xml:space="preserve"> 2003 </w:t>
      </w:r>
      <w:proofErr w:type="spellStart"/>
      <w:r w:rsidR="003B0C87">
        <w:rPr>
          <w:rFonts w:ascii="Times New Roman" w:hAnsi="Times New Roman" w:cs="Times New Roman"/>
          <w:sz w:val="28"/>
          <w:szCs w:val="28"/>
        </w:rPr>
        <w:t>года</w:t>
      </w:r>
      <w:r w:rsidR="003B0C87" w:rsidRPr="00342346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3B0C87" w:rsidRPr="00342346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а также Порядком выдвижения, внесения, обсужд</w:t>
      </w:r>
      <w:r w:rsidR="003B0C87" w:rsidRPr="00342346">
        <w:rPr>
          <w:rFonts w:ascii="Times New Roman" w:hAnsi="Times New Roman" w:cs="Times New Roman"/>
          <w:sz w:val="28"/>
          <w:szCs w:val="28"/>
        </w:rPr>
        <w:t>е</w:t>
      </w:r>
      <w:r w:rsidR="003B0C87" w:rsidRPr="00342346">
        <w:rPr>
          <w:rFonts w:ascii="Times New Roman" w:hAnsi="Times New Roman" w:cs="Times New Roman"/>
          <w:sz w:val="28"/>
          <w:szCs w:val="28"/>
        </w:rPr>
        <w:t>ния, рассмотрения инициативных проектов, а также проведения их конкурсн</w:t>
      </w:r>
      <w:r w:rsidR="003B0C87" w:rsidRPr="00342346">
        <w:rPr>
          <w:rFonts w:ascii="Times New Roman" w:hAnsi="Times New Roman" w:cs="Times New Roman"/>
          <w:sz w:val="28"/>
          <w:szCs w:val="28"/>
        </w:rPr>
        <w:t>о</w:t>
      </w:r>
      <w:r w:rsidR="003B0C87" w:rsidRPr="00342346">
        <w:rPr>
          <w:rFonts w:ascii="Times New Roman" w:hAnsi="Times New Roman" w:cs="Times New Roman"/>
          <w:sz w:val="28"/>
          <w:szCs w:val="28"/>
        </w:rPr>
        <w:t>го от</w:t>
      </w:r>
      <w:r w:rsidR="003B0C87">
        <w:rPr>
          <w:rFonts w:ascii="Times New Roman" w:hAnsi="Times New Roman" w:cs="Times New Roman"/>
          <w:sz w:val="28"/>
          <w:szCs w:val="28"/>
        </w:rPr>
        <w:t>бора в</w:t>
      </w:r>
      <w:r w:rsidR="003B0C87" w:rsidRPr="00CF78CE">
        <w:rPr>
          <w:rFonts w:ascii="Times New Roman" w:hAnsi="Times New Roman" w:cs="Times New Roman"/>
          <w:sz w:val="28"/>
          <w:szCs w:val="28"/>
        </w:rPr>
        <w:t xml:space="preserve"> </w:t>
      </w:r>
      <w:r w:rsidR="003B0C87">
        <w:rPr>
          <w:rFonts w:ascii="Times New Roman" w:hAnsi="Times New Roman" w:cs="Times New Roman"/>
          <w:sz w:val="28"/>
          <w:szCs w:val="28"/>
        </w:rPr>
        <w:t xml:space="preserve">муниципальном образовании сельское поселение </w:t>
      </w:r>
      <w:proofErr w:type="spellStart"/>
      <w:r w:rsidR="003B0C87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="003B0C87" w:rsidRPr="00342346">
        <w:rPr>
          <w:rFonts w:ascii="Times New Roman" w:hAnsi="Times New Roman" w:cs="Times New Roman"/>
          <w:sz w:val="28"/>
          <w:szCs w:val="28"/>
        </w:rPr>
        <w:t>;</w:t>
      </w:r>
    </w:p>
    <w:p w:rsidR="00342346" w:rsidRDefault="00342346" w:rsidP="00A72A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B0C87">
        <w:rPr>
          <w:rFonts w:ascii="Times New Roman" w:hAnsi="Times New Roman" w:cs="Times New Roman"/>
          <w:sz w:val="28"/>
          <w:szCs w:val="28"/>
        </w:rPr>
        <w:t>–</w:t>
      </w:r>
      <w:r w:rsidRPr="00342346">
        <w:rPr>
          <w:rFonts w:ascii="Times New Roman" w:hAnsi="Times New Roman" w:cs="Times New Roman"/>
          <w:sz w:val="28"/>
          <w:szCs w:val="28"/>
        </w:rPr>
        <w:t xml:space="preserve"> </w:t>
      </w:r>
      <w:r w:rsidR="003B0C87">
        <w:rPr>
          <w:rFonts w:ascii="Times New Roman" w:hAnsi="Times New Roman" w:cs="Times New Roman"/>
          <w:color w:val="000000"/>
          <w:sz w:val="28"/>
          <w:szCs w:val="28"/>
        </w:rPr>
        <w:t>функциональный орган администрации</w:t>
      </w:r>
      <w:r w:rsidR="00A72A21" w:rsidRPr="00A72A21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="00A72A21" w:rsidRPr="00A72A2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72A21" w:rsidRPr="00A72A21">
        <w:rPr>
          <w:rFonts w:ascii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A72A21" w:rsidRPr="00A72A21">
        <w:rPr>
          <w:rFonts w:ascii="Times New Roman" w:hAnsi="Times New Roman" w:cs="Times New Roman"/>
          <w:color w:val="000000"/>
          <w:sz w:val="28"/>
          <w:szCs w:val="28"/>
        </w:rPr>
        <w:t>Мулымья</w:t>
      </w:r>
      <w:proofErr w:type="spellEnd"/>
      <w:r w:rsidR="00A72A21" w:rsidRPr="00A72A21">
        <w:rPr>
          <w:rFonts w:ascii="Times New Roman" w:hAnsi="Times New Roman" w:cs="Times New Roman"/>
          <w:color w:val="000000"/>
          <w:sz w:val="28"/>
          <w:szCs w:val="28"/>
        </w:rPr>
        <w:t>, ответственный за организацию работы по рассмо</w:t>
      </w:r>
      <w:r w:rsidR="00A72A21" w:rsidRPr="00A72A2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72A21" w:rsidRPr="00A72A21">
        <w:rPr>
          <w:rFonts w:ascii="Times New Roman" w:hAnsi="Times New Roman" w:cs="Times New Roman"/>
          <w:color w:val="000000"/>
          <w:sz w:val="28"/>
          <w:szCs w:val="28"/>
        </w:rPr>
        <w:t xml:space="preserve">рению инициативных проектов, а также проведению их конкурсного отбора </w:t>
      </w:r>
      <w:r w:rsidR="003B0C87">
        <w:rPr>
          <w:rFonts w:ascii="Times New Roman" w:hAnsi="Times New Roman" w:cs="Times New Roman"/>
          <w:color w:val="000000"/>
          <w:sz w:val="28"/>
          <w:szCs w:val="28"/>
        </w:rPr>
        <w:t>в сельском</w:t>
      </w:r>
      <w:r w:rsidR="00A72A21" w:rsidRPr="00A72A21">
        <w:rPr>
          <w:rFonts w:ascii="Times New Roman" w:hAnsi="Times New Roman" w:cs="Times New Roman"/>
          <w:color w:val="000000"/>
          <w:sz w:val="28"/>
          <w:szCs w:val="28"/>
        </w:rPr>
        <w:t xml:space="preserve"> посе</w:t>
      </w:r>
      <w:r w:rsidR="003B0C87">
        <w:rPr>
          <w:rFonts w:ascii="Times New Roman" w:hAnsi="Times New Roman" w:cs="Times New Roman"/>
          <w:color w:val="000000"/>
          <w:sz w:val="28"/>
          <w:szCs w:val="28"/>
        </w:rPr>
        <w:t>лении</w:t>
      </w:r>
      <w:r w:rsidR="00A72A21" w:rsidRPr="00A72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2A21" w:rsidRPr="00A72A21">
        <w:rPr>
          <w:rFonts w:ascii="Times New Roman" w:hAnsi="Times New Roman" w:cs="Times New Roman"/>
          <w:color w:val="000000"/>
          <w:sz w:val="28"/>
          <w:szCs w:val="28"/>
        </w:rPr>
        <w:t>Мулы</w:t>
      </w:r>
      <w:r w:rsidR="003B0C87">
        <w:rPr>
          <w:rFonts w:ascii="Times New Roman" w:hAnsi="Times New Roman" w:cs="Times New Roman"/>
          <w:color w:val="000000"/>
          <w:sz w:val="28"/>
          <w:szCs w:val="28"/>
        </w:rPr>
        <w:t>мья</w:t>
      </w:r>
      <w:proofErr w:type="spellEnd"/>
      <w:r w:rsidR="003B0C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2A21" w:rsidRPr="00A72A21" w:rsidRDefault="00A72A21" w:rsidP="00A72A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346" w:rsidRPr="00342346" w:rsidRDefault="00342346" w:rsidP="00342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 xml:space="preserve">Раздел 2. Определение части территории </w:t>
      </w:r>
      <w:r w:rsidR="00CF78CE">
        <w:rPr>
          <w:rFonts w:ascii="Times New Roman" w:hAnsi="Times New Roman" w:cs="Times New Roman"/>
          <w:sz w:val="28"/>
          <w:szCs w:val="28"/>
        </w:rPr>
        <w:t>муниципального образования сел</w:t>
      </w:r>
      <w:r w:rsidR="00CF78CE">
        <w:rPr>
          <w:rFonts w:ascii="Times New Roman" w:hAnsi="Times New Roman" w:cs="Times New Roman"/>
          <w:sz w:val="28"/>
          <w:szCs w:val="28"/>
        </w:rPr>
        <w:t>ь</w:t>
      </w:r>
      <w:r w:rsidR="00CF78CE">
        <w:rPr>
          <w:rFonts w:ascii="Times New Roman" w:hAnsi="Times New Roman" w:cs="Times New Roman"/>
          <w:sz w:val="28"/>
          <w:szCs w:val="28"/>
        </w:rPr>
        <w:t xml:space="preserve">ское поселение </w:t>
      </w:r>
      <w:proofErr w:type="spellStart"/>
      <w:r w:rsidR="00CF78CE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</w:t>
      </w:r>
    </w:p>
    <w:p w:rsidR="00342346" w:rsidRPr="00342346" w:rsidRDefault="00342346" w:rsidP="00342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346" w:rsidRPr="00342346" w:rsidRDefault="00342346" w:rsidP="00342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 xml:space="preserve">1. Часть территории </w:t>
      </w:r>
      <w:r w:rsidR="00CF78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F78CE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 или несколько инициативных прое</w:t>
      </w:r>
      <w:r w:rsidRPr="00342346">
        <w:rPr>
          <w:rFonts w:ascii="Times New Roman" w:hAnsi="Times New Roman" w:cs="Times New Roman"/>
          <w:sz w:val="28"/>
          <w:szCs w:val="28"/>
        </w:rPr>
        <w:t>к</w:t>
      </w:r>
      <w:r w:rsidRPr="00342346">
        <w:rPr>
          <w:rFonts w:ascii="Times New Roman" w:hAnsi="Times New Roman" w:cs="Times New Roman"/>
          <w:sz w:val="28"/>
          <w:szCs w:val="28"/>
        </w:rPr>
        <w:t>тов, устанавливается постано</w:t>
      </w:r>
      <w:r w:rsidR="00CF78CE">
        <w:rPr>
          <w:rFonts w:ascii="Times New Roman" w:hAnsi="Times New Roman" w:cs="Times New Roman"/>
          <w:sz w:val="28"/>
          <w:szCs w:val="28"/>
        </w:rPr>
        <w:t>влением главы сельского</w:t>
      </w:r>
      <w:r w:rsidR="00A72A21">
        <w:rPr>
          <w:rFonts w:ascii="Times New Roman" w:hAnsi="Times New Roman" w:cs="Times New Roman"/>
          <w:sz w:val="28"/>
          <w:szCs w:val="28"/>
        </w:rPr>
        <w:t xml:space="preserve"> </w:t>
      </w:r>
      <w:r w:rsidR="00CF78C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CF78CE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>.</w:t>
      </w:r>
      <w:r w:rsidRPr="00342346">
        <w:rPr>
          <w:rFonts w:ascii="Times New Roman" w:hAnsi="Times New Roman" w:cs="Times New Roman"/>
          <w:sz w:val="28"/>
          <w:szCs w:val="28"/>
        </w:rPr>
        <w:tab/>
      </w:r>
    </w:p>
    <w:p w:rsidR="00342346" w:rsidRPr="00342346" w:rsidRDefault="00342346" w:rsidP="00342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2346">
        <w:rPr>
          <w:rFonts w:ascii="Times New Roman" w:hAnsi="Times New Roman" w:cs="Times New Roman"/>
          <w:sz w:val="28"/>
          <w:szCs w:val="28"/>
        </w:rPr>
        <w:t xml:space="preserve">Для определения части территории </w:t>
      </w:r>
      <w:r w:rsidR="00CF78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F78CE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проект, инициатором проекта в администрацию </w:t>
      </w:r>
      <w:r w:rsidR="00CF78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F78CE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 xml:space="preserve">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</w:t>
      </w:r>
      <w:r w:rsidR="00A72A21">
        <w:rPr>
          <w:rFonts w:ascii="Times New Roman" w:hAnsi="Times New Roman" w:cs="Times New Roman"/>
          <w:sz w:val="28"/>
          <w:szCs w:val="28"/>
        </w:rPr>
        <w:t>оведения их конкурсного отбора на территории</w:t>
      </w:r>
      <w:r w:rsidRPr="00342346">
        <w:rPr>
          <w:rFonts w:ascii="Times New Roman" w:hAnsi="Times New Roman" w:cs="Times New Roman"/>
          <w:sz w:val="28"/>
          <w:szCs w:val="28"/>
        </w:rPr>
        <w:t xml:space="preserve"> </w:t>
      </w:r>
      <w:r w:rsidR="00CF78CE">
        <w:rPr>
          <w:rFonts w:ascii="Times New Roman" w:hAnsi="Times New Roman" w:cs="Times New Roman"/>
          <w:sz w:val="28"/>
          <w:szCs w:val="28"/>
        </w:rPr>
        <w:t>муниц</w:t>
      </w:r>
      <w:r w:rsidR="00CF78CE">
        <w:rPr>
          <w:rFonts w:ascii="Times New Roman" w:hAnsi="Times New Roman" w:cs="Times New Roman"/>
          <w:sz w:val="28"/>
          <w:szCs w:val="28"/>
        </w:rPr>
        <w:t>и</w:t>
      </w:r>
      <w:r w:rsidR="00CF78CE">
        <w:rPr>
          <w:rFonts w:ascii="Times New Roman" w:hAnsi="Times New Roman" w:cs="Times New Roman"/>
          <w:sz w:val="28"/>
          <w:szCs w:val="28"/>
        </w:rPr>
        <w:t>паль</w:t>
      </w:r>
      <w:r w:rsidR="00A72A21">
        <w:rPr>
          <w:rFonts w:ascii="Times New Roman" w:hAnsi="Times New Roman" w:cs="Times New Roman"/>
          <w:sz w:val="28"/>
          <w:szCs w:val="28"/>
        </w:rPr>
        <w:t>ного</w:t>
      </w:r>
      <w:r w:rsidR="00CF78CE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A72A21">
        <w:rPr>
          <w:rFonts w:ascii="Times New Roman" w:hAnsi="Times New Roman" w:cs="Times New Roman"/>
          <w:sz w:val="28"/>
          <w:szCs w:val="28"/>
        </w:rPr>
        <w:t>вания</w:t>
      </w:r>
      <w:r w:rsidR="00CF78C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CF78CE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42346" w:rsidRPr="00342346" w:rsidRDefault="00342346" w:rsidP="00342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>3. Информация об инициативном проекте включает в себя:</w:t>
      </w:r>
    </w:p>
    <w:p w:rsidR="00342346" w:rsidRPr="00342346" w:rsidRDefault="00342346" w:rsidP="00342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>1) наименование инициативного проекта;</w:t>
      </w:r>
    </w:p>
    <w:p w:rsidR="00342346" w:rsidRPr="00342346" w:rsidRDefault="00342346" w:rsidP="0034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>2) вопросы местного значения, полномочия по решению вопросов мес</w:t>
      </w:r>
      <w:r w:rsidRPr="00342346">
        <w:rPr>
          <w:rFonts w:ascii="Times New Roman" w:hAnsi="Times New Roman" w:cs="Times New Roman"/>
          <w:sz w:val="28"/>
          <w:szCs w:val="28"/>
        </w:rPr>
        <w:t>т</w:t>
      </w:r>
      <w:r w:rsidRPr="00342346"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r w:rsidR="00CF78C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2346">
        <w:rPr>
          <w:rFonts w:ascii="Times New Roman" w:hAnsi="Times New Roman" w:cs="Times New Roman"/>
          <w:sz w:val="28"/>
          <w:szCs w:val="28"/>
        </w:rPr>
        <w:t xml:space="preserve"> или иных вопросов, право </w:t>
      </w:r>
      <w:proofErr w:type="gramStart"/>
      <w:r w:rsidRPr="0034234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342346">
        <w:rPr>
          <w:rFonts w:ascii="Times New Roman" w:hAnsi="Times New Roman" w:cs="Times New Roman"/>
          <w:sz w:val="28"/>
          <w:szCs w:val="28"/>
        </w:rPr>
        <w:t xml:space="preserve"> кот</w:t>
      </w:r>
      <w:r w:rsidRPr="00342346">
        <w:rPr>
          <w:rFonts w:ascii="Times New Roman" w:hAnsi="Times New Roman" w:cs="Times New Roman"/>
          <w:sz w:val="28"/>
          <w:szCs w:val="28"/>
        </w:rPr>
        <w:t>о</w:t>
      </w:r>
      <w:r w:rsidRPr="00342346">
        <w:rPr>
          <w:rFonts w:ascii="Times New Roman" w:hAnsi="Times New Roman" w:cs="Times New Roman"/>
          <w:sz w:val="28"/>
          <w:szCs w:val="28"/>
        </w:rPr>
        <w:t>рых предоставлено органам местного самоуправления</w:t>
      </w:r>
      <w:r w:rsidR="00CF78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F78CE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="00CF78CE">
        <w:rPr>
          <w:rFonts w:ascii="Times New Roman" w:hAnsi="Times New Roman" w:cs="Times New Roman"/>
          <w:sz w:val="28"/>
          <w:szCs w:val="28"/>
        </w:rPr>
        <w:t xml:space="preserve">, </w:t>
      </w:r>
      <w:r w:rsidRPr="00342346">
        <w:rPr>
          <w:rFonts w:ascii="Times New Roman" w:hAnsi="Times New Roman" w:cs="Times New Roman"/>
          <w:sz w:val="28"/>
          <w:szCs w:val="28"/>
        </w:rPr>
        <w:t>на исполнение которых направлен инициативный проект;</w:t>
      </w:r>
    </w:p>
    <w:p w:rsidR="00342346" w:rsidRPr="00342346" w:rsidRDefault="00342346" w:rsidP="00342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>3)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342346" w:rsidRPr="00342346" w:rsidRDefault="00342346" w:rsidP="00342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 xml:space="preserve">4) сведения о предполагаемой части территории </w:t>
      </w:r>
      <w:r w:rsidR="00CF78CE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CF78CE">
        <w:rPr>
          <w:rFonts w:ascii="Times New Roman" w:hAnsi="Times New Roman" w:cs="Times New Roman"/>
          <w:sz w:val="28"/>
          <w:szCs w:val="28"/>
        </w:rPr>
        <w:t>а</w:t>
      </w:r>
      <w:r w:rsidR="00CF78CE">
        <w:rPr>
          <w:rFonts w:ascii="Times New Roman" w:hAnsi="Times New Roman" w:cs="Times New Roman"/>
          <w:sz w:val="28"/>
          <w:szCs w:val="28"/>
        </w:rPr>
        <w:t xml:space="preserve">зования сельское поселение </w:t>
      </w:r>
      <w:proofErr w:type="spellStart"/>
      <w:r w:rsidR="00CF78CE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проекты;</w:t>
      </w:r>
    </w:p>
    <w:p w:rsidR="00342346" w:rsidRPr="00342346" w:rsidRDefault="00342346" w:rsidP="00342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342346" w:rsidRPr="00342346" w:rsidRDefault="00342346" w:rsidP="00342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 xml:space="preserve">4. Уполномоченный орган </w:t>
      </w:r>
      <w:r w:rsidRPr="0034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рабочих дней со дня внесения в администрацию </w:t>
      </w:r>
      <w:r w:rsid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Мулымья</w:t>
      </w:r>
      <w:proofErr w:type="spellEnd"/>
      <w:r w:rsidRPr="0034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346">
        <w:rPr>
          <w:rFonts w:ascii="Times New Roman" w:hAnsi="Times New Roman" w:cs="Times New Roman"/>
          <w:sz w:val="28"/>
          <w:szCs w:val="28"/>
        </w:rPr>
        <w:t>информации об инициати</w:t>
      </w:r>
      <w:r w:rsidRPr="00342346">
        <w:rPr>
          <w:rFonts w:ascii="Times New Roman" w:hAnsi="Times New Roman" w:cs="Times New Roman"/>
          <w:sz w:val="28"/>
          <w:szCs w:val="28"/>
        </w:rPr>
        <w:t>в</w:t>
      </w:r>
      <w:r w:rsidRPr="00342346">
        <w:rPr>
          <w:rFonts w:ascii="Times New Roman" w:hAnsi="Times New Roman" w:cs="Times New Roman"/>
          <w:sz w:val="28"/>
          <w:szCs w:val="28"/>
        </w:rPr>
        <w:t xml:space="preserve">ном проекте </w:t>
      </w:r>
      <w:r w:rsidRPr="0034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её в адрес </w:t>
      </w:r>
      <w:r w:rsidR="007C46E3" w:rsidRPr="007C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структурного отдела</w:t>
      </w:r>
      <w:r w:rsidR="007C46E3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Pr="00342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сел</w:t>
      </w:r>
      <w:r w:rsid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CF7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Мулымья</w:t>
      </w:r>
      <w:proofErr w:type="spellEnd"/>
      <w:r w:rsidRPr="00342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курирующих соответствую</w:t>
      </w:r>
      <w:r w:rsidR="00A72A2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направления де</w:t>
      </w:r>
      <w:r w:rsidR="00A72A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72A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A72A2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7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342346" w:rsidRPr="00342346" w:rsidRDefault="00342346" w:rsidP="003423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B0C87" w:rsidRPr="007C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15EB2" w:rsidRPr="007C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труктурный отдел </w:t>
      </w:r>
      <w:r w:rsidRPr="007C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34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3653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 w:rsidRPr="0034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</w:t>
      </w:r>
      <w:r w:rsidR="00E36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34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65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Мулымья</w:t>
      </w:r>
      <w:proofErr w:type="spellEnd"/>
      <w:r w:rsidR="00E365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которого</w:t>
      </w:r>
      <w:r w:rsidRPr="0034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инициативный проект планируется (предлагается) к ре</w:t>
      </w:r>
      <w:r w:rsidRPr="003423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23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лизации, осуществляют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</w:t>
      </w:r>
      <w:r w:rsidRPr="00342346">
        <w:rPr>
          <w:rFonts w:ascii="Times New Roman" w:hAnsi="Times New Roman" w:cs="Times New Roman"/>
          <w:sz w:val="28"/>
          <w:szCs w:val="28"/>
        </w:rPr>
        <w:t>.</w:t>
      </w:r>
    </w:p>
    <w:p w:rsidR="00342346" w:rsidRPr="00342346" w:rsidRDefault="00342346" w:rsidP="003423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 xml:space="preserve"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</w:t>
      </w:r>
      <w:r w:rsidR="00215EB2" w:rsidRPr="007C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структурный</w:t>
      </w:r>
      <w:r w:rsidR="003B0C87" w:rsidRPr="007C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</w:t>
      </w:r>
      <w:r w:rsidR="003B0C87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="00215EB2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Pr="00342346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E3653F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>.</w:t>
      </w:r>
    </w:p>
    <w:p w:rsidR="00342346" w:rsidRPr="00342346" w:rsidRDefault="00342346" w:rsidP="003423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>6. Уполномоченный орган с учётом поступивших рекомендаций подг</w:t>
      </w:r>
      <w:r w:rsidRPr="00342346">
        <w:rPr>
          <w:rFonts w:ascii="Times New Roman" w:hAnsi="Times New Roman" w:cs="Times New Roman"/>
          <w:sz w:val="28"/>
          <w:szCs w:val="28"/>
        </w:rPr>
        <w:t>о</w:t>
      </w:r>
      <w:r w:rsidRPr="00342346">
        <w:rPr>
          <w:rFonts w:ascii="Times New Roman" w:hAnsi="Times New Roman" w:cs="Times New Roman"/>
          <w:sz w:val="28"/>
          <w:szCs w:val="28"/>
        </w:rPr>
        <w:t xml:space="preserve">тавливает проект постановления главы </w:t>
      </w:r>
      <w:r w:rsidR="00E365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3653F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 xml:space="preserve"> об о</w:t>
      </w:r>
      <w:r w:rsidRPr="00342346">
        <w:rPr>
          <w:rFonts w:ascii="Times New Roman" w:hAnsi="Times New Roman" w:cs="Times New Roman"/>
          <w:sz w:val="28"/>
          <w:szCs w:val="28"/>
        </w:rPr>
        <w:t>п</w:t>
      </w:r>
      <w:r w:rsidRPr="00342346">
        <w:rPr>
          <w:rFonts w:ascii="Times New Roman" w:hAnsi="Times New Roman" w:cs="Times New Roman"/>
          <w:sz w:val="28"/>
          <w:szCs w:val="28"/>
        </w:rPr>
        <w:t xml:space="preserve">ределении части территории </w:t>
      </w:r>
      <w:r w:rsidR="00E365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E3653F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проект. </w:t>
      </w:r>
    </w:p>
    <w:p w:rsidR="00342346" w:rsidRPr="00342346" w:rsidRDefault="00342346" w:rsidP="003423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46">
        <w:rPr>
          <w:rFonts w:ascii="Times New Roman" w:hAnsi="Times New Roman" w:cs="Times New Roman"/>
          <w:sz w:val="28"/>
          <w:szCs w:val="28"/>
        </w:rPr>
        <w:t xml:space="preserve">7. Копия постановления главы </w:t>
      </w:r>
      <w:r w:rsidR="00E365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3653F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 xml:space="preserve"> об опр</w:t>
      </w:r>
      <w:r w:rsidRPr="00342346">
        <w:rPr>
          <w:rFonts w:ascii="Times New Roman" w:hAnsi="Times New Roman" w:cs="Times New Roman"/>
          <w:sz w:val="28"/>
          <w:szCs w:val="28"/>
        </w:rPr>
        <w:t>е</w:t>
      </w:r>
      <w:r w:rsidRPr="00342346">
        <w:rPr>
          <w:rFonts w:ascii="Times New Roman" w:hAnsi="Times New Roman" w:cs="Times New Roman"/>
          <w:sz w:val="28"/>
          <w:szCs w:val="28"/>
        </w:rPr>
        <w:t>делении части территории</w:t>
      </w:r>
      <w:r w:rsidR="00E3653F" w:rsidRPr="00E3653F">
        <w:rPr>
          <w:rFonts w:ascii="Times New Roman" w:hAnsi="Times New Roman" w:cs="Times New Roman"/>
          <w:sz w:val="28"/>
          <w:szCs w:val="28"/>
        </w:rPr>
        <w:t xml:space="preserve"> </w:t>
      </w:r>
      <w:r w:rsidR="00E365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E3653F">
        <w:rPr>
          <w:rFonts w:ascii="Times New Roman" w:hAnsi="Times New Roman" w:cs="Times New Roman"/>
          <w:sz w:val="28"/>
          <w:szCs w:val="28"/>
        </w:rPr>
        <w:lastRenderedPageBreak/>
        <w:t>Мулымья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проект, не поз</w:t>
      </w:r>
      <w:r w:rsidRPr="00342346">
        <w:rPr>
          <w:rFonts w:ascii="Times New Roman" w:hAnsi="Times New Roman" w:cs="Times New Roman"/>
          <w:sz w:val="28"/>
          <w:szCs w:val="28"/>
        </w:rPr>
        <w:t>д</w:t>
      </w:r>
      <w:r w:rsidRPr="00342346">
        <w:rPr>
          <w:rFonts w:ascii="Times New Roman" w:hAnsi="Times New Roman" w:cs="Times New Roman"/>
          <w:sz w:val="28"/>
          <w:szCs w:val="28"/>
        </w:rPr>
        <w:t>нее 2 рабочих дней со дня его принятия направляется уполномоченным орг</w:t>
      </w:r>
      <w:r w:rsidRPr="00342346">
        <w:rPr>
          <w:rFonts w:ascii="Times New Roman" w:hAnsi="Times New Roman" w:cs="Times New Roman"/>
          <w:sz w:val="28"/>
          <w:szCs w:val="28"/>
        </w:rPr>
        <w:t>а</w:t>
      </w:r>
      <w:r w:rsidRPr="00342346">
        <w:rPr>
          <w:rFonts w:ascii="Times New Roman" w:hAnsi="Times New Roman" w:cs="Times New Roman"/>
          <w:sz w:val="28"/>
          <w:szCs w:val="28"/>
        </w:rPr>
        <w:t>ном лицу (лицам), контактные данные которого</w:t>
      </w:r>
      <w:proofErr w:type="gramStart"/>
      <w:r w:rsidRPr="00342346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34234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42346">
        <w:rPr>
          <w:rFonts w:ascii="Times New Roman" w:hAnsi="Times New Roman" w:cs="Times New Roman"/>
          <w:sz w:val="28"/>
          <w:szCs w:val="28"/>
        </w:rPr>
        <w:t>) указаны в информации об инициативном проекте.</w:t>
      </w:r>
    </w:p>
    <w:p w:rsidR="00342346" w:rsidRPr="00342346" w:rsidRDefault="00342346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46" w:rsidRPr="00342346" w:rsidRDefault="00342346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2346" w:rsidRPr="00342346" w:rsidSect="00342346">
      <w:head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97B" w:rsidRDefault="00D1097B">
      <w:pPr>
        <w:spacing w:after="0" w:line="240" w:lineRule="auto"/>
      </w:pPr>
      <w:r>
        <w:separator/>
      </w:r>
    </w:p>
  </w:endnote>
  <w:endnote w:type="continuationSeparator" w:id="1">
    <w:p w:rsidR="00D1097B" w:rsidRDefault="00D1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97B" w:rsidRDefault="00D1097B">
      <w:pPr>
        <w:spacing w:after="0" w:line="240" w:lineRule="auto"/>
      </w:pPr>
      <w:r>
        <w:separator/>
      </w:r>
    </w:p>
  </w:footnote>
  <w:footnote w:type="continuationSeparator" w:id="1">
    <w:p w:rsidR="00D1097B" w:rsidRDefault="00D1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5462"/>
      <w:docPartObj>
        <w:docPartGallery w:val="Page Numbers (Top of Page)"/>
        <w:docPartUnique/>
      </w:docPartObj>
    </w:sdtPr>
    <w:sdtContent>
      <w:p w:rsidR="00CF78CE" w:rsidRDefault="005F597B">
        <w:pPr>
          <w:pStyle w:val="a3"/>
          <w:jc w:val="center"/>
        </w:pPr>
        <w:fldSimple w:instr="PAGE   \* MERGEFORMAT">
          <w:r w:rsidR="007C46E3">
            <w:rPr>
              <w:noProof/>
            </w:rPr>
            <w:t>2</w:t>
          </w:r>
        </w:fldSimple>
      </w:p>
    </w:sdtContent>
  </w:sdt>
  <w:p w:rsidR="00CF78CE" w:rsidRDefault="00CF78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4"/>
  </w:num>
  <w:num w:numId="5">
    <w:abstractNumId w:val="9"/>
  </w:num>
  <w:num w:numId="6">
    <w:abstractNumId w:val="8"/>
  </w:num>
  <w:num w:numId="7">
    <w:abstractNumId w:val="13"/>
  </w:num>
  <w:num w:numId="8">
    <w:abstractNumId w:val="22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0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18"/>
  </w:num>
  <w:num w:numId="24">
    <w:abstractNumId w:val="3"/>
  </w:num>
  <w:num w:numId="25">
    <w:abstractNumId w:val="10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D42"/>
    <w:rsid w:val="000007D7"/>
    <w:rsid w:val="000061EB"/>
    <w:rsid w:val="0001357E"/>
    <w:rsid w:val="00013784"/>
    <w:rsid w:val="00021E9D"/>
    <w:rsid w:val="000322E3"/>
    <w:rsid w:val="00033B2A"/>
    <w:rsid w:val="00033E37"/>
    <w:rsid w:val="000354FC"/>
    <w:rsid w:val="00040601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2363B"/>
    <w:rsid w:val="001327FC"/>
    <w:rsid w:val="00135869"/>
    <w:rsid w:val="00141F19"/>
    <w:rsid w:val="00144A90"/>
    <w:rsid w:val="00152767"/>
    <w:rsid w:val="001553E2"/>
    <w:rsid w:val="0016024F"/>
    <w:rsid w:val="001840EC"/>
    <w:rsid w:val="00191467"/>
    <w:rsid w:val="0019544F"/>
    <w:rsid w:val="001A0461"/>
    <w:rsid w:val="001A24A2"/>
    <w:rsid w:val="001A4B96"/>
    <w:rsid w:val="001A5B8B"/>
    <w:rsid w:val="001B09E3"/>
    <w:rsid w:val="001B63DF"/>
    <w:rsid w:val="001C05CF"/>
    <w:rsid w:val="001E074D"/>
    <w:rsid w:val="001E12C8"/>
    <w:rsid w:val="001E1833"/>
    <w:rsid w:val="001E347C"/>
    <w:rsid w:val="001E34CD"/>
    <w:rsid w:val="001E4107"/>
    <w:rsid w:val="001E67C2"/>
    <w:rsid w:val="001E786F"/>
    <w:rsid w:val="001F0C13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15EB2"/>
    <w:rsid w:val="002224E0"/>
    <w:rsid w:val="00235744"/>
    <w:rsid w:val="002372B6"/>
    <w:rsid w:val="00241460"/>
    <w:rsid w:val="00241EBC"/>
    <w:rsid w:val="00252E5E"/>
    <w:rsid w:val="0025698F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3028B5"/>
    <w:rsid w:val="00324B10"/>
    <w:rsid w:val="0033094D"/>
    <w:rsid w:val="00330951"/>
    <w:rsid w:val="0033592D"/>
    <w:rsid w:val="00337418"/>
    <w:rsid w:val="00342346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B0C87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B0237"/>
    <w:rsid w:val="004B0538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4541C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4C0A"/>
    <w:rsid w:val="005F594A"/>
    <w:rsid w:val="005F597B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5B4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53BB7"/>
    <w:rsid w:val="0076140D"/>
    <w:rsid w:val="00763F91"/>
    <w:rsid w:val="00770307"/>
    <w:rsid w:val="007744D3"/>
    <w:rsid w:val="00782CDE"/>
    <w:rsid w:val="007861F5"/>
    <w:rsid w:val="007953E7"/>
    <w:rsid w:val="00797AF9"/>
    <w:rsid w:val="007C46E3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C4E49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2A21"/>
    <w:rsid w:val="00A76C23"/>
    <w:rsid w:val="00A80776"/>
    <w:rsid w:val="00A82A7A"/>
    <w:rsid w:val="00A93BE0"/>
    <w:rsid w:val="00AB4689"/>
    <w:rsid w:val="00AC7D08"/>
    <w:rsid w:val="00AD69A8"/>
    <w:rsid w:val="00AF20B4"/>
    <w:rsid w:val="00AF4AF9"/>
    <w:rsid w:val="00AF4B87"/>
    <w:rsid w:val="00AF5D2D"/>
    <w:rsid w:val="00B11724"/>
    <w:rsid w:val="00B138C9"/>
    <w:rsid w:val="00B16C80"/>
    <w:rsid w:val="00B21C46"/>
    <w:rsid w:val="00B24DD9"/>
    <w:rsid w:val="00B27FA8"/>
    <w:rsid w:val="00B37156"/>
    <w:rsid w:val="00B403BB"/>
    <w:rsid w:val="00B411E3"/>
    <w:rsid w:val="00B451BD"/>
    <w:rsid w:val="00B52259"/>
    <w:rsid w:val="00B57250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565"/>
    <w:rsid w:val="00C37D74"/>
    <w:rsid w:val="00C438AF"/>
    <w:rsid w:val="00C45871"/>
    <w:rsid w:val="00C55A47"/>
    <w:rsid w:val="00C61578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CF78CE"/>
    <w:rsid w:val="00D1097B"/>
    <w:rsid w:val="00D16362"/>
    <w:rsid w:val="00D17504"/>
    <w:rsid w:val="00D21C98"/>
    <w:rsid w:val="00D254DC"/>
    <w:rsid w:val="00D27C36"/>
    <w:rsid w:val="00D46354"/>
    <w:rsid w:val="00D4646C"/>
    <w:rsid w:val="00D63921"/>
    <w:rsid w:val="00D648AC"/>
    <w:rsid w:val="00D676FA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E4323"/>
    <w:rsid w:val="00DF19F8"/>
    <w:rsid w:val="00DF7DAC"/>
    <w:rsid w:val="00E3653F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0C6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423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34234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5372E-E176-4C2F-A88C-4D9FCF9E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Юрист</cp:lastModifiedBy>
  <cp:revision>7</cp:revision>
  <cp:lastPrinted>2020-08-24T04:27:00Z</cp:lastPrinted>
  <dcterms:created xsi:type="dcterms:W3CDTF">2020-10-28T04:21:00Z</dcterms:created>
  <dcterms:modified xsi:type="dcterms:W3CDTF">2021-06-30T07:18:00Z</dcterms:modified>
</cp:coreProperties>
</file>