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31" w:rsidRDefault="009D4631" w:rsidP="00324417">
      <w:pPr>
        <w:jc w:val="center"/>
        <w:rPr>
          <w:b/>
          <w:sz w:val="28"/>
          <w:szCs w:val="28"/>
        </w:rPr>
      </w:pPr>
    </w:p>
    <w:p w:rsidR="00324417" w:rsidRPr="0024184C" w:rsidRDefault="00324417" w:rsidP="00324417">
      <w:pPr>
        <w:jc w:val="center"/>
        <w:rPr>
          <w:b/>
          <w:sz w:val="28"/>
          <w:szCs w:val="28"/>
        </w:rPr>
      </w:pPr>
      <w:r w:rsidRPr="0024184C">
        <w:rPr>
          <w:b/>
          <w:sz w:val="28"/>
          <w:szCs w:val="28"/>
        </w:rPr>
        <w:t>СОВЕТ ДЕПУТАТОВ МУНИЦИПАЛЬНОГО ОБРАЗОВАНИЯ</w:t>
      </w:r>
    </w:p>
    <w:p w:rsidR="00324417" w:rsidRPr="0024184C" w:rsidRDefault="00324417" w:rsidP="00324417">
      <w:pPr>
        <w:jc w:val="center"/>
        <w:rPr>
          <w:b/>
          <w:sz w:val="28"/>
          <w:szCs w:val="28"/>
        </w:rPr>
      </w:pPr>
      <w:r w:rsidRPr="0024184C">
        <w:rPr>
          <w:b/>
          <w:sz w:val="28"/>
          <w:szCs w:val="28"/>
        </w:rPr>
        <w:t>СЕЛЬСКОЕ ПОСЕЛЕНИЕ МУЛЫМЬЯ</w:t>
      </w:r>
    </w:p>
    <w:p w:rsidR="00324417" w:rsidRPr="0024184C" w:rsidRDefault="00324417" w:rsidP="00324417">
      <w:pPr>
        <w:jc w:val="center"/>
        <w:rPr>
          <w:sz w:val="28"/>
          <w:szCs w:val="28"/>
        </w:rPr>
      </w:pPr>
      <w:r w:rsidRPr="0024184C">
        <w:rPr>
          <w:sz w:val="28"/>
          <w:szCs w:val="28"/>
        </w:rPr>
        <w:t xml:space="preserve">Кондинского </w:t>
      </w:r>
      <w:r>
        <w:rPr>
          <w:sz w:val="28"/>
          <w:szCs w:val="28"/>
        </w:rPr>
        <w:t xml:space="preserve">муниципального </w:t>
      </w:r>
      <w:r w:rsidRPr="0024184C">
        <w:rPr>
          <w:sz w:val="28"/>
          <w:szCs w:val="28"/>
        </w:rPr>
        <w:t>района</w:t>
      </w:r>
    </w:p>
    <w:p w:rsidR="00324417" w:rsidRPr="0024184C" w:rsidRDefault="00324417" w:rsidP="00324417">
      <w:pPr>
        <w:jc w:val="center"/>
        <w:rPr>
          <w:sz w:val="28"/>
          <w:szCs w:val="28"/>
        </w:rPr>
      </w:pPr>
      <w:r w:rsidRPr="0024184C">
        <w:rPr>
          <w:sz w:val="28"/>
          <w:szCs w:val="28"/>
        </w:rPr>
        <w:t>Ханты-Мансийского автономного округа-Югры</w:t>
      </w:r>
    </w:p>
    <w:p w:rsidR="00324417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1E6D9A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  <w:r w:rsidR="005E0D2E">
        <w:rPr>
          <w:b/>
          <w:sz w:val="28"/>
          <w:szCs w:val="28"/>
        </w:rPr>
        <w:t xml:space="preserve"> (</w:t>
      </w:r>
      <w:r w:rsidR="005E0D2E" w:rsidRPr="00324417">
        <w:rPr>
          <w:b/>
          <w:sz w:val="28"/>
          <w:szCs w:val="28"/>
          <w:highlight w:val="red"/>
        </w:rPr>
        <w:t>проект</w:t>
      </w:r>
      <w:r w:rsidR="005E0D2E">
        <w:rPr>
          <w:b/>
          <w:sz w:val="28"/>
          <w:szCs w:val="28"/>
        </w:rPr>
        <w:t>)</w:t>
      </w:r>
    </w:p>
    <w:p w:rsidR="00645906" w:rsidRPr="00645906" w:rsidRDefault="00645906" w:rsidP="001E6D9A">
      <w:pPr>
        <w:jc w:val="center"/>
        <w:rPr>
          <w:b/>
          <w:sz w:val="28"/>
          <w:szCs w:val="28"/>
        </w:rPr>
      </w:pPr>
    </w:p>
    <w:p w:rsidR="001E6D9A" w:rsidRPr="00645906" w:rsidRDefault="001E6D9A" w:rsidP="00645906">
      <w:pPr>
        <w:jc w:val="center"/>
        <w:rPr>
          <w:b/>
          <w:sz w:val="28"/>
          <w:szCs w:val="28"/>
        </w:rPr>
      </w:pPr>
      <w:r w:rsidRPr="00645906">
        <w:rPr>
          <w:sz w:val="28"/>
          <w:szCs w:val="28"/>
        </w:rPr>
        <w:tab/>
      </w:r>
      <w:r w:rsidRPr="00645906">
        <w:rPr>
          <w:b/>
          <w:sz w:val="28"/>
          <w:szCs w:val="28"/>
        </w:rPr>
        <w:t>О</w:t>
      </w:r>
      <w:r w:rsidR="005E0D2E">
        <w:rPr>
          <w:b/>
          <w:sz w:val="28"/>
          <w:szCs w:val="28"/>
        </w:rPr>
        <w:t>б утверждении  Прогнозного плана</w:t>
      </w:r>
      <w:r w:rsidRPr="00645906">
        <w:rPr>
          <w:b/>
          <w:sz w:val="28"/>
          <w:szCs w:val="28"/>
        </w:rPr>
        <w:t xml:space="preserve"> приватизации муниципального имущества</w:t>
      </w:r>
      <w:r w:rsidR="00645906">
        <w:rPr>
          <w:b/>
          <w:sz w:val="28"/>
          <w:szCs w:val="28"/>
        </w:rPr>
        <w:t xml:space="preserve"> сельского поселения Мулымья </w:t>
      </w:r>
      <w:r w:rsidR="005E0D2E">
        <w:rPr>
          <w:b/>
          <w:sz w:val="28"/>
          <w:szCs w:val="28"/>
        </w:rPr>
        <w:t xml:space="preserve">Кондинского муниципального района Ханты-Мансийского автономного округа-Югры на </w:t>
      </w:r>
      <w:r w:rsidR="005E0D2E" w:rsidRPr="006E5EA2">
        <w:rPr>
          <w:b/>
          <w:sz w:val="28"/>
          <w:szCs w:val="28"/>
        </w:rPr>
        <w:t>2022</w:t>
      </w:r>
      <w:r w:rsidR="006E5EA2">
        <w:rPr>
          <w:b/>
          <w:sz w:val="28"/>
          <w:szCs w:val="28"/>
        </w:rPr>
        <w:t>-2024</w:t>
      </w:r>
      <w:r w:rsidRPr="00645906">
        <w:rPr>
          <w:b/>
          <w:sz w:val="28"/>
          <w:szCs w:val="28"/>
        </w:rPr>
        <w:t xml:space="preserve"> год</w:t>
      </w:r>
      <w:r w:rsidR="006E5EA2">
        <w:rPr>
          <w:b/>
          <w:sz w:val="28"/>
          <w:szCs w:val="28"/>
        </w:rPr>
        <w:t>ы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88110B" w:rsidRDefault="001E6D9A" w:rsidP="0088110B">
      <w:pPr>
        <w:pStyle w:val="headertext"/>
        <w:spacing w:after="240" w:afterAutospacing="0"/>
        <w:jc w:val="both"/>
        <w:rPr>
          <w:b/>
          <w:sz w:val="28"/>
          <w:szCs w:val="28"/>
        </w:rPr>
      </w:pPr>
      <w:r w:rsidRPr="005E0D2E">
        <w:rPr>
          <w:sz w:val="28"/>
          <w:szCs w:val="28"/>
        </w:rPr>
        <w:t xml:space="preserve"> </w:t>
      </w:r>
      <w:r w:rsidR="005E0D2E">
        <w:rPr>
          <w:sz w:val="28"/>
          <w:szCs w:val="28"/>
        </w:rPr>
        <w:tab/>
      </w:r>
      <w:r w:rsidRPr="005E0D2E">
        <w:rPr>
          <w:sz w:val="28"/>
          <w:szCs w:val="28"/>
        </w:rPr>
        <w:t xml:space="preserve">В соответствии с Федеральными законами от 06 октября 2003 года № 131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</w:t>
      </w:r>
      <w:r w:rsidR="00C30882" w:rsidRPr="005E0D2E">
        <w:rPr>
          <w:color w:val="000000"/>
          <w:sz w:val="28"/>
          <w:szCs w:val="28"/>
        </w:rPr>
        <w:t>решением</w:t>
      </w:r>
      <w:r w:rsidRPr="005E0D2E">
        <w:rPr>
          <w:color w:val="000000"/>
          <w:sz w:val="28"/>
          <w:szCs w:val="28"/>
        </w:rPr>
        <w:t xml:space="preserve"> Совета депутатов </w:t>
      </w:r>
      <w:r w:rsidR="00BF6955" w:rsidRPr="005E0D2E">
        <w:rPr>
          <w:color w:val="000000"/>
          <w:sz w:val="28"/>
          <w:szCs w:val="28"/>
        </w:rPr>
        <w:t>сельского</w:t>
      </w:r>
      <w:r w:rsidRPr="005E0D2E">
        <w:rPr>
          <w:color w:val="000000"/>
          <w:sz w:val="28"/>
          <w:szCs w:val="28"/>
        </w:rPr>
        <w:t xml:space="preserve"> поселения </w:t>
      </w:r>
      <w:r w:rsidR="00BF6955" w:rsidRPr="005E0D2E">
        <w:rPr>
          <w:color w:val="000000"/>
          <w:sz w:val="28"/>
          <w:szCs w:val="28"/>
        </w:rPr>
        <w:t xml:space="preserve">Мулымья от </w:t>
      </w:r>
      <w:r w:rsidR="005E0D2E" w:rsidRPr="005E0D2E">
        <w:rPr>
          <w:color w:val="000000"/>
          <w:sz w:val="28"/>
          <w:szCs w:val="28"/>
        </w:rPr>
        <w:t>10 июня 2019 года № 53</w:t>
      </w:r>
      <w:r w:rsidRPr="005E0D2E">
        <w:rPr>
          <w:color w:val="000000"/>
          <w:sz w:val="28"/>
          <w:szCs w:val="28"/>
        </w:rPr>
        <w:t xml:space="preserve"> «</w:t>
      </w:r>
      <w:r w:rsidR="005E0D2E" w:rsidRPr="005E0D2E">
        <w:rPr>
          <w:bCs/>
          <w:sz w:val="28"/>
          <w:szCs w:val="28"/>
        </w:rPr>
        <w:t>Об утверждении Порядка планирования приватизации муниципального имущества и порядка принятия решений об условиях приватизации муниципального имущества сельского поселения Мулымья</w:t>
      </w:r>
      <w:r w:rsidRPr="00645906">
        <w:rPr>
          <w:color w:val="000000"/>
          <w:sz w:val="28"/>
          <w:szCs w:val="28"/>
        </w:rPr>
        <w:t xml:space="preserve">», </w:t>
      </w:r>
      <w:r w:rsidRPr="00645906">
        <w:rPr>
          <w:sz w:val="28"/>
          <w:szCs w:val="28"/>
        </w:rPr>
        <w:t xml:space="preserve">Совет депутатов </w:t>
      </w:r>
      <w:r w:rsidR="00BF6955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BF6955">
        <w:rPr>
          <w:sz w:val="28"/>
          <w:szCs w:val="28"/>
        </w:rPr>
        <w:t>Мулымья</w:t>
      </w:r>
      <w:r w:rsidRPr="00645906">
        <w:rPr>
          <w:sz w:val="28"/>
          <w:szCs w:val="28"/>
        </w:rPr>
        <w:t xml:space="preserve"> </w:t>
      </w:r>
      <w:r w:rsidR="00324417">
        <w:rPr>
          <w:sz w:val="28"/>
          <w:szCs w:val="28"/>
        </w:rPr>
        <w:tab/>
      </w:r>
      <w:r w:rsidRPr="00645906">
        <w:rPr>
          <w:b/>
          <w:sz w:val="28"/>
          <w:szCs w:val="28"/>
        </w:rPr>
        <w:t>РЕШИЛ:</w:t>
      </w:r>
    </w:p>
    <w:p w:rsidR="0088110B" w:rsidRDefault="0088110B" w:rsidP="0088110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110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E6D9A" w:rsidRPr="00645906">
        <w:rPr>
          <w:sz w:val="28"/>
          <w:szCs w:val="28"/>
        </w:rPr>
        <w:t>Утвердить Прогнозный план приватизации м</w:t>
      </w:r>
      <w:r w:rsidR="00BF6955">
        <w:rPr>
          <w:sz w:val="28"/>
          <w:szCs w:val="28"/>
        </w:rPr>
        <w:t xml:space="preserve">униципального имущества  </w:t>
      </w:r>
      <w:r w:rsidR="005E0D2E">
        <w:rPr>
          <w:sz w:val="28"/>
          <w:szCs w:val="28"/>
        </w:rPr>
        <w:t xml:space="preserve">сельского поселения Мулымья </w:t>
      </w:r>
      <w:r w:rsidR="005E0D2E" w:rsidRPr="005E0D2E">
        <w:rPr>
          <w:sz w:val="28"/>
          <w:szCs w:val="28"/>
        </w:rPr>
        <w:t>Кондинского муниципального района Ханты-Мансийского автономного округа-Югры</w:t>
      </w:r>
      <w:r w:rsidR="005E0D2E">
        <w:rPr>
          <w:b/>
          <w:sz w:val="28"/>
          <w:szCs w:val="28"/>
        </w:rPr>
        <w:t xml:space="preserve"> </w:t>
      </w:r>
      <w:r w:rsidR="005E0D2E">
        <w:rPr>
          <w:sz w:val="28"/>
          <w:szCs w:val="28"/>
        </w:rPr>
        <w:t xml:space="preserve">на </w:t>
      </w:r>
      <w:r w:rsidR="005E0D2E" w:rsidRPr="006E5EA2">
        <w:rPr>
          <w:sz w:val="28"/>
          <w:szCs w:val="28"/>
        </w:rPr>
        <w:t>2022</w:t>
      </w:r>
      <w:r w:rsidR="006E5EA2">
        <w:rPr>
          <w:sz w:val="28"/>
          <w:szCs w:val="28"/>
        </w:rPr>
        <w:t>-2024</w:t>
      </w:r>
      <w:r w:rsidR="005E0D2E">
        <w:rPr>
          <w:sz w:val="28"/>
          <w:szCs w:val="28"/>
        </w:rPr>
        <w:t xml:space="preserve"> год</w:t>
      </w:r>
      <w:r w:rsidR="006E5EA2">
        <w:rPr>
          <w:sz w:val="28"/>
          <w:szCs w:val="28"/>
        </w:rPr>
        <w:t>ы</w:t>
      </w:r>
      <w:r w:rsidR="005E0D2E">
        <w:rPr>
          <w:sz w:val="28"/>
          <w:szCs w:val="28"/>
        </w:rPr>
        <w:t xml:space="preserve"> (далее –прогнозный план приватизации) в соответствии с приложением.</w:t>
      </w:r>
    </w:p>
    <w:p w:rsidR="0088110B" w:rsidRDefault="0088110B" w:rsidP="00413766">
      <w:pPr>
        <w:pStyle w:val="header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9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E0D2E">
        <w:rPr>
          <w:sz w:val="28"/>
          <w:szCs w:val="28"/>
        </w:rPr>
        <w:t>Администрации сельского поселения Мулымья</w:t>
      </w:r>
      <w:r w:rsidR="00324417">
        <w:rPr>
          <w:sz w:val="28"/>
          <w:szCs w:val="28"/>
        </w:rPr>
        <w:t>:</w:t>
      </w:r>
      <w:r w:rsidR="00413766">
        <w:rPr>
          <w:sz w:val="28"/>
          <w:szCs w:val="28"/>
        </w:rPr>
        <w:tab/>
      </w:r>
    </w:p>
    <w:p w:rsidR="0088110B" w:rsidRDefault="0088110B" w:rsidP="0088110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417" w:rsidRPr="006E5EA2">
        <w:rPr>
          <w:sz w:val="28"/>
          <w:szCs w:val="28"/>
        </w:rPr>
        <w:t xml:space="preserve">2.1.   </w:t>
      </w:r>
      <w:r w:rsidR="006E5EA2">
        <w:rPr>
          <w:sz w:val="28"/>
          <w:szCs w:val="28"/>
        </w:rPr>
        <w:t>Обеспечить</w:t>
      </w:r>
      <w:r w:rsidR="005E0D2E" w:rsidRPr="006E5EA2">
        <w:rPr>
          <w:sz w:val="28"/>
          <w:szCs w:val="28"/>
        </w:rPr>
        <w:t xml:space="preserve"> </w:t>
      </w:r>
      <w:r w:rsidR="006E5EA2" w:rsidRPr="006E5EA2">
        <w:rPr>
          <w:sz w:val="28"/>
          <w:szCs w:val="28"/>
        </w:rPr>
        <w:t xml:space="preserve">проведение основных мероприятий по реализации </w:t>
      </w:r>
      <w:r w:rsidR="005E0D2E" w:rsidRPr="006E5EA2">
        <w:rPr>
          <w:sz w:val="28"/>
          <w:szCs w:val="28"/>
        </w:rPr>
        <w:t>прогнозного плана приватизации на 2022</w:t>
      </w:r>
      <w:r w:rsidR="006E5EA2" w:rsidRPr="006E5EA2">
        <w:rPr>
          <w:sz w:val="28"/>
          <w:szCs w:val="28"/>
        </w:rPr>
        <w:t>-2024</w:t>
      </w:r>
      <w:r w:rsidR="005E0D2E" w:rsidRPr="006E5EA2">
        <w:rPr>
          <w:sz w:val="28"/>
          <w:szCs w:val="28"/>
        </w:rPr>
        <w:t xml:space="preserve"> год</w:t>
      </w:r>
      <w:r w:rsidR="006E5EA2" w:rsidRPr="006E5EA2">
        <w:rPr>
          <w:sz w:val="28"/>
          <w:szCs w:val="28"/>
        </w:rPr>
        <w:t>ы</w:t>
      </w:r>
      <w:r w:rsidR="005E0D2E" w:rsidRPr="006E5EA2">
        <w:rPr>
          <w:sz w:val="28"/>
          <w:szCs w:val="28"/>
        </w:rPr>
        <w:t xml:space="preserve"> в установленном порядке.</w:t>
      </w:r>
    </w:p>
    <w:p w:rsidR="0088110B" w:rsidRDefault="0088110B" w:rsidP="0088110B">
      <w:pPr>
        <w:pStyle w:val="headertext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</w:t>
      </w:r>
      <w:r w:rsidR="00324417">
        <w:rPr>
          <w:sz w:val="28"/>
          <w:szCs w:val="28"/>
        </w:rPr>
        <w:t>.2. Разместить настоящее решение на официальном сайте органов местного самоуправления сельского поселения Мулымья и на официальном сайте</w:t>
      </w:r>
      <w:r w:rsidR="00324417" w:rsidRPr="00324417">
        <w:rPr>
          <w:spacing w:val="-1"/>
          <w:sz w:val="28"/>
          <w:szCs w:val="28"/>
        </w:rPr>
        <w:t xml:space="preserve"> </w:t>
      </w:r>
      <w:r w:rsidR="00324417" w:rsidRPr="005C0D70">
        <w:rPr>
          <w:spacing w:val="-1"/>
          <w:sz w:val="28"/>
          <w:szCs w:val="28"/>
        </w:rPr>
        <w:t xml:space="preserve">Российской Федерации в сети «Интернет» для размещения информации </w:t>
      </w:r>
      <w:r w:rsidR="00324417" w:rsidRPr="005C0D70">
        <w:rPr>
          <w:bCs/>
          <w:spacing w:val="-1"/>
          <w:sz w:val="28"/>
          <w:szCs w:val="28"/>
        </w:rPr>
        <w:t>о</w:t>
      </w:r>
      <w:r w:rsidR="00324417" w:rsidRPr="005C0D70">
        <w:rPr>
          <w:b/>
          <w:bCs/>
          <w:spacing w:val="-1"/>
          <w:sz w:val="28"/>
          <w:szCs w:val="28"/>
        </w:rPr>
        <w:t xml:space="preserve"> </w:t>
      </w:r>
      <w:r w:rsidR="00324417" w:rsidRPr="005C0D70">
        <w:rPr>
          <w:spacing w:val="-1"/>
          <w:sz w:val="28"/>
          <w:szCs w:val="28"/>
        </w:rPr>
        <w:t>проведении торгов, определенном Правительством Российской Федерации</w:t>
      </w:r>
      <w:r w:rsidR="00324417">
        <w:rPr>
          <w:spacing w:val="-1"/>
          <w:sz w:val="28"/>
          <w:szCs w:val="28"/>
        </w:rPr>
        <w:t>.</w:t>
      </w:r>
    </w:p>
    <w:p w:rsidR="0088110B" w:rsidRDefault="0088110B" w:rsidP="0088110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 </w:t>
      </w:r>
      <w:r w:rsidR="001E6D9A" w:rsidRPr="00BF6955">
        <w:rPr>
          <w:sz w:val="28"/>
          <w:szCs w:val="28"/>
        </w:rPr>
        <w:t xml:space="preserve">Настоящее решение вступает в силу после </w:t>
      </w:r>
      <w:r w:rsidR="00F03791">
        <w:rPr>
          <w:sz w:val="28"/>
          <w:szCs w:val="28"/>
        </w:rPr>
        <w:t>его</w:t>
      </w:r>
      <w:r w:rsidR="001E6D9A" w:rsidRPr="00BF6955">
        <w:rPr>
          <w:sz w:val="28"/>
          <w:szCs w:val="28"/>
        </w:rPr>
        <w:t xml:space="preserve"> обнародования.</w:t>
      </w:r>
    </w:p>
    <w:p w:rsidR="002B7839" w:rsidRPr="00645906" w:rsidRDefault="0088110B" w:rsidP="0088110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B7839" w:rsidRPr="00645906">
        <w:rPr>
          <w:sz w:val="28"/>
          <w:szCs w:val="28"/>
        </w:rPr>
        <w:t xml:space="preserve">Контроль за </w:t>
      </w:r>
      <w:r w:rsidR="00324417">
        <w:rPr>
          <w:sz w:val="28"/>
          <w:szCs w:val="28"/>
        </w:rPr>
        <w:t>исполнением настоящего</w:t>
      </w:r>
      <w:r w:rsidR="002B7839" w:rsidRPr="00645906">
        <w:rPr>
          <w:sz w:val="28"/>
          <w:szCs w:val="28"/>
        </w:rPr>
        <w:t xml:space="preserve"> решения возложить на </w:t>
      </w:r>
      <w:r w:rsidR="00324417">
        <w:rPr>
          <w:sz w:val="28"/>
          <w:szCs w:val="28"/>
        </w:rPr>
        <w:t>главу сельского поселения мулымья Е.В.Белослудцева.</w:t>
      </w:r>
    </w:p>
    <w:p w:rsidR="001E6D9A" w:rsidRPr="00645906" w:rsidRDefault="001E6D9A" w:rsidP="001E6D9A">
      <w:pPr>
        <w:rPr>
          <w:sz w:val="28"/>
          <w:szCs w:val="28"/>
        </w:rPr>
      </w:pPr>
    </w:p>
    <w:p w:rsidR="001E6D9A" w:rsidRPr="00645906" w:rsidRDefault="001E6D9A" w:rsidP="001E6D9A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1E6D9A" w:rsidRPr="00645906" w:rsidRDefault="00F03791" w:rsidP="001E6D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E6D9A"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="001E6D9A"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6E5EA2" w:rsidRDefault="006E5EA2" w:rsidP="001E6D9A">
      <w:pPr>
        <w:spacing w:line="0" w:lineRule="atLeast"/>
        <w:rPr>
          <w:sz w:val="28"/>
          <w:szCs w:val="28"/>
        </w:rPr>
      </w:pPr>
    </w:p>
    <w:p w:rsidR="001E6D9A" w:rsidRPr="00645906" w:rsidRDefault="001E6D9A" w:rsidP="001E6D9A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 w:rsidR="00F03791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 w:rsidR="00F03791">
        <w:rPr>
          <w:sz w:val="28"/>
          <w:szCs w:val="28"/>
        </w:rPr>
        <w:t xml:space="preserve"> Мулымья</w:t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  <w:t>Е.В.Белослудцев</w:t>
      </w:r>
    </w:p>
    <w:p w:rsidR="00C30882" w:rsidRDefault="00C30882" w:rsidP="001E6D9A">
      <w:pPr>
        <w:tabs>
          <w:tab w:val="left" w:pos="0"/>
        </w:tabs>
        <w:rPr>
          <w:sz w:val="20"/>
          <w:szCs w:val="20"/>
        </w:rPr>
      </w:pPr>
    </w:p>
    <w:p w:rsidR="0088110B" w:rsidRDefault="0088110B" w:rsidP="00324417">
      <w:pPr>
        <w:tabs>
          <w:tab w:val="left" w:pos="0"/>
        </w:tabs>
        <w:jc w:val="right"/>
        <w:rPr>
          <w:sz w:val="28"/>
          <w:szCs w:val="28"/>
        </w:rPr>
      </w:pPr>
    </w:p>
    <w:p w:rsidR="001E6D9A" w:rsidRPr="00C30882" w:rsidRDefault="00F03791" w:rsidP="00324417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д.Ушья</w:t>
      </w:r>
    </w:p>
    <w:p w:rsidR="00C30882" w:rsidRPr="00C30882" w:rsidRDefault="00324417" w:rsidP="0032441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  <w:r w:rsidR="001E6D9A" w:rsidRPr="00C30882">
        <w:rPr>
          <w:sz w:val="28"/>
          <w:szCs w:val="28"/>
        </w:rPr>
        <w:t>»</w:t>
      </w:r>
      <w:r w:rsidR="001D7B78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2022</w:t>
      </w:r>
      <w:r w:rsidR="001E6D9A" w:rsidRPr="00C30882">
        <w:rPr>
          <w:sz w:val="28"/>
          <w:szCs w:val="28"/>
        </w:rPr>
        <w:t xml:space="preserve"> года</w:t>
      </w:r>
      <w:r w:rsidR="00C30882" w:rsidRPr="00C30882">
        <w:rPr>
          <w:sz w:val="28"/>
          <w:szCs w:val="28"/>
        </w:rPr>
        <w:t xml:space="preserve">  </w:t>
      </w:r>
    </w:p>
    <w:p w:rsidR="001E6D9A" w:rsidRPr="00C30882" w:rsidRDefault="00C30882" w:rsidP="00324417">
      <w:pPr>
        <w:tabs>
          <w:tab w:val="left" w:pos="0"/>
        </w:tabs>
        <w:jc w:val="right"/>
        <w:rPr>
          <w:sz w:val="20"/>
          <w:szCs w:val="20"/>
        </w:rPr>
      </w:pPr>
      <w:r w:rsidRPr="00C30882">
        <w:rPr>
          <w:sz w:val="28"/>
          <w:szCs w:val="28"/>
        </w:rPr>
        <w:t xml:space="preserve">№ </w:t>
      </w:r>
      <w:r w:rsidR="00E93022">
        <w:rPr>
          <w:sz w:val="28"/>
          <w:szCs w:val="28"/>
        </w:rPr>
        <w:t xml:space="preserve"> </w:t>
      </w:r>
      <w:r w:rsidR="00324417">
        <w:rPr>
          <w:sz w:val="28"/>
          <w:szCs w:val="28"/>
        </w:rPr>
        <w:t>----</w:t>
      </w:r>
    </w:p>
    <w:p w:rsidR="001E6D9A" w:rsidRDefault="001E6D9A" w:rsidP="001E6D9A"/>
    <w:p w:rsidR="001E6D9A" w:rsidRPr="000E3BED" w:rsidRDefault="001E6D9A" w:rsidP="001E6D9A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</w:tblGrid>
      <w:tr w:rsidR="001E6D9A" w:rsidRPr="00EA1FDA" w:rsidTr="00F03791">
        <w:trPr>
          <w:trHeight w:val="1006"/>
          <w:jc w:val="right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D9A" w:rsidRPr="00EA1FDA" w:rsidRDefault="001E6D9A" w:rsidP="00324417">
            <w:pPr>
              <w:ind w:left="340"/>
              <w:jc w:val="right"/>
            </w:pPr>
            <w:r w:rsidRPr="00EA1FDA">
              <w:t>Приложение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24417">
              <w:rPr>
                <w:highlight w:val="red"/>
              </w:rPr>
              <w:t xml:space="preserve">к </w:t>
            </w:r>
            <w:r w:rsidR="00324417" w:rsidRPr="00324417">
              <w:rPr>
                <w:highlight w:val="red"/>
              </w:rPr>
              <w:t xml:space="preserve"> проекту</w:t>
            </w:r>
            <w:r w:rsidR="00324417">
              <w:t xml:space="preserve"> решения</w:t>
            </w:r>
            <w:r w:rsidRPr="00EA1FDA">
              <w:t xml:space="preserve"> Совета депутатов </w:t>
            </w:r>
            <w:r w:rsidR="00F03791">
              <w:t>сельского</w:t>
            </w:r>
            <w:r w:rsidR="00324417">
              <w:t xml:space="preserve"> поселения  </w:t>
            </w:r>
            <w:r w:rsidR="00F03791">
              <w:t>Мулымья</w:t>
            </w:r>
            <w:r w:rsidR="00324417">
              <w:t xml:space="preserve"> </w:t>
            </w:r>
            <w:r w:rsidRPr="00EA1FDA">
              <w:t xml:space="preserve"> от </w:t>
            </w:r>
            <w:r w:rsidR="00324417">
              <w:t>_____________</w:t>
            </w:r>
            <w:r w:rsidR="00F03791">
              <w:t>.</w:t>
            </w:r>
            <w:r>
              <w:t xml:space="preserve"> </w:t>
            </w:r>
            <w:r w:rsidR="00324417">
              <w:t xml:space="preserve"> №-</w:t>
            </w:r>
          </w:p>
        </w:tc>
      </w:tr>
    </w:tbl>
    <w:p w:rsidR="001E6D9A" w:rsidRPr="000E3BED" w:rsidRDefault="001E6D9A" w:rsidP="001E6D9A">
      <w:pPr>
        <w:ind w:left="340"/>
        <w:jc w:val="right"/>
        <w:rPr>
          <w:b/>
        </w:rPr>
      </w:pPr>
    </w:p>
    <w:p w:rsidR="001E6D9A" w:rsidRPr="000E3BED" w:rsidRDefault="001E6D9A" w:rsidP="001E6D9A">
      <w:pPr>
        <w:ind w:left="340"/>
        <w:jc w:val="right"/>
        <w:rPr>
          <w:b/>
        </w:rPr>
      </w:pPr>
    </w:p>
    <w:p w:rsidR="001E6D9A" w:rsidRPr="00324417" w:rsidRDefault="00324417" w:rsidP="001E6D9A">
      <w:pPr>
        <w:ind w:left="340"/>
        <w:jc w:val="center"/>
        <w:rPr>
          <w:b/>
        </w:rPr>
      </w:pPr>
      <w:r w:rsidRPr="00324417">
        <w:rPr>
          <w:b/>
        </w:rPr>
        <w:t>Прогнозный план приватизации муниципального имущества  сельского поселения Мулымья Кондинского муниципального района Ханты-Мансийского автономного округа-Югры на 2022</w:t>
      </w:r>
      <w:r w:rsidR="006E5EA2">
        <w:rPr>
          <w:b/>
        </w:rPr>
        <w:t>-2024</w:t>
      </w:r>
      <w:r w:rsidRPr="00324417">
        <w:rPr>
          <w:b/>
        </w:rPr>
        <w:t xml:space="preserve"> год</w:t>
      </w:r>
      <w:r w:rsidR="006E5EA2">
        <w:rPr>
          <w:b/>
        </w:rPr>
        <w:t>ы</w:t>
      </w:r>
    </w:p>
    <w:p w:rsidR="00324417" w:rsidRDefault="00324417" w:rsidP="001E6D9A">
      <w:pPr>
        <w:ind w:left="340"/>
        <w:jc w:val="center"/>
        <w:rPr>
          <w:b/>
          <w:sz w:val="28"/>
          <w:szCs w:val="28"/>
        </w:rPr>
      </w:pPr>
    </w:p>
    <w:p w:rsidR="00324417" w:rsidRPr="005C0D70" w:rsidRDefault="00324417" w:rsidP="00324417">
      <w:pPr>
        <w:shd w:val="clear" w:color="auto" w:fill="FFFFFF"/>
        <w:ind w:left="4416"/>
      </w:pPr>
      <w:r w:rsidRPr="005C0D70">
        <w:rPr>
          <w:b/>
          <w:bCs/>
          <w:spacing w:val="-2"/>
        </w:rPr>
        <w:t xml:space="preserve">Раздел </w:t>
      </w:r>
      <w:r w:rsidRPr="005C0D70">
        <w:rPr>
          <w:b/>
          <w:bCs/>
          <w:spacing w:val="-2"/>
          <w:lang w:val="en-US"/>
        </w:rPr>
        <w:t>I</w:t>
      </w:r>
      <w:r w:rsidRPr="005C0D70">
        <w:rPr>
          <w:b/>
          <w:bCs/>
          <w:spacing w:val="-2"/>
        </w:rPr>
        <w:t>.</w:t>
      </w:r>
    </w:p>
    <w:p w:rsidR="00324417" w:rsidRPr="00324417" w:rsidRDefault="00324417" w:rsidP="00324417">
      <w:pPr>
        <w:shd w:val="clear" w:color="auto" w:fill="FFFFFF"/>
        <w:jc w:val="center"/>
      </w:pPr>
      <w:r w:rsidRPr="005C0D70">
        <w:rPr>
          <w:b/>
          <w:bCs/>
          <w:spacing w:val="-3"/>
        </w:rPr>
        <w:t>Основные направления и задачи приватизации муниципального</w:t>
      </w:r>
      <w:r>
        <w:t xml:space="preserve"> </w:t>
      </w:r>
      <w:r w:rsidRPr="005C0D70">
        <w:rPr>
          <w:b/>
          <w:bCs/>
          <w:spacing w:val="-1"/>
        </w:rPr>
        <w:t xml:space="preserve">имущества в </w:t>
      </w:r>
      <w:r w:rsidRPr="006E5EA2">
        <w:rPr>
          <w:b/>
          <w:bCs/>
          <w:spacing w:val="-1"/>
        </w:rPr>
        <w:t>2022</w:t>
      </w:r>
      <w:r w:rsidR="006E5EA2">
        <w:rPr>
          <w:b/>
          <w:bCs/>
          <w:spacing w:val="-1"/>
        </w:rPr>
        <w:t>-2024гг</w:t>
      </w:r>
    </w:p>
    <w:p w:rsidR="00324417" w:rsidRPr="005C0D70" w:rsidRDefault="00324417" w:rsidP="009D4631">
      <w:pPr>
        <w:shd w:val="clear" w:color="auto" w:fill="FFFFFF"/>
      </w:pPr>
    </w:p>
    <w:p w:rsidR="00324417" w:rsidRPr="005C0D70" w:rsidRDefault="00324417" w:rsidP="009D4631">
      <w:pPr>
        <w:shd w:val="clear" w:color="auto" w:fill="FFFFFF"/>
        <w:ind w:left="864"/>
        <w:jc w:val="center"/>
      </w:pPr>
      <w:r w:rsidRPr="005C0D70">
        <w:rPr>
          <w:spacing w:val="-1"/>
        </w:rPr>
        <w:t xml:space="preserve">Статья </w:t>
      </w:r>
      <w:r w:rsidRPr="005C0D70">
        <w:rPr>
          <w:b/>
          <w:bCs/>
          <w:spacing w:val="-1"/>
        </w:rPr>
        <w:t>1. Направления приватизации</w:t>
      </w:r>
    </w:p>
    <w:p w:rsidR="00324417" w:rsidRPr="00324417" w:rsidRDefault="00324417" w:rsidP="00324417">
      <w:pPr>
        <w:shd w:val="clear" w:color="auto" w:fill="FFFFFF"/>
        <w:tabs>
          <w:tab w:val="left" w:pos="1354"/>
        </w:tabs>
        <w:ind w:right="19" w:firstLine="709"/>
        <w:jc w:val="both"/>
      </w:pPr>
      <w:r w:rsidRPr="005C0D70">
        <w:rPr>
          <w:spacing w:val="-24"/>
        </w:rPr>
        <w:t>1.</w:t>
      </w:r>
      <w:r>
        <w:t xml:space="preserve">. </w:t>
      </w:r>
      <w:r w:rsidRPr="005C0D70">
        <w:t xml:space="preserve">Прогнозный план приватизации муниципального имущества </w:t>
      </w:r>
      <w:r>
        <w:t>сельского поселения Мулымья</w:t>
      </w:r>
      <w:r w:rsidRPr="005C0D70">
        <w:t xml:space="preserve"> на </w:t>
      </w:r>
      <w:r>
        <w:t>2022</w:t>
      </w:r>
      <w:r w:rsidR="00E43E37">
        <w:t>-2024</w:t>
      </w:r>
      <w:r>
        <w:t xml:space="preserve"> год</w:t>
      </w:r>
      <w:r w:rsidR="00E43E37">
        <w:t>ы</w:t>
      </w:r>
      <w:r w:rsidRPr="005C0D70">
        <w:t xml:space="preserve"> разработан в соответствии с решением </w:t>
      </w:r>
      <w:r>
        <w:t>Совета депутатов сельского поселения Мулымья</w:t>
      </w:r>
      <w:r w:rsidRPr="005C0D70">
        <w:t xml:space="preserve"> </w:t>
      </w:r>
      <w:r w:rsidRPr="00324417">
        <w:rPr>
          <w:color w:val="000000"/>
        </w:rPr>
        <w:t>от 10 июня 2019 года № 53 «</w:t>
      </w:r>
      <w:r w:rsidRPr="00324417">
        <w:rPr>
          <w:bCs/>
        </w:rPr>
        <w:t>Об утверждении Порядка планирования приватизации муниципального имущества и порядка принятия решений об условиях приватизации муниципального имущества сельского поселения Мулымья</w:t>
      </w:r>
      <w:r w:rsidRPr="00324417">
        <w:rPr>
          <w:color w:val="000000"/>
        </w:rPr>
        <w:t>»</w:t>
      </w:r>
      <w:r>
        <w:rPr>
          <w:color w:val="000000"/>
        </w:rPr>
        <w:t>.</w:t>
      </w:r>
    </w:p>
    <w:p w:rsidR="001766F2" w:rsidRPr="001766F2" w:rsidRDefault="00324417" w:rsidP="001766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66F2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1766F2">
        <w:rPr>
          <w:rFonts w:ascii="Times New Roman" w:hAnsi="Times New Roman" w:cs="Times New Roman"/>
          <w:sz w:val="24"/>
          <w:szCs w:val="24"/>
        </w:rPr>
        <w:t xml:space="preserve"> Приватизация муниципального имущества направлена на достижение соответствия с</w:t>
      </w:r>
      <w:r w:rsidR="001766F2">
        <w:rPr>
          <w:rFonts w:ascii="Times New Roman" w:hAnsi="Times New Roman" w:cs="Times New Roman"/>
          <w:sz w:val="24"/>
          <w:szCs w:val="24"/>
        </w:rPr>
        <w:t>остава муниципального имущества</w:t>
      </w:r>
      <w:r w:rsidRPr="001766F2">
        <w:rPr>
          <w:rFonts w:ascii="Times New Roman" w:hAnsi="Times New Roman" w:cs="Times New Roman"/>
          <w:sz w:val="24"/>
          <w:szCs w:val="24"/>
        </w:rPr>
        <w:t xml:space="preserve"> функциям и полномочиям органов местного самоуправле</w:t>
      </w:r>
      <w:r w:rsidR="001766F2" w:rsidRPr="001766F2">
        <w:rPr>
          <w:rFonts w:ascii="Times New Roman" w:hAnsi="Times New Roman" w:cs="Times New Roman"/>
          <w:sz w:val="24"/>
          <w:szCs w:val="24"/>
        </w:rPr>
        <w:t xml:space="preserve">ния сельского поселения Мулымья, а также </w:t>
      </w:r>
      <w:r w:rsidR="006E5EA2">
        <w:rPr>
          <w:rFonts w:ascii="Times New Roman" w:hAnsi="Times New Roman" w:cs="Times New Roman"/>
          <w:sz w:val="24"/>
          <w:szCs w:val="24"/>
        </w:rPr>
        <w:t xml:space="preserve">урегулирования отношений </w:t>
      </w:r>
      <w:r w:rsidR="001766F2">
        <w:rPr>
          <w:rFonts w:ascii="Times New Roman" w:hAnsi="Times New Roman" w:cs="Times New Roman"/>
          <w:sz w:val="24"/>
          <w:szCs w:val="24"/>
        </w:rPr>
        <w:t>в случае в</w:t>
      </w:r>
      <w:r w:rsidR="001766F2" w:rsidRPr="001766F2">
        <w:rPr>
          <w:rFonts w:ascii="Times New Roman" w:hAnsi="Times New Roman" w:cs="Times New Roman"/>
          <w:sz w:val="24"/>
          <w:szCs w:val="24"/>
        </w:rPr>
        <w:t xml:space="preserve">ыявления и приватизации неиспользуемых и убыточных объектов </w:t>
      </w:r>
      <w:r w:rsidR="006E5EA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1766F2" w:rsidRPr="001766F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 Мулымья</w:t>
      </w:r>
      <w:r w:rsidR="006E5EA2">
        <w:rPr>
          <w:rFonts w:ascii="Times New Roman" w:hAnsi="Times New Roman" w:cs="Times New Roman"/>
          <w:sz w:val="24"/>
          <w:szCs w:val="24"/>
        </w:rPr>
        <w:t xml:space="preserve">, </w:t>
      </w:r>
      <w:r w:rsidR="001766F2"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 w:rsidR="001766F2" w:rsidRPr="001766F2">
        <w:rPr>
          <w:rFonts w:ascii="Times New Roman" w:hAnsi="Times New Roman" w:cs="Times New Roman"/>
          <w:sz w:val="24"/>
          <w:szCs w:val="24"/>
        </w:rPr>
        <w:t xml:space="preserve"> от непрофильного имущества, обремененного содержанием з</w:t>
      </w:r>
      <w:r w:rsidR="001766F2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="006E5EA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66F2">
        <w:rPr>
          <w:rFonts w:ascii="Times New Roman" w:hAnsi="Times New Roman" w:cs="Times New Roman"/>
          <w:sz w:val="24"/>
          <w:szCs w:val="24"/>
        </w:rPr>
        <w:t>.</w:t>
      </w:r>
    </w:p>
    <w:p w:rsidR="00324417" w:rsidRPr="001766F2" w:rsidRDefault="00324417" w:rsidP="00324417">
      <w:pPr>
        <w:shd w:val="clear" w:color="auto" w:fill="FFFFFF"/>
        <w:tabs>
          <w:tab w:val="left" w:pos="1598"/>
        </w:tabs>
        <w:ind w:right="10" w:firstLine="709"/>
        <w:jc w:val="both"/>
      </w:pPr>
    </w:p>
    <w:p w:rsidR="00324417" w:rsidRDefault="00324417" w:rsidP="00324417">
      <w:pPr>
        <w:shd w:val="clear" w:color="auto" w:fill="FFFFFF"/>
        <w:ind w:left="878"/>
        <w:rPr>
          <w:spacing w:val="-1"/>
        </w:rPr>
      </w:pPr>
    </w:p>
    <w:p w:rsidR="00324417" w:rsidRPr="005C0D70" w:rsidRDefault="00324417" w:rsidP="009D4631">
      <w:pPr>
        <w:shd w:val="clear" w:color="auto" w:fill="FFFFFF"/>
        <w:ind w:left="878"/>
        <w:jc w:val="center"/>
      </w:pPr>
      <w:r w:rsidRPr="005C0D70">
        <w:rPr>
          <w:spacing w:val="-1"/>
        </w:rPr>
        <w:t xml:space="preserve">Статья 2. </w:t>
      </w:r>
      <w:r w:rsidRPr="005C0D70">
        <w:rPr>
          <w:b/>
          <w:bCs/>
          <w:spacing w:val="-1"/>
        </w:rPr>
        <w:t>Задачи приватизации</w:t>
      </w:r>
    </w:p>
    <w:p w:rsidR="006E5EA2" w:rsidRDefault="00324417" w:rsidP="006E5EA2">
      <w:pPr>
        <w:shd w:val="clear" w:color="auto" w:fill="FFFFFF"/>
        <w:ind w:firstLine="709"/>
      </w:pPr>
      <w:r w:rsidRPr="005C0D70">
        <w:t xml:space="preserve">Основными    задачами    приватизации    муниципального    имущества  в </w:t>
      </w:r>
      <w:r>
        <w:t>2022</w:t>
      </w:r>
      <w:r w:rsidR="00E43E37">
        <w:t>-2024</w:t>
      </w:r>
      <w:r>
        <w:t xml:space="preserve"> </w:t>
      </w:r>
      <w:r w:rsidR="006E5EA2">
        <w:t xml:space="preserve"> годах </w:t>
      </w:r>
      <w:r w:rsidRPr="005C0D70">
        <w:t xml:space="preserve"> являются:</w:t>
      </w:r>
    </w:p>
    <w:p w:rsidR="006E5EA2" w:rsidRDefault="006E5EA2" w:rsidP="006E5EA2">
      <w:pPr>
        <w:shd w:val="clear" w:color="auto" w:fill="FFFFFF"/>
        <w:ind w:firstLine="709"/>
      </w:pPr>
      <w:r>
        <w:t xml:space="preserve">1) </w:t>
      </w:r>
      <w:r w:rsidR="001766F2">
        <w:t>Повышение эффективности деятельности хозяйствующих субъектов;</w:t>
      </w:r>
    </w:p>
    <w:p w:rsidR="006E5EA2" w:rsidRDefault="006E5EA2" w:rsidP="006E5EA2">
      <w:pPr>
        <w:shd w:val="clear" w:color="auto" w:fill="FFFFFF"/>
        <w:ind w:firstLine="709"/>
      </w:pPr>
      <w:r>
        <w:t xml:space="preserve">2) </w:t>
      </w:r>
      <w:r w:rsidR="001766F2">
        <w:t>Оптимизация структуры муниципальной собственности;</w:t>
      </w:r>
    </w:p>
    <w:p w:rsidR="00324417" w:rsidRPr="006E5EA2" w:rsidRDefault="006E5EA2" w:rsidP="006E5EA2">
      <w:pPr>
        <w:shd w:val="clear" w:color="auto" w:fill="FFFFFF"/>
        <w:ind w:firstLine="709"/>
      </w:pPr>
      <w:r>
        <w:t xml:space="preserve">3) </w:t>
      </w:r>
      <w:r w:rsidR="001766F2">
        <w:t>Рациональное пополнение доходной части бюджета муниципального образования сельское поселение Мулымья.</w:t>
      </w:r>
    </w:p>
    <w:p w:rsidR="001766F2" w:rsidRDefault="001766F2" w:rsidP="001766F2">
      <w:pPr>
        <w:shd w:val="clear" w:color="auto" w:fill="FFFFFF"/>
        <w:ind w:left="878"/>
        <w:jc w:val="center"/>
        <w:rPr>
          <w:spacing w:val="-1"/>
        </w:rPr>
      </w:pPr>
    </w:p>
    <w:p w:rsidR="001766F2" w:rsidRDefault="001766F2" w:rsidP="001766F2">
      <w:pPr>
        <w:shd w:val="clear" w:color="auto" w:fill="FFFFFF"/>
        <w:ind w:left="878"/>
        <w:jc w:val="center"/>
        <w:rPr>
          <w:b/>
          <w:bCs/>
          <w:spacing w:val="-1"/>
        </w:rPr>
      </w:pPr>
      <w:r>
        <w:rPr>
          <w:spacing w:val="-1"/>
        </w:rPr>
        <w:t>Статья 3</w:t>
      </w:r>
      <w:r w:rsidRPr="005C0D70">
        <w:rPr>
          <w:spacing w:val="-1"/>
        </w:rPr>
        <w:t xml:space="preserve">. </w:t>
      </w:r>
      <w:r>
        <w:rPr>
          <w:b/>
          <w:bCs/>
          <w:spacing w:val="-1"/>
        </w:rPr>
        <w:t>Основные мероприятия по реализации Прогнозного плана</w:t>
      </w:r>
      <w:r w:rsidR="006E5EA2">
        <w:rPr>
          <w:b/>
          <w:bCs/>
          <w:spacing w:val="-1"/>
        </w:rPr>
        <w:t xml:space="preserve"> приватизации</w:t>
      </w:r>
    </w:p>
    <w:p w:rsidR="001766F2" w:rsidRDefault="001766F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766F2" w:rsidRPr="001766F2" w:rsidRDefault="001766F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766F2">
        <w:rPr>
          <w:color w:val="000000" w:themeColor="text1"/>
        </w:rPr>
        <w:t>В целях реализации настоящего Прогнозного плана предусматривается проведение следующих мероприятий:</w:t>
      </w:r>
    </w:p>
    <w:p w:rsidR="00413766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13766">
        <w:rPr>
          <w:color w:val="000000" w:themeColor="text1"/>
        </w:rPr>
        <w:t xml:space="preserve">1) Разработка проектов </w:t>
      </w:r>
      <w:r w:rsidR="00413766" w:rsidRPr="001766F2">
        <w:rPr>
          <w:color w:val="000000" w:themeColor="text1"/>
        </w:rPr>
        <w:t>и утверждение необходимых документов;</w:t>
      </w:r>
    </w:p>
    <w:p w:rsidR="001766F2" w:rsidRPr="001766F2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13766">
        <w:rPr>
          <w:color w:val="000000" w:themeColor="text1"/>
        </w:rPr>
        <w:t>2</w:t>
      </w:r>
      <w:r w:rsidR="001766F2">
        <w:rPr>
          <w:color w:val="000000" w:themeColor="text1"/>
        </w:rPr>
        <w:t>) О</w:t>
      </w:r>
      <w:r w:rsidR="001766F2" w:rsidRPr="001766F2">
        <w:rPr>
          <w:color w:val="000000" w:themeColor="text1"/>
        </w:rPr>
        <w:t>ценка муниципального имущества;</w:t>
      </w:r>
    </w:p>
    <w:p w:rsidR="001766F2" w:rsidRPr="001766F2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766F2">
        <w:rPr>
          <w:color w:val="000000" w:themeColor="text1"/>
        </w:rPr>
        <w:t>3) И</w:t>
      </w:r>
      <w:r w:rsidR="001766F2" w:rsidRPr="001766F2">
        <w:rPr>
          <w:color w:val="000000" w:themeColor="text1"/>
        </w:rPr>
        <w:t>нформационное обеспечение приватизации муниципального имущества;</w:t>
      </w:r>
    </w:p>
    <w:p w:rsidR="001766F2" w:rsidRPr="001766F2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766F2">
        <w:rPr>
          <w:color w:val="000000" w:themeColor="text1"/>
        </w:rPr>
        <w:t xml:space="preserve">4) </w:t>
      </w:r>
      <w:r w:rsidR="00E43E37">
        <w:rPr>
          <w:color w:val="000000" w:themeColor="text1"/>
        </w:rPr>
        <w:t>П</w:t>
      </w:r>
      <w:r w:rsidR="001766F2" w:rsidRPr="001766F2">
        <w:rPr>
          <w:color w:val="000000" w:themeColor="text1"/>
        </w:rPr>
        <w:t xml:space="preserve">одготовка и проведение </w:t>
      </w:r>
      <w:r w:rsidR="001766F2">
        <w:rPr>
          <w:color w:val="000000" w:themeColor="text1"/>
        </w:rPr>
        <w:t>аукциона</w:t>
      </w:r>
      <w:r w:rsidR="001766F2" w:rsidRPr="001766F2">
        <w:rPr>
          <w:color w:val="000000" w:themeColor="text1"/>
        </w:rPr>
        <w:t xml:space="preserve"> по продаже муниципального имущества, распределение денежных</w:t>
      </w:r>
      <w:r w:rsidR="001766F2">
        <w:rPr>
          <w:color w:val="000000" w:themeColor="text1"/>
        </w:rPr>
        <w:t xml:space="preserve"> средств</w:t>
      </w:r>
      <w:r w:rsidR="001766F2" w:rsidRPr="001766F2">
        <w:rPr>
          <w:color w:val="000000" w:themeColor="text1"/>
        </w:rPr>
        <w:t>, полученных от приватизации муниципального имущества;</w:t>
      </w:r>
    </w:p>
    <w:p w:rsidR="001766F2" w:rsidRPr="001766F2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766F2">
        <w:rPr>
          <w:color w:val="000000" w:themeColor="text1"/>
        </w:rPr>
        <w:t>5) Г</w:t>
      </w:r>
      <w:r w:rsidR="001766F2" w:rsidRPr="001766F2">
        <w:rPr>
          <w:color w:val="000000" w:themeColor="text1"/>
        </w:rPr>
        <w:t>осударственная регистрация перехода права собственности к новому собственнику;</w:t>
      </w:r>
    </w:p>
    <w:p w:rsidR="001766F2" w:rsidRPr="001766F2" w:rsidRDefault="006E5EA2" w:rsidP="001766F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766F2">
        <w:rPr>
          <w:color w:val="000000" w:themeColor="text1"/>
        </w:rPr>
        <w:t>6) И</w:t>
      </w:r>
      <w:r w:rsidR="001766F2" w:rsidRPr="001766F2">
        <w:rPr>
          <w:color w:val="000000" w:themeColor="text1"/>
        </w:rPr>
        <w:t>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1766F2" w:rsidRPr="005C0D70" w:rsidRDefault="001766F2" w:rsidP="001766F2">
      <w:pPr>
        <w:shd w:val="clear" w:color="auto" w:fill="FFFFFF"/>
        <w:ind w:left="878"/>
        <w:jc w:val="center"/>
      </w:pPr>
    </w:p>
    <w:p w:rsidR="001766F2" w:rsidRPr="001766F2" w:rsidRDefault="001766F2" w:rsidP="001766F2">
      <w:pPr>
        <w:shd w:val="clear" w:color="auto" w:fill="FFFFFF"/>
        <w:ind w:left="878"/>
        <w:jc w:val="center"/>
        <w:rPr>
          <w:b/>
          <w:bCs/>
          <w:spacing w:val="-1"/>
        </w:rPr>
      </w:pPr>
      <w:r>
        <w:rPr>
          <w:spacing w:val="-1"/>
        </w:rPr>
        <w:t>Статья 4</w:t>
      </w:r>
      <w:r w:rsidRPr="005C0D70">
        <w:rPr>
          <w:spacing w:val="-1"/>
        </w:rPr>
        <w:t xml:space="preserve">. </w:t>
      </w:r>
      <w:r>
        <w:rPr>
          <w:b/>
          <w:bCs/>
          <w:spacing w:val="-1"/>
        </w:rPr>
        <w:t>Определение цены подлежащего приватизации муниципального имущества</w:t>
      </w:r>
      <w:r>
        <w:rPr>
          <w:b/>
          <w:bCs/>
        </w:rPr>
        <w:t xml:space="preserve"> </w:t>
      </w:r>
    </w:p>
    <w:p w:rsidR="006E5EA2" w:rsidRDefault="006E5EA2" w:rsidP="009372DF">
      <w:pPr>
        <w:pStyle w:val="formattext0"/>
        <w:ind w:firstLine="480"/>
        <w:jc w:val="both"/>
      </w:pPr>
    </w:p>
    <w:p w:rsidR="001766F2" w:rsidRPr="009372DF" w:rsidRDefault="001766F2" w:rsidP="009372DF">
      <w:pPr>
        <w:pStyle w:val="formattext0"/>
        <w:ind w:firstLine="480"/>
        <w:jc w:val="both"/>
      </w:pPr>
      <w:r>
        <w:t xml:space="preserve">Начальная цена подлежащего приватизации  муниципального имущества устанавливается в случаях, предусмотренных Федеральным законом </w:t>
      </w:r>
      <w:r w:rsidRPr="001766F2">
        <w:t>от 21 декабря 2001 года № 178-ФЗ «О приватизации государственного и муниципального имущества»</w:t>
      </w:r>
      <w:r>
        <w:t xml:space="preserve"> и  в соответствии с законодательством Российской Федерации, регулирующим </w:t>
      </w:r>
      <w:hyperlink r:id="rId8" w:history="1">
        <w:r>
          <w:rPr>
            <w:rStyle w:val="af9"/>
          </w:rPr>
          <w:t>оценочную деятельность</w:t>
        </w:r>
      </w:hyperlink>
      <w:r>
        <w:t>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286649" w:rsidRPr="005C0D70" w:rsidRDefault="00286649" w:rsidP="00286649">
      <w:pPr>
        <w:shd w:val="clear" w:color="auto" w:fill="FFFFFF"/>
        <w:ind w:left="624"/>
        <w:jc w:val="center"/>
        <w:rPr>
          <w:b/>
          <w:bCs/>
        </w:rPr>
      </w:pPr>
      <w:r w:rsidRPr="005C0D70">
        <w:rPr>
          <w:b/>
          <w:bCs/>
        </w:rPr>
        <w:t xml:space="preserve">Раздел </w:t>
      </w:r>
      <w:r w:rsidRPr="005C0D70">
        <w:rPr>
          <w:b/>
          <w:bCs/>
          <w:lang w:val="en-US"/>
        </w:rPr>
        <w:t>II</w:t>
      </w:r>
      <w:r w:rsidRPr="005C0D70">
        <w:rPr>
          <w:b/>
          <w:bCs/>
        </w:rPr>
        <w:t>.</w:t>
      </w:r>
    </w:p>
    <w:p w:rsidR="00286649" w:rsidRPr="005C0D70" w:rsidRDefault="00286649" w:rsidP="00286649">
      <w:pPr>
        <w:shd w:val="clear" w:color="auto" w:fill="FFFFFF"/>
        <w:ind w:left="624"/>
        <w:jc w:val="center"/>
        <w:rPr>
          <w:b/>
          <w:bCs/>
        </w:rPr>
      </w:pPr>
      <w:r>
        <w:rPr>
          <w:b/>
          <w:bCs/>
          <w:spacing w:val="-3"/>
        </w:rPr>
        <w:t>Виды муниципального имущества</w:t>
      </w:r>
      <w:r w:rsidRPr="005C0D70">
        <w:rPr>
          <w:b/>
          <w:bCs/>
          <w:spacing w:val="-3"/>
        </w:rPr>
        <w:t>, которое планируется к приватизации</w:t>
      </w:r>
      <w:r w:rsidR="006E5EA2">
        <w:rPr>
          <w:b/>
          <w:bCs/>
          <w:spacing w:val="-3"/>
        </w:rPr>
        <w:t xml:space="preserve"> на период  2022-2024гг</w:t>
      </w:r>
    </w:p>
    <w:p w:rsidR="001E6D9A" w:rsidRPr="00107399" w:rsidRDefault="001E6D9A" w:rsidP="001E6D9A">
      <w:pPr>
        <w:tabs>
          <w:tab w:val="left" w:pos="1200"/>
        </w:tabs>
        <w:ind w:firstLine="84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2520"/>
        <w:gridCol w:w="2340"/>
      </w:tblGrid>
      <w:tr w:rsidR="001E6D9A" w:rsidRPr="00286649" w:rsidTr="00447865">
        <w:tc>
          <w:tcPr>
            <w:tcW w:w="720" w:type="dxa"/>
          </w:tcPr>
          <w:p w:rsidR="001E6D9A" w:rsidRPr="00286649" w:rsidRDefault="001E6D9A" w:rsidP="00447865">
            <w:pPr>
              <w:jc w:val="both"/>
            </w:pPr>
            <w:r w:rsidRPr="00286649">
              <w:t>№</w:t>
            </w:r>
          </w:p>
          <w:p w:rsidR="001E6D9A" w:rsidRPr="00286649" w:rsidRDefault="001E6D9A" w:rsidP="00447865">
            <w:pPr>
              <w:jc w:val="both"/>
            </w:pPr>
            <w:r w:rsidRPr="00286649">
              <w:t>п/п</w:t>
            </w:r>
          </w:p>
        </w:tc>
        <w:tc>
          <w:tcPr>
            <w:tcW w:w="4140" w:type="dxa"/>
          </w:tcPr>
          <w:p w:rsidR="001E6D9A" w:rsidRPr="00286649" w:rsidRDefault="001E6D9A" w:rsidP="00447865">
            <w:pPr>
              <w:jc w:val="center"/>
            </w:pPr>
            <w:r w:rsidRPr="00286649">
              <w:t>Наименование</w:t>
            </w:r>
          </w:p>
          <w:p w:rsidR="001E6D9A" w:rsidRPr="00286649" w:rsidRDefault="001E6D9A" w:rsidP="00447865">
            <w:pPr>
              <w:jc w:val="center"/>
            </w:pPr>
            <w:r w:rsidRPr="00286649">
              <w:t>имущества, краткая характеристика</w:t>
            </w:r>
          </w:p>
        </w:tc>
        <w:tc>
          <w:tcPr>
            <w:tcW w:w="2520" w:type="dxa"/>
          </w:tcPr>
          <w:p w:rsidR="001E6D9A" w:rsidRPr="00286649" w:rsidRDefault="001E6D9A" w:rsidP="00447865">
            <w:pPr>
              <w:jc w:val="center"/>
            </w:pPr>
            <w:r w:rsidRPr="00286649">
              <w:t>Способ приватизации</w:t>
            </w:r>
          </w:p>
        </w:tc>
        <w:tc>
          <w:tcPr>
            <w:tcW w:w="2340" w:type="dxa"/>
          </w:tcPr>
          <w:p w:rsidR="001E6D9A" w:rsidRPr="00286649" w:rsidRDefault="001E6D9A" w:rsidP="00447865">
            <w:pPr>
              <w:jc w:val="center"/>
            </w:pPr>
            <w:r w:rsidRPr="00286649">
              <w:t>Предполагаемый срок приватизации</w:t>
            </w:r>
          </w:p>
        </w:tc>
      </w:tr>
      <w:tr w:rsidR="001E6D9A" w:rsidRPr="00286649" w:rsidTr="00447865">
        <w:tc>
          <w:tcPr>
            <w:tcW w:w="720" w:type="dxa"/>
          </w:tcPr>
          <w:p w:rsidR="001E6D9A" w:rsidRPr="00286649" w:rsidRDefault="00296229" w:rsidP="00447865">
            <w:pPr>
              <w:jc w:val="center"/>
            </w:pPr>
            <w:r w:rsidRPr="00286649">
              <w:t>1</w:t>
            </w:r>
            <w:r w:rsidR="001E6D9A" w:rsidRPr="00286649">
              <w:t>.</w:t>
            </w:r>
          </w:p>
        </w:tc>
        <w:tc>
          <w:tcPr>
            <w:tcW w:w="9000" w:type="dxa"/>
            <w:gridSpan w:val="3"/>
          </w:tcPr>
          <w:p w:rsidR="001E6D9A" w:rsidRPr="00286649" w:rsidRDefault="00557A6D" w:rsidP="00447865">
            <w:pPr>
              <w:jc w:val="center"/>
              <w:rPr>
                <w:b/>
              </w:rPr>
            </w:pPr>
            <w:r>
              <w:rPr>
                <w:b/>
              </w:rPr>
              <w:t>«Движимое имущество»</w:t>
            </w:r>
          </w:p>
        </w:tc>
      </w:tr>
      <w:tr w:rsidR="001E6D9A" w:rsidRPr="00286649" w:rsidTr="00447865">
        <w:tc>
          <w:tcPr>
            <w:tcW w:w="720" w:type="dxa"/>
          </w:tcPr>
          <w:p w:rsidR="001E6D9A" w:rsidRPr="00286649" w:rsidRDefault="00296229" w:rsidP="00447865">
            <w:pPr>
              <w:jc w:val="center"/>
            </w:pPr>
            <w:r w:rsidRPr="00286649">
              <w:t>1</w:t>
            </w:r>
            <w:r w:rsidR="001E6D9A" w:rsidRPr="00286649">
              <w:t>.1.</w:t>
            </w:r>
          </w:p>
        </w:tc>
        <w:tc>
          <w:tcPr>
            <w:tcW w:w="4140" w:type="dxa"/>
          </w:tcPr>
          <w:p w:rsidR="001E6D9A" w:rsidRPr="00557A6D" w:rsidRDefault="00286649" w:rsidP="00557A6D">
            <w:pPr>
              <w:jc w:val="both"/>
            </w:pPr>
            <w:r>
              <w:rPr>
                <w:noProof/>
              </w:rPr>
              <w:t>Транспортное средство «</w:t>
            </w:r>
            <w:r w:rsidR="00557A6D">
              <w:t>Мусоровоз»</w:t>
            </w:r>
            <w:r w:rsidR="006029D8">
              <w:t xml:space="preserve">, марка </w:t>
            </w:r>
            <w:r w:rsidR="00557A6D">
              <w:t>КО-440-7, год изготовления</w:t>
            </w:r>
            <w:r w:rsidR="006029D8">
              <w:t xml:space="preserve"> ТС</w:t>
            </w:r>
            <w:r w:rsidR="00557A6D">
              <w:t xml:space="preserve">- 2010; идентификационный номер </w:t>
            </w:r>
            <w:r w:rsidR="00557A6D">
              <w:rPr>
                <w:lang w:val="en-US"/>
              </w:rPr>
              <w:t>XVL</w:t>
            </w:r>
            <w:r w:rsidR="00557A6D" w:rsidRPr="00557A6D">
              <w:t>483231</w:t>
            </w:r>
            <w:r w:rsidR="00557A6D">
              <w:rPr>
                <w:lang w:val="en-US"/>
              </w:rPr>
              <w:t>A</w:t>
            </w:r>
            <w:r w:rsidR="00557A6D" w:rsidRPr="00557A6D">
              <w:t>0000340</w:t>
            </w:r>
            <w:r w:rsidR="00557A6D">
              <w:t>;</w:t>
            </w:r>
            <w:r w:rsidR="006029D8">
              <w:t xml:space="preserve"> модель, № двигателя 4</w:t>
            </w:r>
            <w:r w:rsidR="006029D8">
              <w:rPr>
                <w:lang w:val="en-US"/>
              </w:rPr>
              <w:t>ISBe</w:t>
            </w:r>
            <w:r w:rsidR="006029D8" w:rsidRPr="006029D8">
              <w:t>185 87119038</w:t>
            </w:r>
            <w:r w:rsidR="006029D8">
              <w:t>;</w:t>
            </w:r>
            <w:r w:rsidR="00557A6D">
              <w:t xml:space="preserve"> </w:t>
            </w:r>
            <w:r w:rsidR="006029D8">
              <w:t xml:space="preserve">шасси (рама) № </w:t>
            </w:r>
            <w:r w:rsidR="006029D8">
              <w:rPr>
                <w:lang w:val="en-US"/>
              </w:rPr>
              <w:t>XTC</w:t>
            </w:r>
            <w:r w:rsidR="006029D8" w:rsidRPr="006029D8">
              <w:t>43253</w:t>
            </w:r>
            <w:r w:rsidR="0088110B" w:rsidRPr="0088110B">
              <w:t>3</w:t>
            </w:r>
            <w:r w:rsidR="0088110B">
              <w:rPr>
                <w:lang w:val="en-US"/>
              </w:rPr>
              <w:t>A</w:t>
            </w:r>
            <w:r w:rsidR="0088110B" w:rsidRPr="0088110B">
              <w:t>1196271</w:t>
            </w:r>
            <w:r w:rsidR="0088110B">
              <w:t xml:space="preserve">; </w:t>
            </w:r>
            <w:r w:rsidR="00557A6D">
              <w:t>цвет-оранжевый; изготовитель: ОАО «КОММАШ» г.Арзамас (РОССИЯ)</w:t>
            </w:r>
            <w:r w:rsidR="0088110B">
              <w:t>;</w:t>
            </w:r>
          </w:p>
        </w:tc>
        <w:tc>
          <w:tcPr>
            <w:tcW w:w="2520" w:type="dxa"/>
          </w:tcPr>
          <w:p w:rsidR="006029D8" w:rsidRDefault="006029D8" w:rsidP="00447865">
            <w:pPr>
              <w:jc w:val="center"/>
            </w:pPr>
          </w:p>
          <w:p w:rsidR="001E6D9A" w:rsidRPr="00286649" w:rsidRDefault="001E6D9A" w:rsidP="00447865">
            <w:pPr>
              <w:jc w:val="center"/>
            </w:pPr>
            <w:r w:rsidRPr="00286649">
              <w:t>В соответствии с решением об условиях приватизации</w:t>
            </w:r>
          </w:p>
        </w:tc>
        <w:tc>
          <w:tcPr>
            <w:tcW w:w="2340" w:type="dxa"/>
          </w:tcPr>
          <w:p w:rsidR="001E6D9A" w:rsidRPr="00286649" w:rsidRDefault="001E6D9A" w:rsidP="00447865"/>
          <w:p w:rsidR="0088110B" w:rsidRDefault="0088110B" w:rsidP="00447865">
            <w:pPr>
              <w:jc w:val="center"/>
            </w:pPr>
          </w:p>
          <w:p w:rsidR="0088110B" w:rsidRDefault="0088110B" w:rsidP="00447865">
            <w:pPr>
              <w:jc w:val="center"/>
            </w:pPr>
          </w:p>
          <w:p w:rsidR="001E6D9A" w:rsidRPr="00286649" w:rsidRDefault="00557A6D" w:rsidP="00447865">
            <w:pPr>
              <w:jc w:val="center"/>
            </w:pPr>
            <w:r>
              <w:t>2022-2024гг.</w:t>
            </w:r>
          </w:p>
        </w:tc>
      </w:tr>
      <w:tr w:rsidR="006029D8" w:rsidRPr="00286649" w:rsidTr="00447865">
        <w:tc>
          <w:tcPr>
            <w:tcW w:w="720" w:type="dxa"/>
          </w:tcPr>
          <w:p w:rsidR="006029D8" w:rsidRPr="00E43E37" w:rsidRDefault="006029D8" w:rsidP="00447865">
            <w:pPr>
              <w:jc w:val="center"/>
            </w:pPr>
            <w:r w:rsidRPr="00E43E37">
              <w:t>1.2.</w:t>
            </w:r>
          </w:p>
        </w:tc>
        <w:tc>
          <w:tcPr>
            <w:tcW w:w="4140" w:type="dxa"/>
          </w:tcPr>
          <w:p w:rsidR="006029D8" w:rsidRPr="00E43E37" w:rsidRDefault="006029D8" w:rsidP="006029D8">
            <w:pPr>
              <w:jc w:val="both"/>
              <w:rPr>
                <w:noProof/>
              </w:rPr>
            </w:pPr>
            <w:r w:rsidRPr="00E43E37">
              <w:rPr>
                <w:noProof/>
              </w:rPr>
              <w:t>Транспортное средство марки «</w:t>
            </w:r>
            <w:r w:rsidRPr="00E43E37">
              <w:t xml:space="preserve">ГАЗ-2217» специализированное пассажирское, тип ТС- 6 мест, год изготовления ТС- 2009; идентификационный номер </w:t>
            </w:r>
            <w:r w:rsidRPr="00E43E37">
              <w:rPr>
                <w:lang w:val="en-US"/>
              </w:rPr>
              <w:t>X</w:t>
            </w:r>
            <w:r w:rsidRPr="00E43E37">
              <w:t>9622170090657475; модель, № двигателя 2.4</w:t>
            </w:r>
            <w:r w:rsidRPr="00E43E37">
              <w:rPr>
                <w:lang w:val="en-US"/>
              </w:rPr>
              <w:t>L</w:t>
            </w:r>
            <w:r w:rsidRPr="00E43E37">
              <w:t>-</w:t>
            </w:r>
            <w:r w:rsidRPr="00E43E37">
              <w:rPr>
                <w:lang w:val="en-US"/>
              </w:rPr>
              <w:t>DOHC</w:t>
            </w:r>
            <w:r w:rsidRPr="00E43E37">
              <w:t>ж207800098; шасси (рама) отсутствует, цвет-светло-серый; изготовитель: ООО «Автомобильный завод ГАЗ» РОССИЯ;</w:t>
            </w:r>
          </w:p>
        </w:tc>
        <w:tc>
          <w:tcPr>
            <w:tcW w:w="2520" w:type="dxa"/>
          </w:tcPr>
          <w:p w:rsidR="006029D8" w:rsidRPr="00E43E37" w:rsidRDefault="006029D8" w:rsidP="008B561B">
            <w:pPr>
              <w:jc w:val="center"/>
            </w:pPr>
          </w:p>
          <w:p w:rsidR="0088110B" w:rsidRPr="00E43E37" w:rsidRDefault="0088110B" w:rsidP="008B561B">
            <w:pPr>
              <w:jc w:val="center"/>
            </w:pPr>
          </w:p>
          <w:p w:rsidR="006029D8" w:rsidRPr="00E43E37" w:rsidRDefault="006029D8" w:rsidP="008B561B">
            <w:pPr>
              <w:jc w:val="center"/>
            </w:pPr>
            <w:r w:rsidRPr="00E43E37">
              <w:t>В соответствии с решением об условиях приватизации</w:t>
            </w:r>
          </w:p>
        </w:tc>
        <w:tc>
          <w:tcPr>
            <w:tcW w:w="2340" w:type="dxa"/>
          </w:tcPr>
          <w:p w:rsidR="006029D8" w:rsidRPr="00E43E37" w:rsidRDefault="006029D8" w:rsidP="008B561B"/>
          <w:p w:rsidR="006029D8" w:rsidRPr="00E43E37" w:rsidRDefault="006029D8" w:rsidP="008B561B">
            <w:pPr>
              <w:jc w:val="center"/>
            </w:pPr>
          </w:p>
          <w:p w:rsidR="006029D8" w:rsidRPr="00E43E37" w:rsidRDefault="006029D8" w:rsidP="008B561B">
            <w:pPr>
              <w:jc w:val="center"/>
            </w:pPr>
          </w:p>
          <w:p w:rsidR="006029D8" w:rsidRPr="00286649" w:rsidRDefault="006029D8" w:rsidP="008B561B">
            <w:pPr>
              <w:jc w:val="center"/>
            </w:pPr>
            <w:r w:rsidRPr="00E43E37">
              <w:t>2022-2024гг.</w:t>
            </w:r>
          </w:p>
        </w:tc>
      </w:tr>
    </w:tbl>
    <w:p w:rsidR="001E6D9A" w:rsidRPr="00107399" w:rsidRDefault="001E6D9A" w:rsidP="001E6D9A">
      <w:pPr>
        <w:tabs>
          <w:tab w:val="left" w:pos="1200"/>
        </w:tabs>
        <w:ind w:firstLine="840"/>
        <w:jc w:val="both"/>
        <w:rPr>
          <w:sz w:val="28"/>
          <w:szCs w:val="28"/>
        </w:rPr>
      </w:pPr>
    </w:p>
    <w:p w:rsidR="001E6D9A" w:rsidRPr="00107399" w:rsidRDefault="001E6D9A" w:rsidP="001E6D9A">
      <w:pPr>
        <w:ind w:firstLine="720"/>
        <w:jc w:val="both"/>
        <w:rPr>
          <w:sz w:val="28"/>
          <w:szCs w:val="28"/>
        </w:rPr>
      </w:pPr>
    </w:p>
    <w:p w:rsidR="001E6D9A" w:rsidRPr="000E3BED" w:rsidRDefault="001E6D9A" w:rsidP="001E6D9A">
      <w:pPr>
        <w:rPr>
          <w:rStyle w:val="a3"/>
        </w:rPr>
      </w:pPr>
    </w:p>
    <w:p w:rsidR="00544AEA" w:rsidRDefault="00544AEA"/>
    <w:p w:rsidR="002B7839" w:rsidRDefault="002B7839"/>
    <w:p w:rsidR="002B7839" w:rsidRDefault="002B7839"/>
    <w:p w:rsidR="002B7839" w:rsidRDefault="002B7839"/>
    <w:sectPr w:rsidR="002B7839" w:rsidSect="005E0D2E">
      <w:footerReference w:type="even" r:id="rId9"/>
      <w:footerReference w:type="default" r:id="rId10"/>
      <w:pgSz w:w="11906" w:h="16838"/>
      <w:pgMar w:top="426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F1" w:rsidRDefault="000619F1" w:rsidP="00A3007F">
      <w:r>
        <w:separator/>
      </w:r>
    </w:p>
  </w:endnote>
  <w:endnote w:type="continuationSeparator" w:id="1">
    <w:p w:rsidR="000619F1" w:rsidRDefault="000619F1" w:rsidP="00A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8D3743" w:rsidP="006F3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6D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57A" w:rsidRDefault="000619F1" w:rsidP="00AD41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0619F1" w:rsidP="00C00C9F">
    <w:pPr>
      <w:pStyle w:val="a4"/>
      <w:framePr w:wrap="around" w:vAnchor="text" w:hAnchor="page" w:x="11062" w:y="-27"/>
      <w:rPr>
        <w:rStyle w:val="a6"/>
      </w:rPr>
    </w:pPr>
  </w:p>
  <w:p w:rsidR="00C5257A" w:rsidRDefault="000619F1" w:rsidP="00AD41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F1" w:rsidRDefault="000619F1" w:rsidP="00A3007F">
      <w:r>
        <w:separator/>
      </w:r>
    </w:p>
  </w:footnote>
  <w:footnote w:type="continuationSeparator" w:id="1">
    <w:p w:rsidR="000619F1" w:rsidRDefault="000619F1" w:rsidP="00A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587"/>
    <w:multiLevelType w:val="singleLevel"/>
    <w:tmpl w:val="F856976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E6706F9"/>
    <w:multiLevelType w:val="hybridMultilevel"/>
    <w:tmpl w:val="3A0A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E6D9A"/>
    <w:rsid w:val="00040261"/>
    <w:rsid w:val="000457B3"/>
    <w:rsid w:val="000619F1"/>
    <w:rsid w:val="00091AF1"/>
    <w:rsid w:val="00107399"/>
    <w:rsid w:val="001766F2"/>
    <w:rsid w:val="001D7B78"/>
    <w:rsid w:val="001E6D9A"/>
    <w:rsid w:val="00286649"/>
    <w:rsid w:val="00296229"/>
    <w:rsid w:val="002B476F"/>
    <w:rsid w:val="002B7839"/>
    <w:rsid w:val="002C4469"/>
    <w:rsid w:val="00324417"/>
    <w:rsid w:val="00413766"/>
    <w:rsid w:val="004266FC"/>
    <w:rsid w:val="00544AEA"/>
    <w:rsid w:val="00557A6D"/>
    <w:rsid w:val="00564021"/>
    <w:rsid w:val="005E0D2E"/>
    <w:rsid w:val="006029D8"/>
    <w:rsid w:val="00645906"/>
    <w:rsid w:val="006A50AE"/>
    <w:rsid w:val="006E5EA2"/>
    <w:rsid w:val="00731F2C"/>
    <w:rsid w:val="0079495F"/>
    <w:rsid w:val="00857008"/>
    <w:rsid w:val="0088110B"/>
    <w:rsid w:val="008D3743"/>
    <w:rsid w:val="009372DF"/>
    <w:rsid w:val="009D4631"/>
    <w:rsid w:val="00A3007F"/>
    <w:rsid w:val="00B31E50"/>
    <w:rsid w:val="00BC6921"/>
    <w:rsid w:val="00BD026A"/>
    <w:rsid w:val="00BF6955"/>
    <w:rsid w:val="00C30882"/>
    <w:rsid w:val="00CA0D3C"/>
    <w:rsid w:val="00E43E37"/>
    <w:rsid w:val="00E54603"/>
    <w:rsid w:val="00E93022"/>
    <w:rsid w:val="00EA408E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D9A"/>
    <w:rPr>
      <w:b/>
      <w:bCs/>
    </w:rPr>
  </w:style>
  <w:style w:type="paragraph" w:styleId="a4">
    <w:name w:val="footer"/>
    <w:basedOn w:val="a"/>
    <w:link w:val="a5"/>
    <w:rsid w:val="001E6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6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D9A"/>
  </w:style>
  <w:style w:type="paragraph" w:styleId="a7">
    <w:name w:val="caption"/>
    <w:basedOn w:val="a"/>
    <w:next w:val="a"/>
    <w:uiPriority w:val="35"/>
    <w:semiHidden/>
    <w:unhideWhenUsed/>
    <w:qFormat/>
    <w:rsid w:val="00BF6955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F695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69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9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695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9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9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69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3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B7839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ertext">
    <w:name w:val="headertext"/>
    <w:basedOn w:val="a"/>
    <w:rsid w:val="005E0D2E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5E0D2E"/>
  </w:style>
  <w:style w:type="paragraph" w:customStyle="1" w:styleId="FORMATTEXT">
    <w:name w:val=".FORMATTEXT"/>
    <w:uiPriority w:val="99"/>
    <w:rsid w:val="0017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766F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766F2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176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3615&amp;prevdoc=901809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CA11-B37E-4156-8A56-CE9F5BB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2019-06-10T06:58:00Z</cp:lastPrinted>
  <dcterms:created xsi:type="dcterms:W3CDTF">2019-06-03T10:52:00Z</dcterms:created>
  <dcterms:modified xsi:type="dcterms:W3CDTF">2022-06-15T05:31:00Z</dcterms:modified>
</cp:coreProperties>
</file>