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4" w:rsidRPr="00CD3874" w:rsidRDefault="00F365AA" w:rsidP="00CD3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D3874" w:rsidRPr="00CD3874">
        <w:rPr>
          <w:rFonts w:ascii="Times New Roman" w:hAnsi="Times New Roman" w:cs="Times New Roman"/>
          <w:sz w:val="24"/>
          <w:szCs w:val="24"/>
        </w:rPr>
        <w:t>сполнение Плана</w:t>
      </w:r>
    </w:p>
    <w:p w:rsidR="00CD3874" w:rsidRPr="00CD3874" w:rsidRDefault="00CD3874" w:rsidP="00CD3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874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bookmarkStart w:id="0" w:name="_GoBack"/>
      <w:bookmarkEnd w:id="0"/>
      <w:r w:rsidRPr="00CD3874">
        <w:rPr>
          <w:rFonts w:ascii="Times New Roman" w:hAnsi="Times New Roman" w:cs="Times New Roman"/>
          <w:sz w:val="24"/>
          <w:szCs w:val="24"/>
        </w:rPr>
        <w:t xml:space="preserve">за 2018 год по </w:t>
      </w:r>
      <w:proofErr w:type="spellStart"/>
      <w:r w:rsidRPr="00CD387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D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87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CD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74" w:rsidRPr="00CD3874" w:rsidRDefault="00CD3874" w:rsidP="00CD38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14"/>
        <w:gridCol w:w="1781"/>
        <w:gridCol w:w="3880"/>
      </w:tblGrid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874" w:rsidRPr="00CD3874" w:rsidRDefault="00CD3874" w:rsidP="00C06CE2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D3874" w:rsidRPr="00CD3874" w:rsidTr="00C06CE2">
        <w:trPr>
          <w:trHeight w:val="68"/>
        </w:trPr>
        <w:tc>
          <w:tcPr>
            <w:tcW w:w="5000" w:type="pct"/>
            <w:gridSpan w:val="4"/>
          </w:tcPr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  <w:proofErr w:type="gramEnd"/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144 от 29.10.2018г</w:t>
            </w:r>
          </w:p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№ 132 от 28.08.2017г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на официальном сайте администрации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опубликования»</w:t>
            </w:r>
          </w:p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169 от 29.11.2018г</w:t>
            </w: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№ 70 от 12.05.2015г «Об утверждении Порядка проведения антикоррупционной экспертизы НПА и проектов НПА администрации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депутатов № 19 от 29.11.2018г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комиссии по противодействию коррупции при совете депутатов м осп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состава комиссии по противодействию коррупции при совете депутатов МО СП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3874" w:rsidRPr="00CD3874" w:rsidTr="00C06CE2">
        <w:trPr>
          <w:trHeight w:val="68"/>
        </w:trPr>
        <w:tc>
          <w:tcPr>
            <w:tcW w:w="5000" w:type="pct"/>
            <w:gridSpan w:val="4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</w:tcPr>
          <w:p w:rsidR="00CD3874" w:rsidRPr="00CD3874" w:rsidRDefault="00CD3874" w:rsidP="00C06CE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10 сентября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сентября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сентября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pStyle w:val="a7"/>
              <w:jc w:val="both"/>
            </w:pPr>
            <w:r w:rsidRPr="00CD3874">
              <w:t>В МУ СЦК «</w:t>
            </w:r>
            <w:proofErr w:type="spellStart"/>
            <w:r w:rsidRPr="00CD3874">
              <w:t>Шаим</w:t>
            </w:r>
            <w:proofErr w:type="spellEnd"/>
            <w:r w:rsidRPr="00CD3874">
              <w:t>» принимаются определенные меры к исполнению предусмотренной ст. 13.3 Федерального закона «О противодействии коррупции» обязанности по принятию мер в сфере предупреждения коррупции.</w:t>
            </w:r>
          </w:p>
          <w:p w:rsidR="00CD3874" w:rsidRPr="00CD3874" w:rsidRDefault="00CD3874" w:rsidP="00C06CE2">
            <w:pPr>
              <w:pStyle w:val="a7"/>
              <w:jc w:val="both"/>
            </w:pPr>
            <w:r w:rsidRPr="00CD3874">
              <w:t>В МУ СЦК «</w:t>
            </w:r>
            <w:proofErr w:type="spellStart"/>
            <w:r w:rsidRPr="00CD3874">
              <w:t>Шаим</w:t>
            </w:r>
            <w:proofErr w:type="spellEnd"/>
            <w:r w:rsidRPr="00CD3874">
              <w:t>»   разработаны и утверждены антикоррупционная политика, стандарты антикоррупционного поведения и кодексы этики служебного поведения работников, назначены лица, ответственные за профилактику коррупционных правонарушений.</w:t>
            </w:r>
          </w:p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антикоррупционной деятельности в МУ СЦК «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» соблюдаются.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исполнительных органов государственной власти автономного округа, организаций и их должностных лиц  в целях 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выработки</w:t>
            </w:r>
            <w:proofErr w:type="gram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2018-2020 годов  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2018 года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разработанных администрацией сельского поселения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незаконными решений и действий (бездействия) администрации  и его должностных лиц не рассматривались администрацией  и Общественным советом, по причине их отсутствия.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муниципальными служащими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района,  запрета заниматься предпринимательской деятельностью.</w:t>
            </w:r>
            <w:r w:rsidRPr="00CD3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ноября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ноября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ноября </w:t>
            </w:r>
          </w:p>
          <w:p w:rsidR="00CD3874" w:rsidRPr="00CD3874" w:rsidRDefault="00CD3874" w:rsidP="00C06CE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При проведении анализа,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фактов установленных данным ограничением не выявлено.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применения  правовых технологий противодействия коррупции (антикоррупционный правовой мониторинг, антикоррупционная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2018 года 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20 декабря 2019 года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Антикоррупционную экспертизу НПА осуществляет прокуратура </w:t>
            </w:r>
            <w:proofErr w:type="spellStart"/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аппарат Губернатора ХМАО, используется правовая система «Кодекс».</w:t>
            </w:r>
          </w:p>
          <w:p w:rsidR="00CD3874" w:rsidRPr="00CD3874" w:rsidRDefault="00CD3874" w:rsidP="00C06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2018 год имеется 1 отрицательное заключение на постановление администрации </w:t>
            </w:r>
            <w:proofErr w:type="spellStart"/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eastAsia="Calibri" w:hAnsi="Times New Roman" w:cs="Times New Roman"/>
                <w:sz w:val="24"/>
                <w:szCs w:val="24"/>
              </w:rPr>
              <w:t>. Нарушение устранено.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муниципальными служащими органов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установленного порядка  сообщения:</w:t>
            </w:r>
          </w:p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выполнении иной оплачиваемой  работы;</w:t>
            </w:r>
          </w:p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о случаях склонения их к совершению коррупционных нарушений.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июля 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июля 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Сообщений о получении подарка не поступало.</w:t>
            </w:r>
          </w:p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Обращений от муниципальных служащих о выполнении иной оплачиваемой работы</w:t>
            </w:r>
            <w:r w:rsidR="00700A68">
              <w:rPr>
                <w:rFonts w:ascii="Times New Roman" w:hAnsi="Times New Roman" w:cs="Times New Roman"/>
                <w:sz w:val="24"/>
                <w:szCs w:val="24"/>
              </w:rPr>
              <w:t xml:space="preserve"> - 2  </w:t>
            </w:r>
          </w:p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Случаев склонения муниципальных служащих, руководителей муниципальных учреждений  к совершению коррупционных нарушений не зафиксировано.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2018 года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25 декабря 2019 года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Нарушений не зафиксировано.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рассмотрения обращений граждан и организаций о фактах коррупции, поступивших в органы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подведомственные им организации.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01 декабря 2019 года</w:t>
            </w: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Обращений граждан о фактах коррупции не поступало.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для вновь назначенного руководителя организации, учреждения, подведомственного органам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ноября </w:t>
            </w:r>
          </w:p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Разработана памятка для директора административно-хозяйственной службы.</w:t>
            </w:r>
          </w:p>
        </w:tc>
      </w:tr>
      <w:tr w:rsidR="00CD3874" w:rsidRPr="00CD3874" w:rsidTr="00C06CE2">
        <w:trPr>
          <w:trHeight w:val="68"/>
        </w:trPr>
        <w:tc>
          <w:tcPr>
            <w:tcW w:w="5000" w:type="pct"/>
            <w:gridSpan w:val="4"/>
          </w:tcPr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полноты и достоверности информации, опубликованной на 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официальных веб-сайтах о деятельности органов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подведомственных им организациях.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годов  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pStyle w:val="a4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Разделы официального сайта администрации, в которых размещается антикоррупционные </w:t>
            </w:r>
            <w:r w:rsidRPr="00CD3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материалы, постоянно поддерживается в актуальном состоянии. 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в органах местного самоуправления муниципального образования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«телефона доверия» в целях обнаружения фактов коррупционных проявлений.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2018 года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2019 года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об организации деятельности «телефона доверия», по которому граждане могут сообщить о коррупционных правонарушениях Постановление  администрации от 10.05.2017г. №85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в рамках акции «#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твоеНЕТимеетЗначение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</w:p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Проведены беседа муниципальными служащими, учащимися общеобразовательных школ,   в рамках акции   «#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твоеНЕТимеетЗначение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Распространены </w:t>
            </w:r>
            <w:hyperlink r:id="rId6" w:history="1">
              <w:r w:rsidRPr="00CD3874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буклеты</w:t>
              </w:r>
            </w:hyperlink>
            <w:hyperlink r:id="rId7" w:history="1">
              <w:r w:rsidRPr="00CD387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 отрицательных последствиях коррупции,  причинах и методах борьбы с коррупцией.</w:t>
            </w:r>
          </w:p>
        </w:tc>
      </w:tr>
      <w:tr w:rsidR="00CD3874" w:rsidRPr="00CD3874" w:rsidTr="00C06CE2">
        <w:trPr>
          <w:trHeight w:val="68"/>
        </w:trPr>
        <w:tc>
          <w:tcPr>
            <w:tcW w:w="5000" w:type="pct"/>
            <w:gridSpan w:val="4"/>
          </w:tcPr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Внедрение антикоррупционных механизмов в рамках реализации кадровой политики </w:t>
            </w: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поселений в границах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части осуществления профилактики 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проявлений.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декабря 2018 года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2019 года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создана в  администрации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874" w:rsidRPr="00CD3874" w:rsidRDefault="00CD3874" w:rsidP="00C06C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В целях повышения открытости и доступности сведений о деятельности комиссии информация об образовании комиссии, ее основных задачах, а также о деятельности размещается на официальном сайте администрации</w:t>
            </w: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«Противодействие комиссии»  и поддерживается в актуальном состоянии. </w:t>
            </w:r>
          </w:p>
          <w:p w:rsidR="00CD3874" w:rsidRPr="00CD3874" w:rsidRDefault="00CD3874" w:rsidP="00C06CE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D3874">
              <w:rPr>
                <w:color w:val="000000"/>
              </w:rPr>
              <w:t>В течение 2018 года проведена работа по приему и проверке</w:t>
            </w:r>
            <w:r w:rsidRPr="00CD3874">
              <w:t> </w:t>
            </w:r>
            <w:hyperlink r:id="rId8" w:tooltip="Сведения о доходах" w:history="1">
              <w:r w:rsidRPr="00CD3874">
                <w:rPr>
                  <w:rStyle w:val="a6"/>
                  <w:bdr w:val="none" w:sz="0" w:space="0" w:color="auto" w:frame="1"/>
                </w:rPr>
                <w:t>сведений о доходах</w:t>
              </w:r>
            </w:hyperlink>
            <w:r w:rsidRPr="00CD3874">
              <w:rPr>
                <w:color w:val="000000"/>
              </w:rPr>
              <w:t>, расходах, об имуществе и </w:t>
            </w:r>
            <w:hyperlink r:id="rId9" w:tooltip="Обязательства имущественного характера" w:history="1">
              <w:r w:rsidRPr="00CD3874">
                <w:rPr>
                  <w:rStyle w:val="a6"/>
                  <w:bdr w:val="none" w:sz="0" w:space="0" w:color="auto" w:frame="1"/>
                </w:rPr>
                <w:t>обязательствах имущественного</w:t>
              </w:r>
            </w:hyperlink>
            <w:r w:rsidRPr="00CD3874">
              <w:rPr>
                <w:color w:val="000000"/>
              </w:rPr>
              <w:t> характера муниципальных служащих  за 2017 год. Всего представлено справок – 19 в то числе: 8 - муниципальными служащими и 11 на членов их семей.</w:t>
            </w:r>
          </w:p>
          <w:p w:rsidR="00CD3874" w:rsidRPr="00CD3874" w:rsidRDefault="00CD3874" w:rsidP="00C06CE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D3874">
              <w:rPr>
                <w:color w:val="000000"/>
              </w:rPr>
              <w:t xml:space="preserve"> Материалов о выявленных нарушениях антикоррупционного законодательства  не поступало.</w:t>
            </w:r>
          </w:p>
          <w:p w:rsidR="00CD3874" w:rsidRPr="00CD3874" w:rsidRDefault="00CD3874" w:rsidP="00C06CE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D3874">
              <w:rPr>
                <w:color w:val="000000"/>
              </w:rPr>
              <w:t>В целях предотвращения возникновения ситуаций, влекущих к возникновению конфликта интересов на муниципальной</w:t>
            </w:r>
            <w:r w:rsidR="00700A68">
              <w:rPr>
                <w:color w:val="000000"/>
              </w:rPr>
              <w:t xml:space="preserve"> службе, комиссией рассмотрено 2 уведомления</w:t>
            </w:r>
            <w:r w:rsidRPr="00CD3874">
              <w:rPr>
                <w:color w:val="000000"/>
              </w:rPr>
              <w:t xml:space="preserve"> муниципального  служащего о намерении выполнять иную оплачиваемую работу.</w:t>
            </w:r>
          </w:p>
          <w:p w:rsidR="00CD3874" w:rsidRPr="00CD3874" w:rsidRDefault="00CD3874" w:rsidP="00C06C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лицами, замещающими должности муниципальной службы, требований </w:t>
            </w:r>
            <w:r w:rsidRPr="00CD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Проведена разъяснительная работа среди муниципальных служащих</w:t>
            </w:r>
          </w:p>
          <w:p w:rsidR="00CD3874" w:rsidRPr="00CD3874" w:rsidRDefault="00CD3874" w:rsidP="00C06CE2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вопросам предупреждения и урегулирования конфликта интересов</w:t>
            </w:r>
          </w:p>
          <w:p w:rsidR="00CD3874" w:rsidRPr="00CD3874" w:rsidRDefault="00CD3874" w:rsidP="00C06CE2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муниципальной службе, разработана памятка и размещена на стенде в администрации СП </w:t>
            </w:r>
            <w:proofErr w:type="spellStart"/>
            <w:r w:rsidRPr="00CD3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 сайте администрации в разделе противодействие коррупции.</w:t>
            </w:r>
          </w:p>
          <w:p w:rsidR="00CD3874" w:rsidRPr="00CD3874" w:rsidRDefault="00CD3874" w:rsidP="00C06CE2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Фактов привлечения к ответственности за несоблюдение требований законодательства не выявлено.</w:t>
            </w:r>
          </w:p>
          <w:p w:rsidR="00CD3874" w:rsidRPr="00CD3874" w:rsidRDefault="00CD3874" w:rsidP="00C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74" w:rsidRPr="00CD3874" w:rsidTr="00C06CE2">
        <w:trPr>
          <w:trHeight w:val="68"/>
        </w:trPr>
        <w:tc>
          <w:tcPr>
            <w:tcW w:w="41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02" w:type="pct"/>
          </w:tcPr>
          <w:p w:rsidR="00CD3874" w:rsidRPr="00CD3874" w:rsidRDefault="00CD3874" w:rsidP="00C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000" w:type="pct"/>
          </w:tcPr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87" w:type="pct"/>
          </w:tcPr>
          <w:p w:rsidR="00CD3874" w:rsidRPr="00CD3874" w:rsidRDefault="00CD3874" w:rsidP="00C06CE2">
            <w:pPr>
              <w:pStyle w:val="a4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№ 26 от 12.03.2018 года</w:t>
            </w:r>
            <w:r w:rsidRPr="00CD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работе по выявлению фактов, содержащих признаки конфликта интересов, в том числе скрытой </w:t>
            </w:r>
            <w:proofErr w:type="spellStart"/>
            <w:r w:rsidRPr="00CD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CD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своевременному принятию мер, </w:t>
            </w:r>
            <w:r w:rsidRPr="00CD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направленных на урегулирование возникшего конфликта интересов».</w:t>
            </w:r>
          </w:p>
          <w:p w:rsidR="00CD3874" w:rsidRPr="00CD3874" w:rsidRDefault="00CD3874" w:rsidP="00C06CE2">
            <w:pPr>
              <w:pStyle w:val="a4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муниципальных служащих. По представленным анкетам было установлено, что о возможном возникновении личной заинтересованности при исполнении должностных обязанностей. Уведомление было рассмотрено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874" w:rsidRPr="00CD3874" w:rsidRDefault="00CD3874" w:rsidP="00C06C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руководителя подведомственного учреждения - директора МУ «СЦК ШАИМ» на предмет наличия родственных связей между муниципальными служащими и работниками соответствующего учреждения. Признаков конфликта интересов не установлено.</w:t>
            </w:r>
          </w:p>
          <w:p w:rsidR="00CD3874" w:rsidRPr="00CD3874" w:rsidRDefault="00CD3874" w:rsidP="00C06C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874" w:rsidRPr="00CD3874" w:rsidRDefault="00CD3874" w:rsidP="00CD3874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 w:cs="Times New Roman"/>
          <w:sz w:val="24"/>
          <w:szCs w:val="24"/>
        </w:rPr>
      </w:pPr>
    </w:p>
    <w:p w:rsidR="00CD3874" w:rsidRPr="00CD3874" w:rsidRDefault="00CD3874" w:rsidP="00CD38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3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03C" w:rsidRPr="00CD3874" w:rsidRDefault="005E503C">
      <w:pPr>
        <w:rPr>
          <w:rFonts w:ascii="Times New Roman" w:hAnsi="Times New Roman" w:cs="Times New Roman"/>
          <w:sz w:val="24"/>
          <w:szCs w:val="24"/>
        </w:rPr>
      </w:pPr>
    </w:p>
    <w:p w:rsidR="005E503C" w:rsidRPr="00CD3874" w:rsidRDefault="005E503C">
      <w:pPr>
        <w:rPr>
          <w:rFonts w:ascii="Times New Roman" w:hAnsi="Times New Roman" w:cs="Times New Roman"/>
          <w:sz w:val="24"/>
          <w:szCs w:val="24"/>
        </w:rPr>
      </w:pPr>
    </w:p>
    <w:sectPr w:rsidR="005E503C" w:rsidRPr="00CD3874" w:rsidSect="008432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293"/>
    <w:multiLevelType w:val="hybridMultilevel"/>
    <w:tmpl w:val="50BA6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414F9"/>
    <w:multiLevelType w:val="hybridMultilevel"/>
    <w:tmpl w:val="E2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86533"/>
    <w:rsid w:val="00144969"/>
    <w:rsid w:val="001E3EA3"/>
    <w:rsid w:val="00216EBD"/>
    <w:rsid w:val="00225E2F"/>
    <w:rsid w:val="002765EC"/>
    <w:rsid w:val="002D7467"/>
    <w:rsid w:val="002F02C7"/>
    <w:rsid w:val="003629AA"/>
    <w:rsid w:val="003C58E3"/>
    <w:rsid w:val="00433D53"/>
    <w:rsid w:val="0046062E"/>
    <w:rsid w:val="005E503C"/>
    <w:rsid w:val="005F26B3"/>
    <w:rsid w:val="005F6C8D"/>
    <w:rsid w:val="006647F4"/>
    <w:rsid w:val="00693AD0"/>
    <w:rsid w:val="006B07B0"/>
    <w:rsid w:val="00700A68"/>
    <w:rsid w:val="00743D8A"/>
    <w:rsid w:val="00761661"/>
    <w:rsid w:val="007C47BE"/>
    <w:rsid w:val="00800133"/>
    <w:rsid w:val="008170B9"/>
    <w:rsid w:val="008432F0"/>
    <w:rsid w:val="00866946"/>
    <w:rsid w:val="009031E6"/>
    <w:rsid w:val="00957931"/>
    <w:rsid w:val="00973568"/>
    <w:rsid w:val="00997D45"/>
    <w:rsid w:val="009B4C1D"/>
    <w:rsid w:val="009B76F4"/>
    <w:rsid w:val="009C5B2F"/>
    <w:rsid w:val="00AC3D02"/>
    <w:rsid w:val="00B036A3"/>
    <w:rsid w:val="00BA1568"/>
    <w:rsid w:val="00C158DE"/>
    <w:rsid w:val="00C42018"/>
    <w:rsid w:val="00C6016B"/>
    <w:rsid w:val="00CA1719"/>
    <w:rsid w:val="00CB4C26"/>
    <w:rsid w:val="00CD3874"/>
    <w:rsid w:val="00CF35D2"/>
    <w:rsid w:val="00D313E6"/>
    <w:rsid w:val="00DF059C"/>
    <w:rsid w:val="00E12C04"/>
    <w:rsid w:val="00F365AA"/>
    <w:rsid w:val="00F71772"/>
    <w:rsid w:val="00F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0B9"/>
    <w:pPr>
      <w:ind w:left="720"/>
      <w:contextualSpacing/>
    </w:pPr>
  </w:style>
  <w:style w:type="table" w:styleId="a5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D387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D3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0B9"/>
    <w:pPr>
      <w:ind w:left="720"/>
      <w:contextualSpacing/>
    </w:pPr>
  </w:style>
  <w:style w:type="table" w:styleId="a5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D387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D3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vedeniya_o_dohod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zel86.ucoz.org/doc/buklet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zel86.ucoz.org/doc/buklet.docx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yazatelmzstva_imushestvennogo_h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8</cp:revision>
  <cp:lastPrinted>2018-08-15T09:12:00Z</cp:lastPrinted>
  <dcterms:created xsi:type="dcterms:W3CDTF">2018-12-03T04:41:00Z</dcterms:created>
  <dcterms:modified xsi:type="dcterms:W3CDTF">2019-02-27T10:39:00Z</dcterms:modified>
</cp:coreProperties>
</file>