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7C" w:rsidRDefault="008A5A7C" w:rsidP="008A5A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План</w:t>
      </w:r>
    </w:p>
    <w:p w:rsidR="008A5A7C" w:rsidRDefault="008A5A7C" w:rsidP="008A5A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противодействия коррупции в </w:t>
      </w:r>
      <w:proofErr w:type="spellStart"/>
      <w:r>
        <w:rPr>
          <w:rFonts w:ascii="Times New Roman" w:eastAsia="Calibri" w:hAnsi="Times New Roman" w:cs="Times New Roman"/>
        </w:rPr>
        <w:t>Кондинском</w:t>
      </w:r>
      <w:proofErr w:type="spellEnd"/>
      <w:r>
        <w:rPr>
          <w:rFonts w:ascii="Times New Roman" w:eastAsia="Calibri" w:hAnsi="Times New Roman" w:cs="Times New Roman"/>
        </w:rPr>
        <w:t xml:space="preserve"> районе на 2018-2020 годы</w:t>
      </w:r>
    </w:p>
    <w:p w:rsidR="008A5A7C" w:rsidRDefault="008A5A7C" w:rsidP="008A5A7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(в редакции изменений от 28.08.2018 № 1723; от 02.11.2018 № 2157; от 11.02.2019 № 255; </w:t>
      </w:r>
    </w:p>
    <w:p w:rsidR="008A5A7C" w:rsidRPr="0054215C" w:rsidRDefault="008A5A7C" w:rsidP="008A5A7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>от 29.05.2019 № 987)</w:t>
      </w:r>
      <w:r w:rsidR="0054215C">
        <w:rPr>
          <w:rFonts w:ascii="Times New Roman" w:eastAsia="Calibri" w:hAnsi="Times New Roman" w:cs="Times New Roman"/>
        </w:rPr>
        <w:t xml:space="preserve"> </w:t>
      </w:r>
      <w:r w:rsidR="0054215C" w:rsidRPr="0054215C">
        <w:rPr>
          <w:rFonts w:ascii="Times New Roman" w:eastAsia="Calibri" w:hAnsi="Times New Roman" w:cs="Times New Roman"/>
          <w:b/>
        </w:rPr>
        <w:t xml:space="preserve">по сельскому поселению </w:t>
      </w:r>
      <w:proofErr w:type="spellStart"/>
      <w:r w:rsidR="0054215C" w:rsidRPr="0054215C">
        <w:rPr>
          <w:rFonts w:ascii="Times New Roman" w:eastAsia="Calibri" w:hAnsi="Times New Roman" w:cs="Times New Roman"/>
          <w:b/>
        </w:rPr>
        <w:t>Мулымья</w:t>
      </w:r>
      <w:proofErr w:type="spellEnd"/>
      <w:r w:rsidR="0054215C" w:rsidRPr="0054215C">
        <w:rPr>
          <w:rFonts w:ascii="Times New Roman" w:eastAsia="Calibri" w:hAnsi="Times New Roman" w:cs="Times New Roman"/>
          <w:b/>
        </w:rPr>
        <w:t xml:space="preserve"> с 01.01.2020г по 30.06.2020г</w:t>
      </w:r>
    </w:p>
    <w:p w:rsidR="008A5A7C" w:rsidRDefault="008A5A7C" w:rsidP="008A5A7C">
      <w:pPr>
        <w:jc w:val="center"/>
        <w:rPr>
          <w:rFonts w:eastAsiaTheme="minorHAns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3910"/>
        <w:gridCol w:w="1651"/>
        <w:gridCol w:w="3354"/>
      </w:tblGrid>
      <w:tr w:rsidR="008A5A7C" w:rsidTr="008A5A7C">
        <w:trPr>
          <w:trHeight w:val="6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8A5A7C" w:rsidRDefault="008A5A7C">
            <w:pPr>
              <w:shd w:val="clear" w:color="auto" w:fill="FFFFFF"/>
              <w:ind w:firstLine="58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Ответственные исполнители</w:t>
            </w:r>
          </w:p>
        </w:tc>
      </w:tr>
      <w:tr w:rsidR="008A5A7C" w:rsidTr="008A5A7C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Раздел 1. Меры по нормативно-правовому обеспечению антикоррупционной деятельности</w:t>
            </w:r>
          </w:p>
        </w:tc>
      </w:tr>
      <w:tr w:rsidR="008A5A7C" w:rsidTr="008A5A7C">
        <w:trPr>
          <w:trHeight w:val="6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ind w:hanging="5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Обеспечение постоянного мониторинга нормативных правовых актов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поселений в границах </w:t>
            </w:r>
            <w:proofErr w:type="spellStart"/>
            <w:r>
              <w:rPr>
                <w:rFonts w:ascii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подведомственных им организациях (учреждениях)   в сфере противодействия коррупции в целях своевременного приведения их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соответствие с федеральными законами, законами Ханты-Мансийского автономного округа - Югры и иными нормативными правовыми актами Российской Федерации и Ханты-Мансийского автономного округа - Югры</w:t>
            </w:r>
            <w:proofErr w:type="gramEnd"/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7C" w:rsidRDefault="008A5A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Ежемесячно </w:t>
            </w:r>
          </w:p>
          <w:p w:rsidR="008A5A7C" w:rsidRDefault="008A5A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8A5A7C" w:rsidRDefault="008A5A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2018-2020 годов</w:t>
            </w:r>
          </w:p>
          <w:p w:rsidR="008A5A7C" w:rsidRDefault="008A5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A5A7C" w:rsidRDefault="008A5A7C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  <w:p w:rsidR="008A5A7C" w:rsidRDefault="008A5A7C">
            <w:pPr>
              <w:shd w:val="clear" w:color="auto" w:fill="FFFFFF"/>
              <w:tabs>
                <w:tab w:val="left" w:pos="493"/>
              </w:tabs>
              <w:ind w:left="885" w:hanging="88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Pr="008A5A7C" w:rsidRDefault="0054215C" w:rsidP="008A5A7C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3"/>
                <w:szCs w:val="23"/>
              </w:rPr>
            </w:pPr>
            <w:hyperlink r:id="rId6" w:tooltip="Постановление Главы от 09.06.2020 года № 4 О Порядке принятия лицом, замещающим должность главы муниципального образования сельского поселения Мулымья, почетных и специальных званий, наград и иных знаков отличия (за исключением научных и спортивных) иностранны" w:history="1"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Постановление Главы от 09.06.2020 года № 4</w:t>
              </w:r>
              <w:proofErr w:type="gramStart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 xml:space="preserve"> О</w:t>
              </w:r>
              <w:proofErr w:type="gramEnd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 xml:space="preserve"> Порядке принятия лицом, замещающим должность главы муниципального образования сельского поселения </w:t>
              </w:r>
              <w:proofErr w:type="spellStart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Мулымья</w:t>
              </w:r>
              <w:proofErr w:type="spellEnd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        </w:r>
            </w:hyperlink>
          </w:p>
          <w:p w:rsidR="008A5A7C" w:rsidRPr="008A5A7C" w:rsidRDefault="0054215C" w:rsidP="008A5A7C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3"/>
                <w:szCs w:val="23"/>
              </w:rPr>
            </w:pPr>
            <w:hyperlink r:id="rId7" w:tooltip="Постановление Главы от 09.06.2020 года № 3 Об утверждении Положения о сообщении лицом, замещающим должность главы муниципального образования сельского поселения Мулымья и лицами, замещающими должности муниципальной службы администрации сельского поселения Мулы" w:history="1"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Постановление Главы от 09.06.2020 года № 3</w:t>
              </w:r>
              <w:proofErr w:type="gramStart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 xml:space="preserve"> О</w:t>
              </w:r>
              <w:proofErr w:type="gramEnd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 xml:space="preserve">б утверждении Положения о сообщении лицом, замещающим должность главы муниципального образования сельского поселения </w:t>
              </w:r>
              <w:proofErr w:type="spellStart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Мулымья</w:t>
              </w:r>
              <w:proofErr w:type="spellEnd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 xml:space="preserve"> и лицами, замещающими должности муниципальной службы администрации сельского поселения </w:t>
              </w:r>
              <w:proofErr w:type="spellStart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Мулымья</w:t>
              </w:r>
              <w:proofErr w:type="spellEnd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 (полномочий), сдаче и оценке подарка, реализации (</w:t>
              </w:r>
              <w:proofErr w:type="gramStart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выкупе</w:t>
              </w:r>
              <w:proofErr w:type="gramEnd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) и зачислении средств, вырученных от его реализации</w:t>
              </w:r>
            </w:hyperlink>
          </w:p>
          <w:p w:rsidR="008A5A7C" w:rsidRPr="008A5A7C" w:rsidRDefault="0054215C" w:rsidP="008A5A7C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3"/>
                <w:szCs w:val="23"/>
              </w:rPr>
            </w:pPr>
            <w:hyperlink r:id="rId8" w:tooltip="Постановление от 09.06.2020 года № 65 Об утверждении Положения о сообщении работниками организаций, в отношении которых муниципальное образование сельское поселение Мулымья выступает единственным учредителем, о получении подарка в связи с протокольными меропри" w:history="1"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Постановление от 09.06.2020 года № 65</w:t>
              </w:r>
              <w:proofErr w:type="gramStart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 xml:space="preserve"> О</w:t>
              </w:r>
              <w:proofErr w:type="gramEnd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 xml:space="preserve">б утверждении Положения о сообщении работниками организаций, в отношении которых муниципальное образование сельское поселение </w:t>
              </w:r>
              <w:proofErr w:type="spellStart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Мулымья</w:t>
              </w:r>
              <w:proofErr w:type="spellEnd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 xml:space="preserve"> </w:t>
              </w:r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lastRenderedPageBreak/>
                <w:t>выступает единственным учредителем,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  </w:r>
            </w:hyperlink>
          </w:p>
          <w:p w:rsidR="008A5A7C" w:rsidRPr="008A5A7C" w:rsidRDefault="0054215C" w:rsidP="008A5A7C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3"/>
                <w:szCs w:val="23"/>
              </w:rPr>
            </w:pPr>
            <w:hyperlink r:id="rId9" w:tooltip="Постановление от 05.06.2020 года № 64 О внесении изменений в постановление администрации сельского поселения Мулымья от 22 мая 2017 года № 90 " w:history="1"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Постановление от 05.06.2020 года № 64</w:t>
              </w:r>
              <w:proofErr w:type="gramStart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 xml:space="preserve"> О</w:t>
              </w:r>
              <w:proofErr w:type="gramEnd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 xml:space="preserve"> внесении изменений в постановление администрации сельского поселения </w:t>
              </w:r>
              <w:proofErr w:type="spellStart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Мулымья</w:t>
              </w:r>
              <w:proofErr w:type="spellEnd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 xml:space="preserve"> от 22 мая 2017 года № 90 «Об утверждении Порядка уведомления муниципальными служащими администрации сельского поселения </w:t>
              </w:r>
              <w:proofErr w:type="spellStart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Мулымья</w:t>
              </w:r>
              <w:proofErr w:type="spellEnd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 xml:space="preserve"> представителя нанимателя (работодателя) о намерении выполнять иную оплачиваемую работу»</w:t>
              </w:r>
            </w:hyperlink>
          </w:p>
          <w:p w:rsidR="008A5A7C" w:rsidRPr="008A5A7C" w:rsidRDefault="0054215C" w:rsidP="008A5A7C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3"/>
                <w:szCs w:val="23"/>
              </w:rPr>
            </w:pPr>
            <w:hyperlink r:id="rId10" w:tooltip="Постановление от 02.06.2020 года № 62 Об утверждении формы ходатайства на участие на безвозмездной основе в управлении некоммерческой организацией и журнала регистрации ходатайств" w:history="1"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Постановление от 02.06.2020 года № 62</w:t>
              </w:r>
              <w:proofErr w:type="gramStart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 xml:space="preserve"> О</w:t>
              </w:r>
              <w:proofErr w:type="gramEnd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б утверждении формы ходатайства на участие на безвозмездной основе в управлении некоммерческой организацией и журнала регистрации ходатайств</w:t>
              </w:r>
            </w:hyperlink>
          </w:p>
          <w:p w:rsidR="008A5A7C" w:rsidRPr="008A5A7C" w:rsidRDefault="0054215C" w:rsidP="008A5A7C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sz w:val="23"/>
                <w:szCs w:val="23"/>
              </w:rPr>
            </w:pPr>
            <w:hyperlink r:id="rId11" w:tooltip="Решение от 17.01.2020 года №97 О порядке принятия решения о применении к лицам, замещающим муниципальные должности органов местного самоуправления муниципального образования сельское поселение Мулымья, мер ответственности" w:history="1"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Решение от 17.01.2020 года №97</w:t>
              </w:r>
              <w:proofErr w:type="gramStart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 О</w:t>
              </w:r>
              <w:proofErr w:type="gramEnd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 xml:space="preserve"> порядке принятия решения о применении к лицам, замещающим муниципальные должности органов местного самоуправления муниципального образования сельское поселение </w:t>
              </w:r>
              <w:proofErr w:type="spellStart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Мулымья</w:t>
              </w:r>
              <w:proofErr w:type="spellEnd"/>
              <w:r w:rsidR="008A5A7C" w:rsidRPr="008A5A7C">
                <w:rPr>
                  <w:rStyle w:val="a6"/>
                  <w:color w:val="auto"/>
                  <w:sz w:val="23"/>
                  <w:szCs w:val="23"/>
                </w:rPr>
                <w:t>, мер ответственности</w:t>
              </w:r>
            </w:hyperlink>
          </w:p>
          <w:p w:rsidR="008A5A7C" w:rsidRDefault="008A5A7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A5A7C" w:rsidTr="008A5A7C">
        <w:trPr>
          <w:trHeight w:val="6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Раздел 2. Меры по совершенствованию муниципального управления и установлению антикоррупционных механизмов</w:t>
            </w:r>
          </w:p>
        </w:tc>
      </w:tr>
      <w:tr w:rsidR="008A5A7C" w:rsidTr="008A5A7C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2.8.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</w:t>
            </w:r>
            <w:r>
              <w:rPr>
                <w:rFonts w:ascii="Times New Roman" w:hAnsi="Times New Roman" w:cs="Times New Roman"/>
              </w:rPr>
              <w:lastRenderedPageBreak/>
              <w:t xml:space="preserve">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поселений в границах </w:t>
            </w:r>
            <w:proofErr w:type="spellStart"/>
            <w:r>
              <w:rPr>
                <w:rFonts w:ascii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района, исполнительных органов государственной власти автономного округа, организаций и их должностных лиц  в целях выработки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принятия мер по предупреждению и устранению причин выявленных нарушений в сфере противодействия коррупции.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Ежеквартально</w:t>
            </w:r>
          </w:p>
          <w:p w:rsidR="008A5A7C" w:rsidRDefault="008A5A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</w:t>
            </w:r>
          </w:p>
          <w:p w:rsidR="008A5A7C" w:rsidRDefault="008A5A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2018-2020 годов</w:t>
            </w:r>
          </w:p>
          <w:p w:rsidR="008A5A7C" w:rsidRDefault="008A5A7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тече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текущего периода 2020</w:t>
            </w:r>
            <w:r w:rsidRPr="00CD3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года вопросы правоприменительной практики по результатам </w:t>
            </w:r>
            <w:r w:rsidRPr="00CD3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вступивших в законную силу решений судов, арбитражных судов о признании недействительными нормативных правовых актов, разработанных администрацией сельского поселения </w:t>
            </w:r>
            <w:proofErr w:type="spellStart"/>
            <w:r w:rsidRPr="00CD3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Мулымья</w:t>
            </w:r>
            <w:proofErr w:type="spellEnd"/>
            <w:r w:rsidRPr="00CD387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незаконными решений и действий (бездействия) администрации  и его должностных лиц не рассматривались администрацией  и Общественным советом, по причине их отсутствия.</w:t>
            </w: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5A7C" w:rsidTr="008A5A7C">
        <w:trPr>
          <w:trHeight w:val="274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2.12.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Мониторинг исполнения муниципальными служащими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установленного порядка  сообщения:</w:t>
            </w:r>
          </w:p>
          <w:p w:rsidR="008A5A7C" w:rsidRDefault="008A5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 получении подарка, в связи с установленными мероприятиями, служебными командировками или другими официальными мероприятиями, участие в которых связано с исполнением ими служебных (должностных) обязанностей;</w:t>
            </w:r>
          </w:p>
          <w:p w:rsidR="008A5A7C" w:rsidRDefault="008A5A7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выполнении иной оплачиваемой  работы;</w:t>
            </w:r>
          </w:p>
          <w:p w:rsidR="008A5A7C" w:rsidRDefault="008A5A7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 случаях склонения их к совершению коррупционных нарушений.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7C" w:rsidRDefault="008A5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01 июля </w:t>
            </w:r>
          </w:p>
          <w:p w:rsidR="008A5A7C" w:rsidRDefault="008A5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года </w:t>
            </w:r>
          </w:p>
          <w:p w:rsidR="008A5A7C" w:rsidRDefault="008A5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8A5A7C" w:rsidRDefault="008A5A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Pr="00CD3874" w:rsidRDefault="008A5A7C" w:rsidP="008A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Сообщений о получении подарка не поступало.</w:t>
            </w:r>
          </w:p>
          <w:p w:rsidR="008A5A7C" w:rsidRDefault="008A5A7C" w:rsidP="008A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Поступило одно обращение от  муниципального служащего </w:t>
            </w: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выполнении иной оплачиваемой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5A7C" w:rsidRDefault="008A5A7C" w:rsidP="008A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 в УИК № 115</w:t>
            </w:r>
          </w:p>
          <w:p w:rsidR="008A5A7C" w:rsidRPr="00CD3874" w:rsidRDefault="008A5A7C" w:rsidP="008A5A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(рассмотрено на заседании комиссии по соблюдению требований к служебному поведению муниципальных служащих)</w:t>
            </w:r>
          </w:p>
          <w:p w:rsidR="008A5A7C" w:rsidRDefault="008A5A7C" w:rsidP="008A5A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CD3874">
              <w:rPr>
                <w:rFonts w:ascii="Times New Roman" w:hAnsi="Times New Roman" w:cs="Times New Roman"/>
                <w:sz w:val="24"/>
                <w:szCs w:val="24"/>
              </w:rPr>
              <w:t>Случаев склонения муниципальных служащих, руководителей муниципальных учреждений  к совершению коррупционных нарушений не зафиксировано.</w:t>
            </w:r>
          </w:p>
        </w:tc>
      </w:tr>
      <w:tr w:rsidR="008A5A7C" w:rsidTr="008A5A7C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Раздел 3. Меры по информационному обеспечению, взаимодействию с институтами гражданского общества</w:t>
            </w:r>
          </w:p>
        </w:tc>
      </w:tr>
      <w:tr w:rsidR="008A5A7C" w:rsidTr="008A5A7C">
        <w:trPr>
          <w:trHeight w:val="2336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3.1.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Анализ полноты и достоверности информации, опубликованной на официальных веб-сайтах о деятельности органов местного самоуправления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</w:rPr>
              <w:t>Кондинский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район, поселений в границах </w:t>
            </w:r>
            <w:proofErr w:type="spellStart"/>
            <w:r>
              <w:rPr>
                <w:rFonts w:ascii="Times New Roman" w:hAnsi="Times New Roman" w:cs="Times New Roman"/>
              </w:rPr>
              <w:t>Кондинского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и подведомственных им организациях.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7C" w:rsidRDefault="008A5A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5A7C" w:rsidRDefault="008A5A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Ежеквартально </w:t>
            </w:r>
          </w:p>
          <w:p w:rsidR="008A5A7C" w:rsidRDefault="008A5A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в течение 2018-2020 годов  </w:t>
            </w:r>
          </w:p>
          <w:p w:rsidR="008A5A7C" w:rsidRDefault="008A5A7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 w:rsidP="008A5A7C">
            <w:pPr>
              <w:pStyle w:val="a4"/>
              <w:spacing w:after="0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3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Разделы официального сайта администрации, в которых размещается антикоррупционные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материалы, постоянно поддерживаю</w:t>
            </w:r>
            <w:r w:rsidRPr="00CD38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тся в актуальном состоянии. </w:t>
            </w:r>
          </w:p>
          <w:p w:rsidR="008A5A7C" w:rsidRDefault="0054215C" w:rsidP="008A5A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hyperlink r:id="rId12" w:history="1">
              <w:r w:rsidR="008A5A7C">
                <w:rPr>
                  <w:rStyle w:val="a6"/>
                </w:rPr>
                <w:t>http://admmul.ru/protivodeystvie-korrupcii.html</w:t>
              </w:r>
            </w:hyperlink>
          </w:p>
        </w:tc>
      </w:tr>
      <w:tr w:rsidR="008A5A7C" w:rsidTr="008A5A7C">
        <w:trPr>
          <w:trHeight w:val="37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Раздел 4. Внедрение антикоррупционных механизмов в рамках реализации кадровой политики</w:t>
            </w:r>
          </w:p>
        </w:tc>
      </w:tr>
      <w:tr w:rsidR="008A5A7C" w:rsidTr="008A5A7C">
        <w:trPr>
          <w:trHeight w:val="170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2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Обеспечение использования специального программного обеспечения «Справки БК» для предоставления сведений о доходах, расходах, об имуществе и обязательствах имущественного характера, в том числе на членов семьи. 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A7C" w:rsidRDefault="008A5A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5A7C" w:rsidRDefault="008A5A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30 апреля </w:t>
            </w:r>
          </w:p>
          <w:p w:rsidR="008A5A7C" w:rsidRDefault="008A5A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года</w:t>
            </w:r>
          </w:p>
          <w:p w:rsidR="008A5A7C" w:rsidRDefault="008A5A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A5A7C" w:rsidRDefault="008A5A7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A7C" w:rsidRDefault="008A5A7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 w:rsidRPr="008A5A7C">
              <w:rPr>
                <w:rFonts w:ascii="Times New Roman" w:hAnsi="Times New Roman" w:cs="Times New Roman"/>
                <w:lang w:eastAsia="en-US"/>
              </w:rPr>
              <w:t>Все муниципальные служащие (100%) предоставили сведения о доходах, расходах, об имуществе и обязательствах имущественного характера, в том числе на членов семьи с использованием</w:t>
            </w:r>
            <w:r>
              <w:rPr>
                <w:rFonts w:ascii="Times New Roman" w:hAnsi="Times New Roman" w:cs="Times New Roman"/>
                <w:b/>
                <w:i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специального программного обеспечения «Справки БК»</w:t>
            </w:r>
          </w:p>
        </w:tc>
      </w:tr>
    </w:tbl>
    <w:p w:rsidR="008A5A7C" w:rsidRDefault="008A5A7C" w:rsidP="008A5A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lang w:eastAsia="en-US"/>
        </w:rPr>
      </w:pPr>
    </w:p>
    <w:p w:rsidR="008A5A7C" w:rsidRDefault="008A5A7C" w:rsidP="008A5A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8A5A7C" w:rsidRDefault="008A5A7C" w:rsidP="008A5A7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A60F5E" w:rsidRPr="00CD3874" w:rsidRDefault="00A60F5E" w:rsidP="00A60F5E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 w:cs="Times New Roman"/>
          <w:sz w:val="24"/>
          <w:szCs w:val="24"/>
        </w:rPr>
      </w:pPr>
    </w:p>
    <w:p w:rsidR="00A60F5E" w:rsidRPr="00CD3874" w:rsidRDefault="00A60F5E" w:rsidP="00A60F5E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D387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60F5E" w:rsidRPr="00CD3874" w:rsidRDefault="00A60F5E" w:rsidP="00A60F5E">
      <w:pPr>
        <w:rPr>
          <w:rFonts w:ascii="Times New Roman" w:hAnsi="Times New Roman" w:cs="Times New Roman"/>
          <w:sz w:val="24"/>
          <w:szCs w:val="24"/>
        </w:rPr>
      </w:pPr>
    </w:p>
    <w:p w:rsidR="00A60F5E" w:rsidRPr="00CD3874" w:rsidRDefault="00A60F5E" w:rsidP="00A60F5E">
      <w:pPr>
        <w:rPr>
          <w:rFonts w:ascii="Times New Roman" w:hAnsi="Times New Roman" w:cs="Times New Roman"/>
          <w:sz w:val="24"/>
          <w:szCs w:val="24"/>
        </w:rPr>
      </w:pPr>
    </w:p>
    <w:p w:rsidR="00A60F5E" w:rsidRPr="008432F0" w:rsidRDefault="00A60F5E" w:rsidP="008432F0">
      <w:pPr>
        <w:spacing w:after="0"/>
        <w:rPr>
          <w:rFonts w:ascii="Times New Roman" w:hAnsi="Times New Roman" w:cs="Times New Roman"/>
        </w:rPr>
      </w:pPr>
    </w:p>
    <w:sectPr w:rsidR="00A60F5E" w:rsidRPr="008432F0" w:rsidSect="008432F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04F8C"/>
    <w:multiLevelType w:val="hybridMultilevel"/>
    <w:tmpl w:val="5378BA4E"/>
    <w:lvl w:ilvl="0" w:tplc="8F483E2A">
      <w:start w:val="1"/>
      <w:numFmt w:val="decimal"/>
      <w:lvlText w:val="%1.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6C0293"/>
    <w:multiLevelType w:val="hybridMultilevel"/>
    <w:tmpl w:val="50BA64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9414F9"/>
    <w:multiLevelType w:val="hybridMultilevel"/>
    <w:tmpl w:val="E2B6ED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69"/>
    <w:rsid w:val="00086533"/>
    <w:rsid w:val="00144969"/>
    <w:rsid w:val="001E3EA3"/>
    <w:rsid w:val="00216EBD"/>
    <w:rsid w:val="00225E2F"/>
    <w:rsid w:val="002765EC"/>
    <w:rsid w:val="002D7467"/>
    <w:rsid w:val="002E7C55"/>
    <w:rsid w:val="002F02C7"/>
    <w:rsid w:val="003629AA"/>
    <w:rsid w:val="003C58E3"/>
    <w:rsid w:val="00433D53"/>
    <w:rsid w:val="0046062E"/>
    <w:rsid w:val="004772EB"/>
    <w:rsid w:val="0054215C"/>
    <w:rsid w:val="0057751F"/>
    <w:rsid w:val="005E503C"/>
    <w:rsid w:val="005F26B3"/>
    <w:rsid w:val="005F6C8D"/>
    <w:rsid w:val="006647F4"/>
    <w:rsid w:val="00693AD0"/>
    <w:rsid w:val="006B07B0"/>
    <w:rsid w:val="006C039C"/>
    <w:rsid w:val="00731D82"/>
    <w:rsid w:val="00743D8A"/>
    <w:rsid w:val="00761661"/>
    <w:rsid w:val="007A039D"/>
    <w:rsid w:val="007C47BE"/>
    <w:rsid w:val="007D7AB4"/>
    <w:rsid w:val="00800133"/>
    <w:rsid w:val="008170B9"/>
    <w:rsid w:val="008432F0"/>
    <w:rsid w:val="00866946"/>
    <w:rsid w:val="008A5A7C"/>
    <w:rsid w:val="009031E6"/>
    <w:rsid w:val="00957931"/>
    <w:rsid w:val="00973568"/>
    <w:rsid w:val="00997D45"/>
    <w:rsid w:val="009B4C1D"/>
    <w:rsid w:val="009B76F4"/>
    <w:rsid w:val="009C5B2F"/>
    <w:rsid w:val="00A60F5E"/>
    <w:rsid w:val="00AC3D02"/>
    <w:rsid w:val="00B50D97"/>
    <w:rsid w:val="00BA1568"/>
    <w:rsid w:val="00C02678"/>
    <w:rsid w:val="00C158DE"/>
    <w:rsid w:val="00C42018"/>
    <w:rsid w:val="00C6016B"/>
    <w:rsid w:val="00C94C20"/>
    <w:rsid w:val="00CA1719"/>
    <w:rsid w:val="00CB4C26"/>
    <w:rsid w:val="00CF35D2"/>
    <w:rsid w:val="00D275B4"/>
    <w:rsid w:val="00DB02C4"/>
    <w:rsid w:val="00DF059C"/>
    <w:rsid w:val="00E12C04"/>
    <w:rsid w:val="00F71772"/>
    <w:rsid w:val="00F86489"/>
    <w:rsid w:val="00F9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0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0B9"/>
    <w:pPr>
      <w:ind w:left="720"/>
      <w:contextualSpacing/>
    </w:pPr>
  </w:style>
  <w:style w:type="table" w:styleId="a5">
    <w:name w:val="Table Grid"/>
    <w:basedOn w:val="a1"/>
    <w:uiPriority w:val="59"/>
    <w:rsid w:val="009B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0F5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A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0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0B9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170B9"/>
    <w:pPr>
      <w:ind w:left="720"/>
      <w:contextualSpacing/>
    </w:pPr>
  </w:style>
  <w:style w:type="table" w:styleId="a5">
    <w:name w:val="Table Grid"/>
    <w:basedOn w:val="a1"/>
    <w:uiPriority w:val="59"/>
    <w:rsid w:val="009B7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A60F5E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8A5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mul.ru/documents/2495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mul.ru/documents/2496.html" TargetMode="External"/><Relationship Id="rId12" Type="http://schemas.openxmlformats.org/officeDocument/2006/relationships/hyperlink" Target="http://admmul.ru/protivodeystvie-korrupc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mul.ru/documents/2497.html" TargetMode="External"/><Relationship Id="rId11" Type="http://schemas.openxmlformats.org/officeDocument/2006/relationships/hyperlink" Target="http://admmul.ru/documents/2434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mmul.ru/documents/249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mmul.ru/documents/2492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главы</dc:creator>
  <cp:lastModifiedBy>ZamGlav</cp:lastModifiedBy>
  <cp:revision>7</cp:revision>
  <cp:lastPrinted>2019-07-05T11:34:00Z</cp:lastPrinted>
  <dcterms:created xsi:type="dcterms:W3CDTF">2019-07-09T05:51:00Z</dcterms:created>
  <dcterms:modified xsi:type="dcterms:W3CDTF">2020-07-28T04:51:00Z</dcterms:modified>
</cp:coreProperties>
</file>