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92" w:rsidRDefault="00217392" w:rsidP="0021739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217392">
        <w:rPr>
          <w:rFonts w:ascii="Times New Roman" w:hAnsi="Times New Roman" w:cs="Times New Roman"/>
          <w:b/>
          <w:color w:val="1F497D" w:themeColor="text2"/>
          <w:sz w:val="32"/>
          <w:szCs w:val="32"/>
        </w:rPr>
        <w:fldChar w:fldCharType="begin"/>
      </w:r>
      <w:r w:rsidRPr="00217392">
        <w:rPr>
          <w:rFonts w:ascii="Times New Roman" w:hAnsi="Times New Roman" w:cs="Times New Roman"/>
          <w:b/>
          <w:color w:val="1F497D" w:themeColor="text2"/>
          <w:sz w:val="32"/>
          <w:szCs w:val="32"/>
        </w:rPr>
        <w:instrText xml:space="preserve"> HYPERLINK "http://www.admkonda.ru/tinybrowser/files/protivkorrup/prof-korruptcii/pamyatki/19.-pamyatka-dlya-ms-po-voprosam-ureg-konfl-int.pdf" </w:instrText>
      </w:r>
      <w:r w:rsidRPr="00217392">
        <w:rPr>
          <w:rFonts w:ascii="Times New Roman" w:hAnsi="Times New Roman" w:cs="Times New Roman"/>
          <w:b/>
          <w:color w:val="1F497D" w:themeColor="text2"/>
          <w:sz w:val="32"/>
          <w:szCs w:val="32"/>
        </w:rPr>
        <w:fldChar w:fldCharType="separate"/>
      </w:r>
      <w:r w:rsidRPr="00217392">
        <w:rPr>
          <w:rStyle w:val="a3"/>
          <w:rFonts w:ascii="Times New Roman" w:hAnsi="Times New Roman" w:cs="Times New Roman"/>
          <w:b/>
          <w:color w:val="1F497D" w:themeColor="text2"/>
          <w:sz w:val="32"/>
          <w:szCs w:val="32"/>
          <w:u w:val="none"/>
        </w:rPr>
        <w:t xml:space="preserve">Памятка для муниципальных служащих </w:t>
      </w:r>
      <w:r w:rsidRPr="00217392">
        <w:rPr>
          <w:rStyle w:val="a3"/>
          <w:rFonts w:ascii="Times New Roman" w:hAnsi="Times New Roman" w:cs="Times New Roman"/>
          <w:b/>
          <w:color w:val="1F497D" w:themeColor="text2"/>
          <w:sz w:val="32"/>
          <w:szCs w:val="32"/>
          <w:u w:val="none"/>
        </w:rPr>
        <w:t xml:space="preserve">                                                        </w:t>
      </w:r>
      <w:r w:rsidRPr="00217392">
        <w:rPr>
          <w:rStyle w:val="a3"/>
          <w:rFonts w:ascii="Times New Roman" w:hAnsi="Times New Roman" w:cs="Times New Roman"/>
          <w:b/>
          <w:color w:val="1F497D" w:themeColor="text2"/>
          <w:sz w:val="32"/>
          <w:szCs w:val="32"/>
          <w:u w:val="none"/>
        </w:rPr>
        <w:t>по вопросам урегулирования конфликтов интересов</w:t>
      </w:r>
      <w:r w:rsidRPr="00217392">
        <w:rPr>
          <w:rFonts w:ascii="Times New Roman" w:hAnsi="Times New Roman" w:cs="Times New Roman"/>
          <w:b/>
          <w:color w:val="1F497D" w:themeColor="text2"/>
          <w:sz w:val="32"/>
          <w:szCs w:val="32"/>
        </w:rPr>
        <w:fldChar w:fldCharType="end"/>
      </w:r>
    </w:p>
    <w:p w:rsidR="00217392" w:rsidRPr="00217392" w:rsidRDefault="00217392" w:rsidP="00217392">
      <w:pPr>
        <w:pStyle w:val="2"/>
        <w:widowControl w:val="0"/>
        <w:spacing w:line="240" w:lineRule="atLeast"/>
        <w:rPr>
          <w:rFonts w:ascii="Times New Roman" w:hAnsi="Times New Roman"/>
          <w:b/>
          <w:color w:val="800080"/>
          <w:sz w:val="28"/>
          <w:szCs w:val="28"/>
          <w14:ligatures w14:val="none"/>
        </w:rPr>
      </w:pPr>
      <w:r w:rsidRPr="00217392">
        <w:rPr>
          <w:rFonts w:ascii="Times New Roman" w:hAnsi="Times New Roman"/>
          <w:b/>
          <w:color w:val="800080"/>
          <w:sz w:val="28"/>
          <w:szCs w:val="28"/>
          <w14:ligatures w14:val="none"/>
        </w:rPr>
        <w:t>ОСНОВНЫЕ ПОНЯТИЯ</w:t>
      </w:r>
    </w:p>
    <w:p w:rsidR="00217392" w:rsidRPr="00217392" w:rsidRDefault="00217392" w:rsidP="00217392">
      <w:pPr>
        <w:widowControl w:val="0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17392">
        <w:rPr>
          <w:rFonts w:ascii="Times New Roman" w:hAnsi="Times New Roman" w:cs="Times New Roman"/>
          <w:sz w:val="28"/>
          <w:szCs w:val="28"/>
        </w:rPr>
        <w:t> </w:t>
      </w:r>
    </w:p>
    <w:p w:rsidR="00217392" w:rsidRPr="00217392" w:rsidRDefault="00217392" w:rsidP="00217392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392">
        <w:rPr>
          <w:rFonts w:ascii="Times New Roman" w:hAnsi="Times New Roman" w:cs="Times New Roman"/>
          <w:b/>
          <w:bCs/>
          <w:sz w:val="28"/>
          <w:szCs w:val="28"/>
        </w:rPr>
        <w:t xml:space="preserve">Конфликт интересов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7392">
        <w:rPr>
          <w:rFonts w:ascii="Times New Roman" w:hAnsi="Times New Roman" w:cs="Times New Roman"/>
          <w:sz w:val="28"/>
          <w:szCs w:val="28"/>
        </w:rPr>
        <w:t xml:space="preserve"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17392">
        <w:rPr>
          <w:rFonts w:ascii="Times New Roman" w:hAnsi="Times New Roman" w:cs="Times New Roman"/>
          <w:sz w:val="28"/>
          <w:szCs w:val="28"/>
        </w:rPr>
        <w:t>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217392" w:rsidRPr="00217392" w:rsidRDefault="00217392" w:rsidP="00217392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392">
        <w:rPr>
          <w:rFonts w:ascii="Times New Roman" w:hAnsi="Times New Roman" w:cs="Times New Roman"/>
          <w:b/>
          <w:bCs/>
          <w:sz w:val="28"/>
          <w:szCs w:val="28"/>
        </w:rPr>
        <w:t xml:space="preserve">Личная заинтересованность </w:t>
      </w:r>
      <w:r w:rsidRPr="00217392">
        <w:rPr>
          <w:rFonts w:ascii="Times New Roman" w:hAnsi="Times New Roman" w:cs="Times New Roman"/>
          <w:sz w:val="28"/>
          <w:szCs w:val="28"/>
        </w:rPr>
        <w:t>- возможность получения доходов в виде денег, иного имущества, в том числе имущественных прав, услуг имущественного характера, результатов выполненных  работ или каких-либо выгод (преимуществ) лицом, указанным в части 1 настоящей статьи, и (или) состоящими</w:t>
      </w:r>
      <w:r>
        <w:rPr>
          <w:rFonts w:ascii="Times New Roman" w:hAnsi="Times New Roman" w:cs="Times New Roman"/>
          <w:sz w:val="28"/>
          <w:szCs w:val="28"/>
        </w:rPr>
        <w:t xml:space="preserve"> с ним в близком</w:t>
      </w:r>
      <w:r w:rsidRPr="00217392">
        <w:rPr>
          <w:rFonts w:ascii="Times New Roman" w:hAnsi="Times New Roman" w:cs="Times New Roman"/>
          <w:sz w:val="28"/>
          <w:szCs w:val="28"/>
        </w:rPr>
        <w:t xml:space="preserve">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</w:t>
      </w:r>
      <w:proofErr w:type="gramEnd"/>
      <w:r w:rsidRPr="00217392">
        <w:rPr>
          <w:rFonts w:ascii="Times New Roman" w:hAnsi="Times New Roman" w:cs="Times New Roman"/>
          <w:sz w:val="28"/>
          <w:szCs w:val="28"/>
        </w:rPr>
        <w:t xml:space="preserve"> организациями, с которыми лицо, указанное в части 1 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217392" w:rsidRPr="00217392" w:rsidRDefault="00217392" w:rsidP="00217392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7392">
        <w:rPr>
          <w:rFonts w:ascii="Times New Roman" w:hAnsi="Times New Roman" w:cs="Times New Roman"/>
          <w:sz w:val="28"/>
          <w:szCs w:val="28"/>
        </w:rPr>
        <w:t> </w:t>
      </w:r>
    </w:p>
    <w:p w:rsidR="00217392" w:rsidRPr="00217392" w:rsidRDefault="00217392" w:rsidP="00217392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392">
        <w:rPr>
          <w:rFonts w:ascii="Times New Roman" w:hAnsi="Times New Roman" w:cs="Times New Roman"/>
          <w:sz w:val="28"/>
          <w:szCs w:val="28"/>
        </w:rPr>
        <w:t xml:space="preserve">На муниципальных служащих возложена </w:t>
      </w:r>
      <w:r w:rsidRPr="00217392">
        <w:rPr>
          <w:rFonts w:ascii="Times New Roman" w:hAnsi="Times New Roman" w:cs="Times New Roman"/>
          <w:b/>
          <w:bCs/>
          <w:sz w:val="28"/>
          <w:szCs w:val="28"/>
        </w:rPr>
        <w:t xml:space="preserve">ОБЯЗАННОСТЬ  </w:t>
      </w:r>
      <w:proofErr w:type="gramStart"/>
      <w:r w:rsidRPr="00217392">
        <w:rPr>
          <w:rFonts w:ascii="Times New Roman" w:hAnsi="Times New Roman" w:cs="Times New Roman"/>
          <w:sz w:val="28"/>
          <w:szCs w:val="28"/>
        </w:rPr>
        <w:t>принимать</w:t>
      </w:r>
      <w:proofErr w:type="gramEnd"/>
      <w:r w:rsidRPr="00217392">
        <w:rPr>
          <w:rFonts w:ascii="Times New Roman" w:hAnsi="Times New Roman" w:cs="Times New Roman"/>
          <w:sz w:val="28"/>
          <w:szCs w:val="28"/>
        </w:rPr>
        <w:t xml:space="preserve"> меры по предотвращению и урегулированию конфликта интересов.</w:t>
      </w:r>
    </w:p>
    <w:p w:rsidR="00217392" w:rsidRPr="00217392" w:rsidRDefault="00217392" w:rsidP="00217392">
      <w:pPr>
        <w:widowControl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17392">
        <w:rPr>
          <w:rFonts w:ascii="Times New Roman" w:hAnsi="Times New Roman" w:cs="Times New Roman"/>
          <w:sz w:val="28"/>
          <w:szCs w:val="28"/>
        </w:rPr>
        <w:t> </w:t>
      </w:r>
    </w:p>
    <w:p w:rsidR="00217392" w:rsidRPr="00217392" w:rsidRDefault="00217392" w:rsidP="0021739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7392">
        <w:rPr>
          <w:rFonts w:ascii="Times New Roman" w:hAnsi="Times New Roman" w:cs="Times New Roman"/>
          <w:b/>
          <w:bCs/>
          <w:sz w:val="28"/>
          <w:szCs w:val="28"/>
        </w:rPr>
        <w:t xml:space="preserve">Ключевые «области регулирования», </w:t>
      </w:r>
    </w:p>
    <w:p w:rsidR="00217392" w:rsidRPr="00217392" w:rsidRDefault="00217392" w:rsidP="0021739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17392">
        <w:rPr>
          <w:rFonts w:ascii="Times New Roman" w:hAnsi="Times New Roman" w:cs="Times New Roman"/>
          <w:b/>
          <w:bCs/>
          <w:sz w:val="28"/>
          <w:szCs w:val="28"/>
        </w:rPr>
        <w:t xml:space="preserve">в которых возникновение конфликта интересов </w:t>
      </w:r>
      <w:proofErr w:type="gramEnd"/>
    </w:p>
    <w:p w:rsidR="00217392" w:rsidRPr="00217392" w:rsidRDefault="00217392" w:rsidP="0021739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17392">
        <w:rPr>
          <w:rFonts w:ascii="Times New Roman" w:hAnsi="Times New Roman" w:cs="Times New Roman"/>
          <w:b/>
          <w:bCs/>
          <w:sz w:val="28"/>
          <w:szCs w:val="28"/>
        </w:rPr>
        <w:t>является наиболее вероятным:</w:t>
      </w:r>
    </w:p>
    <w:p w:rsidR="00217392" w:rsidRPr="00217392" w:rsidRDefault="00217392" w:rsidP="00217392">
      <w:pPr>
        <w:widowControl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17392">
        <w:rPr>
          <w:rFonts w:ascii="Times New Roman" w:hAnsi="Times New Roman" w:cs="Times New Roman"/>
          <w:sz w:val="28"/>
          <w:szCs w:val="28"/>
        </w:rPr>
        <w:t> </w:t>
      </w:r>
    </w:p>
    <w:p w:rsidR="00217392" w:rsidRPr="00217392" w:rsidRDefault="00217392" w:rsidP="00217392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7392">
        <w:rPr>
          <w:rFonts w:ascii="Times New Roman" w:hAnsi="Times New Roman" w:cs="Times New Roman"/>
          <w:sz w:val="28"/>
          <w:szCs w:val="28"/>
        </w:rPr>
        <w:t>выполнение отдельных функций муниципального, муниципального управления в отношении родственников и/или иных лиц, с которыми связана личная заинтересованность муниципального служащего;</w:t>
      </w:r>
    </w:p>
    <w:p w:rsidR="00217392" w:rsidRPr="00217392" w:rsidRDefault="00217392" w:rsidP="00217392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7392">
        <w:rPr>
          <w:rFonts w:ascii="Times New Roman" w:hAnsi="Times New Roman" w:cs="Times New Roman"/>
          <w:sz w:val="28"/>
          <w:szCs w:val="28"/>
        </w:rPr>
        <w:t>выполнение иной оп</w:t>
      </w:r>
      <w:r>
        <w:rPr>
          <w:rFonts w:ascii="Times New Roman" w:hAnsi="Times New Roman" w:cs="Times New Roman"/>
          <w:sz w:val="28"/>
          <w:szCs w:val="28"/>
        </w:rPr>
        <w:t xml:space="preserve">лачиваемой </w:t>
      </w:r>
      <w:r w:rsidRPr="00217392">
        <w:rPr>
          <w:rFonts w:ascii="Times New Roman" w:hAnsi="Times New Roman" w:cs="Times New Roman"/>
          <w:sz w:val="28"/>
          <w:szCs w:val="28"/>
        </w:rPr>
        <w:t>работы;</w:t>
      </w:r>
    </w:p>
    <w:p w:rsidR="00217392" w:rsidRPr="00217392" w:rsidRDefault="00217392" w:rsidP="00217392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7392">
        <w:rPr>
          <w:rFonts w:ascii="Times New Roman" w:hAnsi="Times New Roman" w:cs="Times New Roman"/>
          <w:sz w:val="28"/>
          <w:szCs w:val="28"/>
        </w:rPr>
        <w:t>владение це</w:t>
      </w:r>
      <w:r>
        <w:rPr>
          <w:rFonts w:ascii="Times New Roman" w:hAnsi="Times New Roman" w:cs="Times New Roman"/>
          <w:sz w:val="28"/>
          <w:szCs w:val="28"/>
        </w:rPr>
        <w:t xml:space="preserve">нными бумагами, </w:t>
      </w:r>
      <w:r w:rsidRPr="00217392">
        <w:rPr>
          <w:rFonts w:ascii="Times New Roman" w:hAnsi="Times New Roman" w:cs="Times New Roman"/>
          <w:sz w:val="28"/>
          <w:szCs w:val="28"/>
        </w:rPr>
        <w:t>банковскими вкладами;</w:t>
      </w:r>
    </w:p>
    <w:p w:rsidR="00217392" w:rsidRPr="00217392" w:rsidRDefault="00217392" w:rsidP="00217392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7392">
        <w:rPr>
          <w:rFonts w:ascii="Times New Roman" w:hAnsi="Times New Roman" w:cs="Times New Roman"/>
          <w:sz w:val="28"/>
          <w:szCs w:val="28"/>
        </w:rPr>
        <w:t>получение подарков и услуг;</w:t>
      </w:r>
    </w:p>
    <w:p w:rsidR="00217392" w:rsidRPr="00217392" w:rsidRDefault="00217392" w:rsidP="00217392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7392">
        <w:rPr>
          <w:rFonts w:ascii="Times New Roman" w:hAnsi="Times New Roman" w:cs="Times New Roman"/>
          <w:sz w:val="28"/>
          <w:szCs w:val="28"/>
        </w:rPr>
        <w:t>имущественные о</w:t>
      </w:r>
      <w:r>
        <w:rPr>
          <w:rFonts w:ascii="Times New Roman" w:hAnsi="Times New Roman" w:cs="Times New Roman"/>
          <w:sz w:val="28"/>
          <w:szCs w:val="28"/>
        </w:rPr>
        <w:t xml:space="preserve">бязательства </w:t>
      </w:r>
      <w:r w:rsidRPr="00217392">
        <w:rPr>
          <w:rFonts w:ascii="Times New Roman" w:hAnsi="Times New Roman" w:cs="Times New Roman"/>
          <w:sz w:val="28"/>
          <w:szCs w:val="28"/>
        </w:rPr>
        <w:t>и судебные разбирательства;</w:t>
      </w:r>
    </w:p>
    <w:p w:rsidR="00217392" w:rsidRPr="00217392" w:rsidRDefault="00217392" w:rsidP="00217392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7392">
        <w:rPr>
          <w:rFonts w:ascii="Times New Roman" w:hAnsi="Times New Roman" w:cs="Times New Roman"/>
          <w:sz w:val="28"/>
          <w:szCs w:val="28"/>
        </w:rPr>
        <w:t>взаимодействие с бывшим работодателем и трудоустройство после увольнения с муниципальной службы;</w:t>
      </w:r>
    </w:p>
    <w:p w:rsidR="00217392" w:rsidRPr="00217392" w:rsidRDefault="00217392" w:rsidP="00217392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7392">
        <w:rPr>
          <w:rFonts w:ascii="Times New Roman" w:hAnsi="Times New Roman" w:cs="Times New Roman"/>
          <w:sz w:val="28"/>
          <w:szCs w:val="28"/>
        </w:rPr>
        <w:t>явное нарушение установленных запретов (например, использование служебной информации, получение наград, почетных и специальных званий (за исключением научных)  от иностранных государств и др.).</w:t>
      </w:r>
    </w:p>
    <w:p w:rsidR="00217392" w:rsidRPr="00217392" w:rsidRDefault="00217392" w:rsidP="00217392">
      <w:pPr>
        <w:widowControl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17392">
        <w:rPr>
          <w:rFonts w:ascii="Times New Roman" w:hAnsi="Times New Roman" w:cs="Times New Roman"/>
          <w:sz w:val="28"/>
          <w:szCs w:val="28"/>
        </w:rPr>
        <w:t> </w:t>
      </w:r>
    </w:p>
    <w:p w:rsidR="00217392" w:rsidRPr="00217392" w:rsidRDefault="00217392" w:rsidP="00217392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2173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Функции государственного, муниципального (административного) управления организацией представляют собой полномочия государственного или муниципального служащего принимать </w:t>
      </w:r>
      <w:r w:rsidRPr="0021739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 (часть 4 статьи 1 Федерального</w:t>
      </w:r>
      <w:proofErr w:type="gramEnd"/>
      <w:r w:rsidRPr="002173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закона № 273-ФЗ).</w:t>
      </w:r>
    </w:p>
    <w:p w:rsidR="00217392" w:rsidRPr="00217392" w:rsidRDefault="00217392" w:rsidP="00217392">
      <w:pPr>
        <w:widowControl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17392">
        <w:rPr>
          <w:rFonts w:ascii="Times New Roman" w:hAnsi="Times New Roman" w:cs="Times New Roman"/>
          <w:sz w:val="28"/>
          <w:szCs w:val="28"/>
        </w:rPr>
        <w:t> </w:t>
      </w:r>
    </w:p>
    <w:p w:rsidR="00217392" w:rsidRPr="00217392" w:rsidRDefault="00217392" w:rsidP="00217392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color w:val="600060"/>
          <w:sz w:val="28"/>
          <w:szCs w:val="28"/>
        </w:rPr>
      </w:pPr>
      <w:r w:rsidRPr="00217392">
        <w:rPr>
          <w:rFonts w:ascii="Times New Roman" w:hAnsi="Times New Roman" w:cs="Times New Roman"/>
          <w:b/>
          <w:bCs/>
          <w:color w:val="600060"/>
          <w:sz w:val="28"/>
          <w:szCs w:val="28"/>
        </w:rPr>
        <w:t>Функции государственного, муниципального управления включают в себя, в том числе:</w:t>
      </w:r>
    </w:p>
    <w:p w:rsidR="00217392" w:rsidRPr="00217392" w:rsidRDefault="00217392" w:rsidP="00217392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392">
        <w:rPr>
          <w:rFonts w:ascii="Times New Roman" w:hAnsi="Times New Roman" w:cs="Times New Roman"/>
          <w:sz w:val="28"/>
          <w:szCs w:val="28"/>
        </w:rPr>
        <w:t>размещение заказов на поставку товаров, выполнение работ и оказание услуг для государственных и муниципальных нужд, в том числе участие в работе комиссии по размещению заказов;</w:t>
      </w:r>
    </w:p>
    <w:p w:rsidR="00217392" w:rsidRPr="00217392" w:rsidRDefault="00217392" w:rsidP="00217392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392">
        <w:rPr>
          <w:rFonts w:ascii="Times New Roman" w:hAnsi="Times New Roman" w:cs="Times New Roman"/>
          <w:sz w:val="28"/>
          <w:szCs w:val="28"/>
        </w:rPr>
        <w:t>осуществление государственного надзора и муниципального контроля;</w:t>
      </w:r>
    </w:p>
    <w:p w:rsidR="00217392" w:rsidRPr="00217392" w:rsidRDefault="00217392" w:rsidP="00217392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392">
        <w:rPr>
          <w:rFonts w:ascii="Times New Roman" w:hAnsi="Times New Roman" w:cs="Times New Roman"/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217392" w:rsidRPr="00217392" w:rsidRDefault="00217392" w:rsidP="00217392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392">
        <w:rPr>
          <w:rFonts w:ascii="Times New Roman" w:hAnsi="Times New Roman" w:cs="Times New Roman"/>
          <w:sz w:val="28"/>
          <w:szCs w:val="28"/>
        </w:rPr>
        <w:t>организацию продажи приватизируемого государственного, муниципального имущества, иного имущества, а также права на заключение договоров аренды земельных участков, находящихся в государственной, муниципальной собственности;</w:t>
      </w:r>
    </w:p>
    <w:p w:rsidR="00217392" w:rsidRPr="00217392" w:rsidRDefault="00217392" w:rsidP="00217392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392">
        <w:rPr>
          <w:rFonts w:ascii="Times New Roman" w:hAnsi="Times New Roman" w:cs="Times New Roman"/>
          <w:sz w:val="28"/>
          <w:szCs w:val="28"/>
        </w:rPr>
        <w:t>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217392" w:rsidRPr="00217392" w:rsidRDefault="00217392" w:rsidP="00217392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392">
        <w:rPr>
          <w:rFonts w:ascii="Times New Roman" w:hAnsi="Times New Roman" w:cs="Times New Roman"/>
          <w:sz w:val="28"/>
          <w:szCs w:val="28"/>
        </w:rPr>
        <w:t>подготовку и принятие решений об отсрочке уплаты налогов и сборов;</w:t>
      </w:r>
    </w:p>
    <w:p w:rsidR="00217392" w:rsidRPr="00217392" w:rsidRDefault="00217392" w:rsidP="00217392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392">
        <w:rPr>
          <w:rFonts w:ascii="Times New Roman" w:hAnsi="Times New Roman" w:cs="Times New Roman"/>
          <w:sz w:val="28"/>
          <w:szCs w:val="28"/>
        </w:rPr>
        <w:t>лицензирование отдельных видов деятельности, выдача разрешений на отдельные виды работ   и иные действия;</w:t>
      </w:r>
    </w:p>
    <w:p w:rsidR="00217392" w:rsidRPr="00217392" w:rsidRDefault="00217392" w:rsidP="00217392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392">
        <w:rPr>
          <w:rFonts w:ascii="Times New Roman" w:hAnsi="Times New Roman" w:cs="Times New Roman"/>
          <w:sz w:val="28"/>
          <w:szCs w:val="28"/>
        </w:rPr>
        <w:t>проведение экспертизы и выдача заключений;</w:t>
      </w:r>
    </w:p>
    <w:p w:rsidR="00217392" w:rsidRPr="00217392" w:rsidRDefault="00217392" w:rsidP="00217392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392">
        <w:rPr>
          <w:rFonts w:ascii="Times New Roman" w:hAnsi="Times New Roman" w:cs="Times New Roman"/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217392" w:rsidRPr="00217392" w:rsidRDefault="00217392" w:rsidP="00217392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392">
        <w:rPr>
          <w:rFonts w:ascii="Times New Roman" w:hAnsi="Times New Roman" w:cs="Times New Roman"/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 муниципальному имуществу;</w:t>
      </w:r>
    </w:p>
    <w:p w:rsidR="00217392" w:rsidRPr="00217392" w:rsidRDefault="00217392" w:rsidP="00217392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392">
        <w:rPr>
          <w:rFonts w:ascii="Times New Roman" w:hAnsi="Times New Roman" w:cs="Times New Roman"/>
          <w:sz w:val="28"/>
          <w:szCs w:val="28"/>
        </w:rPr>
        <w:t>представление в судебных органах прав и законных интересов Российской Федерации, субъектов Российской Федерации, муниципального образования;</w:t>
      </w:r>
    </w:p>
    <w:p w:rsidR="00217392" w:rsidRPr="00217392" w:rsidRDefault="00217392" w:rsidP="00217392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392">
        <w:rPr>
          <w:rFonts w:ascii="Times New Roman" w:hAnsi="Times New Roman" w:cs="Times New Roman"/>
          <w:sz w:val="28"/>
          <w:szCs w:val="28"/>
        </w:rPr>
        <w:t>участие муниципального служащего в осуществлении оперативно-розыск</w:t>
      </w:r>
      <w:r>
        <w:rPr>
          <w:rFonts w:ascii="Times New Roman" w:hAnsi="Times New Roman" w:cs="Times New Roman"/>
          <w:sz w:val="28"/>
          <w:szCs w:val="28"/>
        </w:rPr>
        <w:t xml:space="preserve">ной деятельности, </w:t>
      </w:r>
      <w:r w:rsidRPr="00217392">
        <w:rPr>
          <w:rFonts w:ascii="Times New Roman" w:hAnsi="Times New Roman" w:cs="Times New Roman"/>
          <w:sz w:val="28"/>
          <w:szCs w:val="28"/>
        </w:rPr>
        <w:t>а также деятельности, связанной с предварительным следствием и дознанием по уголовным делам.</w:t>
      </w:r>
    </w:p>
    <w:p w:rsidR="00217392" w:rsidRPr="00217392" w:rsidRDefault="00217392" w:rsidP="00217392">
      <w:pPr>
        <w:widowControl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17392">
        <w:rPr>
          <w:rFonts w:ascii="Times New Roman" w:hAnsi="Times New Roman" w:cs="Times New Roman"/>
          <w:sz w:val="28"/>
          <w:szCs w:val="28"/>
        </w:rPr>
        <w:t> </w:t>
      </w:r>
    </w:p>
    <w:p w:rsidR="00217392" w:rsidRPr="00217392" w:rsidRDefault="00217392" w:rsidP="00217392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392">
        <w:rPr>
          <w:rFonts w:ascii="Times New Roman" w:hAnsi="Times New Roman" w:cs="Times New Roman"/>
          <w:sz w:val="28"/>
          <w:szCs w:val="28"/>
        </w:rPr>
        <w:t>В основе организации работы по урегулированию конфликта интересов на муниципальной службе лежит обеспечение исполнения муниципальными служащими обязанностей, предусмотренных статьей 11 Федерального закона № 273-ФЗ. В частности, обязанность муниципального служащего 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</w:t>
      </w:r>
      <w:proofErr w:type="gramStart"/>
      <w:r w:rsidRPr="002173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1739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1739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17392">
        <w:rPr>
          <w:rFonts w:ascii="Times New Roman" w:hAnsi="Times New Roman" w:cs="Times New Roman"/>
          <w:sz w:val="28"/>
          <w:szCs w:val="28"/>
        </w:rPr>
        <w:t>асть 2 статьи 11 Федерального закона № 273-ФЗ).</w:t>
      </w:r>
    </w:p>
    <w:p w:rsidR="00217392" w:rsidRPr="00217392" w:rsidRDefault="00217392" w:rsidP="00217392">
      <w:pPr>
        <w:widowControl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17392">
        <w:rPr>
          <w:rFonts w:ascii="Times New Roman" w:hAnsi="Times New Roman" w:cs="Times New Roman"/>
          <w:sz w:val="28"/>
          <w:szCs w:val="28"/>
        </w:rPr>
        <w:t> </w:t>
      </w:r>
    </w:p>
    <w:p w:rsidR="00217392" w:rsidRPr="00217392" w:rsidRDefault="00217392" w:rsidP="00217392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7392">
        <w:rPr>
          <w:rFonts w:ascii="Times New Roman" w:hAnsi="Times New Roman" w:cs="Times New Roman"/>
          <w:b/>
          <w:bCs/>
          <w:sz w:val="28"/>
          <w:szCs w:val="28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217392" w:rsidRPr="00217392" w:rsidRDefault="00217392" w:rsidP="00217392">
      <w:pPr>
        <w:widowControl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17392">
        <w:rPr>
          <w:rFonts w:ascii="Times New Roman" w:hAnsi="Times New Roman" w:cs="Times New Roman"/>
          <w:sz w:val="28"/>
          <w:szCs w:val="28"/>
        </w:rPr>
        <w:t> </w:t>
      </w:r>
    </w:p>
    <w:p w:rsidR="00217392" w:rsidRPr="00217392" w:rsidRDefault="00217392" w:rsidP="00217392">
      <w:pPr>
        <w:pStyle w:val="2"/>
        <w:widowControl w:val="0"/>
        <w:spacing w:line="240" w:lineRule="atLeast"/>
        <w:rPr>
          <w:rFonts w:ascii="Times New Roman" w:hAnsi="Times New Roman"/>
          <w:b/>
          <w:sz w:val="28"/>
          <w:szCs w:val="28"/>
          <w14:ligatures w14:val="none"/>
        </w:rPr>
      </w:pPr>
      <w:r w:rsidRPr="00217392">
        <w:rPr>
          <w:rFonts w:ascii="Times New Roman" w:hAnsi="Times New Roman"/>
          <w:b/>
          <w:sz w:val="28"/>
          <w:szCs w:val="28"/>
          <w14:ligatures w14:val="none"/>
        </w:rPr>
        <w:t>Предотвращение или урегулирование конфликта</w:t>
      </w:r>
    </w:p>
    <w:p w:rsidR="00217392" w:rsidRPr="00217392" w:rsidRDefault="00217392" w:rsidP="00217392">
      <w:pPr>
        <w:widowControl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17392">
        <w:rPr>
          <w:rFonts w:ascii="Times New Roman" w:hAnsi="Times New Roman" w:cs="Times New Roman"/>
          <w:sz w:val="28"/>
          <w:szCs w:val="28"/>
        </w:rPr>
        <w:t> </w:t>
      </w:r>
    </w:p>
    <w:p w:rsidR="00217392" w:rsidRPr="00217392" w:rsidRDefault="00217392" w:rsidP="00217392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392">
        <w:rPr>
          <w:rFonts w:ascii="Times New Roman" w:hAnsi="Times New Roman" w:cs="Times New Roman"/>
          <w:sz w:val="28"/>
          <w:szCs w:val="28"/>
        </w:rPr>
        <w:t>Предотвратить  конфликт  интересов можно по инициативе муниципального служащего, не связанной с его обязанностями, установленными законодательством о муниципальной  службе и противодействии коррупции. Например, обращение муниципального служащего с ходатайством об установлении соответствующей комиссией, имеются ли или будут ли иметься в конкретной сложившейся или                 возможной ситуации признаки нарушения им требований об урегулировании                конфликта интересов.</w:t>
      </w:r>
    </w:p>
    <w:p w:rsidR="00217392" w:rsidRPr="00217392" w:rsidRDefault="00217392" w:rsidP="00217392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392">
        <w:rPr>
          <w:rFonts w:ascii="Times New Roman" w:hAnsi="Times New Roman" w:cs="Times New Roman"/>
          <w:sz w:val="28"/>
          <w:szCs w:val="28"/>
        </w:rPr>
        <w:t>Предотвращение или урегулирование конфликта интерес</w:t>
      </w:r>
      <w:r>
        <w:rPr>
          <w:rFonts w:ascii="Times New Roman" w:hAnsi="Times New Roman" w:cs="Times New Roman"/>
          <w:sz w:val="28"/>
          <w:szCs w:val="28"/>
        </w:rPr>
        <w:t>ов может состоять</w:t>
      </w:r>
      <w:r w:rsidRPr="00217392">
        <w:rPr>
          <w:rFonts w:ascii="Times New Roman" w:hAnsi="Times New Roman" w:cs="Times New Roman"/>
          <w:sz w:val="28"/>
          <w:szCs w:val="28"/>
        </w:rPr>
        <w:t xml:space="preserve"> в изменении должностного или служебного положения муниципального служащего, являющегося стороной конфликта интересов, вплоть до его отстранения  от исполнения должностных (служебных) обязанностей в установленном порядке, и (или) в отказе его от выгоды</w:t>
      </w:r>
    </w:p>
    <w:p w:rsidR="00217392" w:rsidRPr="00217392" w:rsidRDefault="00217392" w:rsidP="0021739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bookmarkStart w:id="0" w:name="_GoBack"/>
      <w:bookmarkEnd w:id="0"/>
    </w:p>
    <w:p w:rsidR="00FC6D01" w:rsidRDefault="00FC6D01"/>
    <w:sectPr w:rsidR="00FC6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91ADB"/>
    <w:multiLevelType w:val="multilevel"/>
    <w:tmpl w:val="E572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18"/>
    <w:rsid w:val="00217392"/>
    <w:rsid w:val="00AA0E18"/>
    <w:rsid w:val="00FC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92"/>
  </w:style>
  <w:style w:type="paragraph" w:styleId="2">
    <w:name w:val="heading 2"/>
    <w:link w:val="20"/>
    <w:uiPriority w:val="9"/>
    <w:qFormat/>
    <w:rsid w:val="00217392"/>
    <w:pPr>
      <w:spacing w:after="0" w:line="240" w:lineRule="auto"/>
      <w:outlineLvl w:val="1"/>
    </w:pPr>
    <w:rPr>
      <w:rFonts w:ascii="Franklin Gothic Demi Cond" w:eastAsia="Times New Roman" w:hAnsi="Franklin Gothic Demi Cond" w:cs="Times New Roman"/>
      <w:color w:val="000000"/>
      <w:kern w:val="28"/>
      <w:sz w:val="40"/>
      <w:szCs w:val="4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39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17392"/>
    <w:rPr>
      <w:rFonts w:ascii="Franklin Gothic Demi Cond" w:eastAsia="Times New Roman" w:hAnsi="Franklin Gothic Demi Cond" w:cs="Times New Roman"/>
      <w:color w:val="000000"/>
      <w:kern w:val="28"/>
      <w:sz w:val="40"/>
      <w:szCs w:val="40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92"/>
  </w:style>
  <w:style w:type="paragraph" w:styleId="2">
    <w:name w:val="heading 2"/>
    <w:link w:val="20"/>
    <w:uiPriority w:val="9"/>
    <w:qFormat/>
    <w:rsid w:val="00217392"/>
    <w:pPr>
      <w:spacing w:after="0" w:line="240" w:lineRule="auto"/>
      <w:outlineLvl w:val="1"/>
    </w:pPr>
    <w:rPr>
      <w:rFonts w:ascii="Franklin Gothic Demi Cond" w:eastAsia="Times New Roman" w:hAnsi="Franklin Gothic Demi Cond" w:cs="Times New Roman"/>
      <w:color w:val="000000"/>
      <w:kern w:val="28"/>
      <w:sz w:val="40"/>
      <w:szCs w:val="4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39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17392"/>
    <w:rPr>
      <w:rFonts w:ascii="Franklin Gothic Demi Cond" w:eastAsia="Times New Roman" w:hAnsi="Franklin Gothic Demi Cond" w:cs="Times New Roman"/>
      <w:color w:val="000000"/>
      <w:kern w:val="28"/>
      <w:sz w:val="40"/>
      <w:szCs w:val="40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952</Words>
  <Characters>5432</Characters>
  <Application>Microsoft Office Word</Application>
  <DocSecurity>0</DocSecurity>
  <Lines>45</Lines>
  <Paragraphs>12</Paragraphs>
  <ScaleCrop>false</ScaleCrop>
  <Company/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Киргет Оксана Игоревна</cp:lastModifiedBy>
  <cp:revision>2</cp:revision>
  <dcterms:created xsi:type="dcterms:W3CDTF">2019-02-06T05:54:00Z</dcterms:created>
  <dcterms:modified xsi:type="dcterms:W3CDTF">2019-02-06T06:03:00Z</dcterms:modified>
</cp:coreProperties>
</file>