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D7" w:rsidRDefault="00FA33D7" w:rsidP="00FA33D7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rPr>
          <w:color w:val="000000"/>
        </w:rPr>
        <w:t>Департамент природных ресурсов и несырьевого сектора экономики Ханты-Мансийского автономного округа - Югры</w:t>
      </w:r>
      <w:bookmarkEnd w:id="0"/>
    </w:p>
    <w:p w:rsidR="00FA33D7" w:rsidRDefault="00FA33D7" w:rsidP="00FA33D7">
      <w:pPr>
        <w:pStyle w:val="21"/>
        <w:shd w:val="clear" w:color="auto" w:fill="auto"/>
        <w:spacing w:before="0" w:after="0" w:line="240" w:lineRule="auto"/>
      </w:pPr>
      <w:r>
        <w:rPr>
          <w:color w:val="000000"/>
        </w:rPr>
        <w:t>ПРИКАЗ</w:t>
      </w:r>
    </w:p>
    <w:p w:rsidR="00FA33D7" w:rsidRDefault="00FA33D7" w:rsidP="00FA33D7">
      <w:pPr>
        <w:pStyle w:val="2"/>
        <w:shd w:val="clear" w:color="auto" w:fill="auto"/>
        <w:spacing w:before="0" w:after="0" w:line="240" w:lineRule="auto"/>
      </w:pPr>
      <w:r>
        <w:rPr>
          <w:color w:val="000000"/>
        </w:rPr>
        <w:t>О принятии решения о предоставлении на 2017 год водных биологических ресурсов, общие допустимые уловы которых не устанавливаются,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Хант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Мансийского автономного округа - Югры</w:t>
      </w:r>
    </w:p>
    <w:p w:rsidR="00FA33D7" w:rsidRDefault="00FA33D7" w:rsidP="00FA33D7">
      <w:pPr>
        <w:pStyle w:val="2"/>
        <w:shd w:val="clear" w:color="auto" w:fill="auto"/>
        <w:spacing w:before="0" w:after="0" w:line="240" w:lineRule="auto"/>
        <w:jc w:val="left"/>
        <w:rPr>
          <w:color w:val="000000"/>
        </w:rPr>
      </w:pPr>
      <w:r>
        <w:rPr>
          <w:color w:val="000000"/>
        </w:rPr>
        <w:t xml:space="preserve">г. Ханты-Мансийск </w:t>
      </w:r>
    </w:p>
    <w:p w:rsidR="00FA33D7" w:rsidRDefault="00FA33D7" w:rsidP="00FA33D7">
      <w:pPr>
        <w:pStyle w:val="2"/>
        <w:shd w:val="clear" w:color="auto" w:fill="auto"/>
        <w:spacing w:before="0" w:after="0" w:line="240" w:lineRule="auto"/>
        <w:jc w:val="left"/>
        <w:rPr>
          <w:rStyle w:val="11"/>
        </w:rPr>
      </w:pPr>
      <w:r>
        <w:rPr>
          <w:rStyle w:val="14pt-1pt"/>
        </w:rPr>
        <w:t>«30</w:t>
      </w:r>
      <w:r>
        <w:rPr>
          <w:color w:val="000000"/>
        </w:rPr>
        <w:t>»</w:t>
      </w:r>
      <w:r>
        <w:rPr>
          <w:color w:val="000000"/>
        </w:rPr>
        <w:tab/>
        <w:t xml:space="preserve">09 </w:t>
      </w:r>
      <w:r>
        <w:rPr>
          <w:rStyle w:val="11"/>
        </w:rPr>
        <w:t>2016</w:t>
      </w:r>
      <w:r>
        <w:rPr>
          <w:color w:val="000000"/>
        </w:rPr>
        <w:t xml:space="preserve"> г.</w:t>
      </w:r>
      <w:r>
        <w:rPr>
          <w:color w:val="000000"/>
        </w:rPr>
        <w:tab/>
        <w:t xml:space="preserve">                                                                                 </w:t>
      </w:r>
      <w:r>
        <w:rPr>
          <w:rStyle w:val="11"/>
        </w:rPr>
        <w:t>№</w:t>
      </w:r>
      <w:r>
        <w:rPr>
          <w:rStyle w:val="11"/>
        </w:rPr>
        <w:tab/>
        <w:t>1341-п</w:t>
      </w:r>
    </w:p>
    <w:p w:rsidR="00FA33D7" w:rsidRDefault="00FA33D7" w:rsidP="00FA33D7">
      <w:pPr>
        <w:pStyle w:val="2"/>
        <w:shd w:val="clear" w:color="auto" w:fill="auto"/>
        <w:spacing w:before="0" w:after="0" w:line="240" w:lineRule="auto"/>
        <w:jc w:val="left"/>
      </w:pPr>
    </w:p>
    <w:p w:rsidR="00FA33D7" w:rsidRDefault="00FA33D7" w:rsidP="00FA33D7">
      <w:pPr>
        <w:pStyle w:val="2"/>
        <w:shd w:val="clear" w:color="auto" w:fill="auto"/>
        <w:spacing w:before="0" w:after="0" w:line="240" w:lineRule="auto"/>
        <w:ind w:firstLine="760"/>
        <w:jc w:val="both"/>
      </w:pPr>
      <w:r>
        <w:rPr>
          <w:color w:val="000000"/>
        </w:rPr>
        <w:t>В соответствии со статьей 33.2 Федерального закона от 20.12.2004 № 166-ФЗ «О рыболовстве и сохранении водных биологических ресурсов», постановлением Правительства Российской Федерации от 15.09.2008 № 765 «О порядке подготовки и принятия решения о предоставлении водных биологических ресурсов в пользование», статьей 8 Закона Хант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Мансийского автономного округа - Югры от 26.02.2007 № 4-оз «О рыболовстве и сохранении водных биологических ресурсов на территории Ханты-Мансийского автономного округа-Югры», </w:t>
      </w:r>
      <w:proofErr w:type="gramStart"/>
      <w:r>
        <w:rPr>
          <w:color w:val="000000"/>
        </w:rPr>
        <w:t xml:space="preserve">пунктом 6.6.11 постановления Губернатора Ханты-Мансийского автономного округа - Югры от 06.09.2010 года № 176 «О Департаменте природных ресурсов и несырьевого сектора экономики Ханты-Мансийского автономного округа - Югры» на основании заявок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</w:t>
      </w:r>
      <w:r>
        <w:rPr>
          <w:rStyle w:val="3pt"/>
        </w:rPr>
        <w:t>приказываю:</w:t>
      </w:r>
      <w:proofErr w:type="gramEnd"/>
    </w:p>
    <w:p w:rsidR="00FA33D7" w:rsidRDefault="00FA33D7" w:rsidP="00FA33D7">
      <w:pPr>
        <w:pStyle w:val="2"/>
        <w:numPr>
          <w:ilvl w:val="0"/>
          <w:numId w:val="1"/>
        </w:numPr>
        <w:shd w:val="clear" w:color="auto" w:fill="auto"/>
        <w:tabs>
          <w:tab w:val="left" w:pos="1360"/>
        </w:tabs>
        <w:spacing w:before="0" w:after="0" w:line="240" w:lineRule="auto"/>
        <w:ind w:left="40" w:firstLine="640"/>
        <w:jc w:val="both"/>
      </w:pPr>
      <w:r>
        <w:rPr>
          <w:color w:val="000000"/>
        </w:rPr>
        <w:t>Предоставить на 2017 год водные биологические ресурсы, общие допустимые уловы которых не устанавливаются,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Ханты-Мансийского автономного округа - Югры согласно приложениям 1-8 к настоящему приказу.</w:t>
      </w:r>
    </w:p>
    <w:p w:rsidR="00FA33D7" w:rsidRDefault="00FA33D7" w:rsidP="00FA33D7">
      <w:pPr>
        <w:pStyle w:val="2"/>
        <w:numPr>
          <w:ilvl w:val="0"/>
          <w:numId w:val="1"/>
        </w:numPr>
        <w:shd w:val="clear" w:color="auto" w:fill="auto"/>
        <w:tabs>
          <w:tab w:val="left" w:pos="1355"/>
        </w:tabs>
        <w:spacing w:before="0" w:after="0" w:line="240" w:lineRule="auto"/>
        <w:ind w:left="40" w:firstLine="64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возложить на первого заместителя директора Департамента природных ресурсов и несырьевого сектора экономики Ханты-Мансийского автономного округа-Югры.</w:t>
      </w:r>
    </w:p>
    <w:p w:rsidR="00FA33D7" w:rsidRDefault="00FA33D7" w:rsidP="00FA33D7">
      <w:pPr>
        <w:pStyle w:val="30"/>
        <w:shd w:val="clear" w:color="auto" w:fill="auto"/>
        <w:ind w:right="100"/>
        <w:rPr>
          <w:color w:val="000000"/>
        </w:rPr>
      </w:pPr>
    </w:p>
    <w:p w:rsidR="00FA33D7" w:rsidRDefault="00FA33D7" w:rsidP="00FA33D7">
      <w:pPr>
        <w:pStyle w:val="30"/>
        <w:shd w:val="clear" w:color="auto" w:fill="auto"/>
        <w:ind w:right="100"/>
        <w:rPr>
          <w:color w:val="000000"/>
        </w:rPr>
      </w:pPr>
    </w:p>
    <w:p w:rsidR="00FA33D7" w:rsidRDefault="00FA33D7" w:rsidP="00FA33D7">
      <w:pPr>
        <w:pStyle w:val="30"/>
        <w:shd w:val="clear" w:color="auto" w:fill="auto"/>
        <w:ind w:right="100"/>
        <w:rPr>
          <w:color w:val="000000"/>
        </w:rPr>
      </w:pPr>
    </w:p>
    <w:p w:rsidR="00FA33D7" w:rsidRDefault="00FA33D7" w:rsidP="00FA33D7">
      <w:pPr>
        <w:pStyle w:val="30"/>
        <w:shd w:val="clear" w:color="auto" w:fill="auto"/>
        <w:ind w:right="100"/>
        <w:rPr>
          <w:color w:val="000000"/>
        </w:rPr>
      </w:pPr>
    </w:p>
    <w:p w:rsidR="00FA33D7" w:rsidRDefault="00FA33D7" w:rsidP="00FA33D7">
      <w:pPr>
        <w:pStyle w:val="30"/>
        <w:shd w:val="clear" w:color="auto" w:fill="auto"/>
        <w:ind w:right="100"/>
        <w:rPr>
          <w:color w:val="000000"/>
        </w:rPr>
      </w:pPr>
    </w:p>
    <w:p w:rsidR="00FA33D7" w:rsidRDefault="00FA33D7" w:rsidP="00FA33D7">
      <w:pPr>
        <w:pStyle w:val="30"/>
        <w:shd w:val="clear" w:color="auto" w:fill="auto"/>
        <w:ind w:right="100"/>
        <w:rPr>
          <w:color w:val="000000"/>
        </w:rPr>
      </w:pPr>
    </w:p>
    <w:p w:rsidR="00FA33D7" w:rsidRPr="00E3332B" w:rsidRDefault="00FA33D7" w:rsidP="00FA33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332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3332B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FA33D7" w:rsidRPr="00E3332B" w:rsidRDefault="00FA33D7" w:rsidP="00FA3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32B">
        <w:rPr>
          <w:rFonts w:ascii="Times New Roman" w:hAnsi="Times New Roman" w:cs="Times New Roman"/>
          <w:sz w:val="24"/>
          <w:szCs w:val="24"/>
        </w:rPr>
        <w:t xml:space="preserve">директора Департамента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33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В.П. </w:t>
      </w:r>
      <w:proofErr w:type="spellStart"/>
      <w:r w:rsidRPr="00E3332B">
        <w:rPr>
          <w:rFonts w:ascii="Times New Roman" w:hAnsi="Times New Roman" w:cs="Times New Roman"/>
          <w:sz w:val="24"/>
          <w:szCs w:val="24"/>
        </w:rPr>
        <w:t>Туленков</w:t>
      </w:r>
      <w:proofErr w:type="spellEnd"/>
    </w:p>
    <w:p w:rsidR="00FA33D7" w:rsidRDefault="00FA33D7" w:rsidP="00FA33D7"/>
    <w:p w:rsidR="000C4A13" w:rsidRDefault="000C4A13"/>
    <w:sectPr w:rsidR="000C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19E"/>
    <w:multiLevelType w:val="multilevel"/>
    <w:tmpl w:val="CC8A4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33D7"/>
    <w:rsid w:val="000C4A13"/>
    <w:rsid w:val="00FA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33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33D7"/>
    <w:pPr>
      <w:widowControl w:val="0"/>
      <w:shd w:val="clear" w:color="auto" w:fill="FFFFFF"/>
      <w:spacing w:after="0" w:line="307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3">
    <w:name w:val="Основной текст_"/>
    <w:basedOn w:val="a0"/>
    <w:link w:val="2"/>
    <w:rsid w:val="00FA33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A33D7"/>
    <w:pPr>
      <w:widowControl w:val="0"/>
      <w:shd w:val="clear" w:color="auto" w:fill="FFFFFF"/>
      <w:spacing w:before="240" w:after="24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FA33D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A33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pt-1pt">
    <w:name w:val="Основной текст + 14 pt;Курсив;Интервал -1 pt"/>
    <w:basedOn w:val="a3"/>
    <w:rsid w:val="00FA33D7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3"/>
    <w:rsid w:val="00FA33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3pt">
    <w:name w:val="Основной текст + Полужирный;Интервал 3 pt"/>
    <w:basedOn w:val="a3"/>
    <w:rsid w:val="00FA33D7"/>
    <w:rPr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paragraph" w:customStyle="1" w:styleId="10">
    <w:name w:val="Заголовок №1"/>
    <w:basedOn w:val="a"/>
    <w:link w:val="1"/>
    <w:rsid w:val="00FA33D7"/>
    <w:pPr>
      <w:widowControl w:val="0"/>
      <w:shd w:val="clear" w:color="auto" w:fill="FFFFFF"/>
      <w:spacing w:after="5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FA33D7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2016-10-28T04:25:00Z</dcterms:created>
  <dcterms:modified xsi:type="dcterms:W3CDTF">2016-10-28T04:25:00Z</dcterms:modified>
</cp:coreProperties>
</file>