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7F" w:rsidRPr="0078537F" w:rsidRDefault="0078537F" w:rsidP="007853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8537F">
        <w:rPr>
          <w:rFonts w:ascii="Times New Roman" w:hAnsi="Times New Roman" w:cs="Times New Roman"/>
          <w:sz w:val="32"/>
          <w:szCs w:val="32"/>
        </w:rPr>
        <w:t xml:space="preserve">Направления инвестиционной деятельности на территории МО </w:t>
      </w:r>
      <w:proofErr w:type="spellStart"/>
      <w:r w:rsidRPr="0078537F">
        <w:rPr>
          <w:rFonts w:ascii="Times New Roman" w:hAnsi="Times New Roman" w:cs="Times New Roman"/>
          <w:sz w:val="32"/>
          <w:szCs w:val="32"/>
        </w:rPr>
        <w:t>сп</w:t>
      </w:r>
      <w:proofErr w:type="spellEnd"/>
      <w:r w:rsidRPr="0078537F">
        <w:rPr>
          <w:rFonts w:ascii="Times New Roman" w:hAnsi="Times New Roman" w:cs="Times New Roman"/>
          <w:sz w:val="32"/>
          <w:szCs w:val="32"/>
        </w:rPr>
        <w:t>. Мулымья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8537F" w:rsidRPr="0078537F" w:rsidRDefault="0078537F" w:rsidP="0078537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242"/>
        <w:gridCol w:w="2242"/>
        <w:gridCol w:w="2242"/>
        <w:gridCol w:w="2242"/>
        <w:gridCol w:w="2242"/>
        <w:gridCol w:w="2242"/>
        <w:gridCol w:w="2242"/>
        <w:gridCol w:w="2242"/>
      </w:tblGrid>
      <w:tr w:rsidR="0078537F" w:rsidRPr="0078537F" w:rsidTr="00FC2BF0">
        <w:trPr>
          <w:gridAfter w:val="2"/>
          <w:wAfter w:w="4484" w:type="dxa"/>
        </w:trPr>
        <w:tc>
          <w:tcPr>
            <w:tcW w:w="15694" w:type="dxa"/>
            <w:gridSpan w:val="7"/>
          </w:tcPr>
          <w:p w:rsidR="0078537F" w:rsidRPr="00832D03" w:rsidRDefault="0078537F" w:rsidP="007853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3">
              <w:rPr>
                <w:rFonts w:ascii="Times New Roman" w:hAnsi="Times New Roman" w:cs="Times New Roman"/>
                <w:b/>
                <w:sz w:val="24"/>
                <w:szCs w:val="24"/>
              </w:rPr>
              <w:t>1. Сельское хозяйство</w:t>
            </w: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Ориентировочные инвестиции тыс. руб.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Возможное программное субсидирования %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Объем производимой продукции в год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1. Тепличное хозяйство д. Ушья</w:t>
            </w:r>
          </w:p>
        </w:tc>
        <w:tc>
          <w:tcPr>
            <w:tcW w:w="2242" w:type="dxa"/>
          </w:tcPr>
          <w:p w:rsidR="0078537F" w:rsidRPr="0078537F" w:rsidRDefault="00832D03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78537F"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78537F" w:rsidRPr="0078537F" w:rsidRDefault="00832D03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тыс. м 2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40,0 тыс. кг.</w:t>
            </w:r>
          </w:p>
          <w:p w:rsidR="0078537F" w:rsidRPr="0078537F" w:rsidRDefault="00AC7F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Плодовоовощной продукции </w:t>
            </w:r>
            <w:r w:rsidR="0078537F" w:rsidRPr="0078537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2. КФХ (животноводство) д. Ушья.</w:t>
            </w:r>
          </w:p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Бердов</w:t>
            </w:r>
            <w:proofErr w:type="spell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5,5 млн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20,0 тыс./кг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832D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КФХ (выращивание </w:t>
            </w:r>
            <w:r w:rsidR="0083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кормовых</w:t>
            </w:r>
            <w:r w:rsidRPr="0078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культур) д. Ушья</w:t>
            </w:r>
          </w:p>
        </w:tc>
        <w:tc>
          <w:tcPr>
            <w:tcW w:w="2242" w:type="dxa"/>
          </w:tcPr>
          <w:p w:rsidR="0078537F" w:rsidRPr="0078537F" w:rsidRDefault="00832D03" w:rsidP="00832D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млн</w:t>
            </w:r>
            <w:proofErr w:type="gramStart"/>
            <w:r w:rsidR="0078537F" w:rsidRPr="0078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78537F" w:rsidRPr="0078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242" w:type="dxa"/>
          </w:tcPr>
          <w:p w:rsidR="0078537F" w:rsidRPr="0078537F" w:rsidRDefault="00832D03" w:rsidP="00785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42" w:type="dxa"/>
          </w:tcPr>
          <w:p w:rsidR="0078537F" w:rsidRPr="0078537F" w:rsidRDefault="00832D03" w:rsidP="00785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Га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4.  Прием и переработка дикоросов и рыбы д. Ушья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2,5 млн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8,0 тыс./кг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рибов</w:t>
            </w:r>
          </w:p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8,0 тыс./кг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50,0 тыс./кг.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5. Производство сыра и молочной продукции д. Ушья.</w:t>
            </w:r>
          </w:p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Мунарев</w:t>
            </w:r>
            <w:proofErr w:type="spell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1,5 млн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150 м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7,2 тыс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8537F" w:rsidRPr="0078537F" w:rsidTr="00FC2BF0">
        <w:tc>
          <w:tcPr>
            <w:tcW w:w="15694" w:type="dxa"/>
            <w:gridSpan w:val="7"/>
          </w:tcPr>
          <w:p w:rsidR="0078537F" w:rsidRPr="00832D03" w:rsidRDefault="0078537F" w:rsidP="007853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03">
              <w:rPr>
                <w:rFonts w:ascii="Times New Roman" w:hAnsi="Times New Roman" w:cs="Times New Roman"/>
                <w:b/>
                <w:sz w:val="24"/>
                <w:szCs w:val="24"/>
              </w:rPr>
              <w:t>2. Туризм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6. База отдыха  и оздоровления (территория бывшего пионер лагеря «Северный»)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25,00 млн. руб.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8,0 тыс./чел посещений в год.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7. База отдыха с. Шаим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40,00 млн. руб.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14,0 тыс./чел посещений в год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8537F" w:rsidRPr="0078537F" w:rsidTr="00FC2BF0">
        <w:trPr>
          <w:trHeight w:val="434"/>
        </w:trPr>
        <w:tc>
          <w:tcPr>
            <w:tcW w:w="15694" w:type="dxa"/>
            <w:gridSpan w:val="7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Лесозаготовка и деревообработка</w:t>
            </w: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8. Цех по производству профилированного бруса</w:t>
            </w:r>
          </w:p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с. Чантырья</w:t>
            </w:r>
          </w:p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Кайдаулов</w:t>
            </w:r>
            <w:proofErr w:type="spell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42" w:type="dxa"/>
          </w:tcPr>
          <w:p w:rsidR="0078537F" w:rsidRPr="0078537F" w:rsidRDefault="00832D03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8537F" w:rsidRPr="0078537F">
              <w:rPr>
                <w:rFonts w:ascii="Times New Roman" w:hAnsi="Times New Roman" w:cs="Times New Roman"/>
                <w:sz w:val="24"/>
                <w:szCs w:val="24"/>
              </w:rPr>
              <w:t>5 млн</w:t>
            </w:r>
            <w:proofErr w:type="gramStart"/>
            <w:r w:rsidR="0078537F" w:rsidRPr="007853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8537F" w:rsidRPr="0078537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1,0 тыс./м3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15694" w:type="dxa"/>
            <w:gridSpan w:val="7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3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придорожного сервиса</w:t>
            </w: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9. Строительство АЗС п. Мулымья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53,0 млн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светлых нефтепродуктов 4,44 тыс./м3 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10. Строительство придорожного кафе п. Мулымья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15,0 млн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посещение 4500 человек в месяц 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3,8 года</w:t>
            </w: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15694" w:type="dxa"/>
            <w:gridSpan w:val="7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7F" w:rsidRPr="0078537F" w:rsidTr="00FC2BF0">
        <w:trPr>
          <w:gridAfter w:val="2"/>
          <w:wAfter w:w="4484" w:type="dxa"/>
        </w:trPr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11. Строительство «КАФЕ» п. Мулымья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13,0 млн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8537F" w:rsidRPr="0078537F" w:rsidRDefault="0078537F" w:rsidP="0078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F">
              <w:rPr>
                <w:rFonts w:ascii="Times New Roman" w:hAnsi="Times New Roman" w:cs="Times New Roman"/>
                <w:sz w:val="24"/>
                <w:szCs w:val="24"/>
              </w:rPr>
              <w:t>4 -5 лет.</w:t>
            </w:r>
          </w:p>
        </w:tc>
      </w:tr>
    </w:tbl>
    <w:p w:rsidR="0078537F" w:rsidRPr="0078537F" w:rsidRDefault="0078537F" w:rsidP="00785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3F3" w:rsidRPr="0078537F" w:rsidRDefault="00CA43F3" w:rsidP="007853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A43F3" w:rsidRPr="0078537F" w:rsidSect="00934944">
      <w:pgSz w:w="16838" w:h="11906" w:orient="landscape" w:code="9"/>
      <w:pgMar w:top="102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37F"/>
    <w:rsid w:val="002C057D"/>
    <w:rsid w:val="00771F64"/>
    <w:rsid w:val="0078537F"/>
    <w:rsid w:val="00832D03"/>
    <w:rsid w:val="00AC7F7F"/>
    <w:rsid w:val="00CA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1331</Characters>
  <Application>Microsoft Office Word</Application>
  <DocSecurity>0</DocSecurity>
  <Lines>11</Lines>
  <Paragraphs>3</Paragraphs>
  <ScaleCrop>false</ScaleCrop>
  <Company>1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2016-05-05T05:46:00Z</cp:lastPrinted>
  <dcterms:created xsi:type="dcterms:W3CDTF">2016-04-26T04:36:00Z</dcterms:created>
  <dcterms:modified xsi:type="dcterms:W3CDTF">2017-01-13T09:04:00Z</dcterms:modified>
</cp:coreProperties>
</file>