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AC" w:rsidRPr="00244A06" w:rsidRDefault="007970AC" w:rsidP="007970AC">
      <w:pPr>
        <w:shd w:val="clear" w:color="auto" w:fill="FFFFFF"/>
        <w:spacing w:after="0" w:line="36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244A06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ru-RU"/>
        </w:rPr>
        <w:t xml:space="preserve">                  </w:t>
      </w:r>
      <w:r w:rsidRPr="00244A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                                         </w:t>
      </w:r>
      <w:r w:rsidRPr="007970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ПРОТОКОЛ</w:t>
      </w:r>
      <w:r w:rsidRPr="00244A06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№ 1</w:t>
      </w:r>
    </w:p>
    <w:p w:rsidR="007970AC" w:rsidRPr="00244A06" w:rsidRDefault="007970AC" w:rsidP="007970AC">
      <w:pPr>
        <w:shd w:val="clear" w:color="auto" w:fill="FFFFFF"/>
        <w:spacing w:after="0" w:line="361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:rsidR="007970AC" w:rsidRPr="007970AC" w:rsidRDefault="007970AC" w:rsidP="007970AC">
      <w:pPr>
        <w:shd w:val="clear" w:color="auto" w:fill="FFFFFF"/>
        <w:spacing w:after="0" w:line="361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0AC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244A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5" w:tooltip="9 апреля" w:history="1">
        <w:r w:rsidRPr="00244A06">
          <w:rPr>
            <w:rFonts w:ascii="Times New Roman" w:eastAsia="Times New Roman" w:hAnsi="Times New Roman" w:cs="Times New Roman"/>
            <w:color w:val="743399"/>
            <w:lang w:eastAsia="ru-RU"/>
          </w:rPr>
          <w:t>25</w:t>
        </w:r>
      </w:hyperlink>
      <w:r w:rsidRPr="00244A06">
        <w:rPr>
          <w:rFonts w:ascii="Times New Roman" w:eastAsia="Times New Roman" w:hAnsi="Times New Roman" w:cs="Times New Roman"/>
          <w:color w:val="000000"/>
          <w:lang w:eastAsia="ru-RU"/>
        </w:rPr>
        <w:t xml:space="preserve"> мая </w:t>
      </w:r>
      <w:r w:rsidRPr="007970AC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Pr="00244A06">
        <w:rPr>
          <w:rFonts w:ascii="Times New Roman" w:eastAsia="Times New Roman" w:hAnsi="Times New Roman" w:cs="Times New Roman"/>
          <w:color w:val="000000"/>
          <w:lang w:eastAsia="ru-RU"/>
        </w:rPr>
        <w:t>6 г.</w:t>
      </w:r>
    </w:p>
    <w:p w:rsidR="007970AC" w:rsidRPr="007970AC" w:rsidRDefault="00244A06" w:rsidP="007970AC">
      <w:pPr>
        <w:shd w:val="clear" w:color="auto" w:fill="FFFFFF"/>
        <w:spacing w:after="0" w:line="361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A06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7970AC" w:rsidRPr="007970AC">
        <w:rPr>
          <w:rFonts w:ascii="Times New Roman" w:eastAsia="Times New Roman" w:hAnsi="Times New Roman" w:cs="Times New Roman"/>
          <w:color w:val="000000"/>
          <w:lang w:eastAsia="ru-RU"/>
        </w:rPr>
        <w:t xml:space="preserve">аседания конкурсной </w:t>
      </w:r>
      <w:r w:rsidRPr="00244A06">
        <w:rPr>
          <w:rFonts w:ascii="Times New Roman" w:eastAsia="Times New Roman" w:hAnsi="Times New Roman" w:cs="Times New Roman"/>
          <w:color w:val="000000"/>
          <w:lang w:eastAsia="ru-RU"/>
        </w:rPr>
        <w:t>комиссии для проведения конкурса</w:t>
      </w:r>
      <w:r w:rsidR="007970AC" w:rsidRPr="007970AC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Pr="00244A06">
        <w:rPr>
          <w:rFonts w:ascii="Times New Roman" w:hAnsi="Times New Roman" w:cs="Times New Roman"/>
          <w:bCs/>
        </w:rPr>
        <w:t>формирование резерва управленческих кадров для замещения должностей муниципальной службы</w:t>
      </w:r>
      <w:r w:rsidR="007970AC" w:rsidRPr="007970AC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7970AC" w:rsidRPr="00244A0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7970AC" w:rsidRPr="007970AC">
        <w:rPr>
          <w:rFonts w:ascii="Times New Roman" w:eastAsia="Times New Roman" w:hAnsi="Times New Roman" w:cs="Times New Roman"/>
          <w:color w:val="000000"/>
          <w:lang w:eastAsia="ru-RU"/>
        </w:rPr>
        <w:t>дминистрации</w:t>
      </w:r>
      <w:r w:rsidR="007970AC" w:rsidRPr="00244A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6" w:tooltip="Городские округа" w:history="1">
        <w:r w:rsidR="007970AC" w:rsidRPr="00244A06">
          <w:rPr>
            <w:rFonts w:ascii="Times New Roman" w:eastAsia="Times New Roman" w:hAnsi="Times New Roman" w:cs="Times New Roman"/>
            <w:color w:val="743399"/>
            <w:lang w:eastAsia="ru-RU"/>
          </w:rPr>
          <w:t>сельского поселения Мулымья</w:t>
        </w:r>
      </w:hyperlink>
    </w:p>
    <w:tbl>
      <w:tblPr>
        <w:tblW w:w="974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2296"/>
        <w:gridCol w:w="3195"/>
      </w:tblGrid>
      <w:tr w:rsidR="007970AC" w:rsidRPr="007970AC" w:rsidTr="00244A06">
        <w:trPr>
          <w:gridAfter w:val="2"/>
          <w:wAfter w:w="5491" w:type="dxa"/>
          <w:trHeight w:val="735"/>
        </w:trPr>
        <w:tc>
          <w:tcPr>
            <w:tcW w:w="425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7970AC" w:rsidP="007970AC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комиссии</w:t>
            </w:r>
          </w:p>
        </w:tc>
      </w:tr>
      <w:tr w:rsidR="007970AC" w:rsidRPr="007970AC" w:rsidTr="00244A06">
        <w:trPr>
          <w:trHeight w:val="1586"/>
        </w:trPr>
        <w:tc>
          <w:tcPr>
            <w:tcW w:w="425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7970AC" w:rsidP="007970AC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1.   </w:t>
            </w:r>
          </w:p>
        </w:tc>
        <w:tc>
          <w:tcPr>
            <w:tcW w:w="229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7970AC" w:rsidP="007970AC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Белослудцев Е.В.</w:t>
            </w:r>
          </w:p>
        </w:tc>
        <w:tc>
          <w:tcPr>
            <w:tcW w:w="319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7970AC" w:rsidP="007970AC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сельского поселения Мулымья</w:t>
            </w:r>
            <w:r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–п</w:t>
            </w:r>
            <w:proofErr w:type="gramEnd"/>
            <w:r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редседатель комиссии</w:t>
            </w:r>
          </w:p>
        </w:tc>
      </w:tr>
      <w:tr w:rsidR="007970AC" w:rsidRPr="007970AC" w:rsidTr="00244A06">
        <w:trPr>
          <w:trHeight w:val="1851"/>
        </w:trPr>
        <w:tc>
          <w:tcPr>
            <w:tcW w:w="425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7970AC" w:rsidP="00244A06">
            <w:pPr>
              <w:spacing w:before="313" w:after="313" w:line="361" w:lineRule="atLeast"/>
              <w:ind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2.   </w:t>
            </w:r>
          </w:p>
        </w:tc>
        <w:tc>
          <w:tcPr>
            <w:tcW w:w="229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7970AC" w:rsidP="007970AC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Шабарчина В.И.</w:t>
            </w:r>
          </w:p>
        </w:tc>
        <w:tc>
          <w:tcPr>
            <w:tcW w:w="319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7970AC" w:rsidP="007970AC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сельского поселения Мулымья</w:t>
            </w:r>
            <w:r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–з</w:t>
            </w:r>
            <w:proofErr w:type="gramEnd"/>
            <w:r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аместитель председателя комиссии</w:t>
            </w:r>
          </w:p>
        </w:tc>
      </w:tr>
      <w:tr w:rsidR="007970AC" w:rsidRPr="007970AC" w:rsidTr="00244A06">
        <w:trPr>
          <w:trHeight w:val="1201"/>
        </w:trPr>
        <w:tc>
          <w:tcPr>
            <w:tcW w:w="425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7970AC" w:rsidP="007970AC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3.   </w:t>
            </w:r>
          </w:p>
        </w:tc>
        <w:tc>
          <w:tcPr>
            <w:tcW w:w="229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7970AC" w:rsidP="007970AC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Гараев Р.И.</w:t>
            </w:r>
          </w:p>
        </w:tc>
        <w:tc>
          <w:tcPr>
            <w:tcW w:w="319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7970AC" w:rsidP="007970AC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A06">
              <w:rPr>
                <w:rFonts w:ascii="Times New Roman" w:hAnsi="Times New Roman" w:cs="Times New Roman"/>
                <w:color w:val="000000"/>
              </w:rPr>
              <w:t xml:space="preserve">начальник правового отдела - </w:t>
            </w:r>
            <w:r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секретарь комиссии</w:t>
            </w:r>
          </w:p>
        </w:tc>
      </w:tr>
      <w:tr w:rsidR="007970AC" w:rsidRPr="007970AC" w:rsidTr="00244A06">
        <w:trPr>
          <w:trHeight w:val="695"/>
        </w:trPr>
        <w:tc>
          <w:tcPr>
            <w:tcW w:w="425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7970AC" w:rsidP="007970AC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970AC" w:rsidRPr="007970AC" w:rsidRDefault="007970AC" w:rsidP="007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970AC" w:rsidRPr="007970AC" w:rsidRDefault="007970AC" w:rsidP="007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70AC" w:rsidRPr="007970AC" w:rsidTr="00802CDB">
        <w:tc>
          <w:tcPr>
            <w:tcW w:w="425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7970AC" w:rsidP="007970AC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4.   </w:t>
            </w:r>
          </w:p>
        </w:tc>
        <w:tc>
          <w:tcPr>
            <w:tcW w:w="229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802CDB" w:rsidP="007970AC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Ефейкина М.В.</w:t>
            </w:r>
          </w:p>
        </w:tc>
        <w:tc>
          <w:tcPr>
            <w:tcW w:w="319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BC5DE1" w:rsidP="007970AC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</w:t>
            </w:r>
            <w:r w:rsidR="00802CDB" w:rsidRPr="00244A06">
              <w:rPr>
                <w:rFonts w:ascii="Times New Roman" w:hAnsi="Times New Roman" w:cs="Times New Roman"/>
                <w:color w:val="000000"/>
              </w:rPr>
              <w:t xml:space="preserve"> финансово-экономического отдела</w:t>
            </w:r>
            <w:r w:rsidR="00244A06" w:rsidRPr="0024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244A06"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согласованию)</w:t>
            </w:r>
          </w:p>
        </w:tc>
      </w:tr>
      <w:tr w:rsidR="007970AC" w:rsidRPr="007970AC" w:rsidTr="00802CDB">
        <w:tc>
          <w:tcPr>
            <w:tcW w:w="425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7970AC" w:rsidP="007970AC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5.   </w:t>
            </w:r>
          </w:p>
        </w:tc>
        <w:tc>
          <w:tcPr>
            <w:tcW w:w="229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802CDB" w:rsidP="00802CDB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Ботин Е.А.</w:t>
            </w:r>
          </w:p>
        </w:tc>
        <w:tc>
          <w:tcPr>
            <w:tcW w:w="319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802CDB" w:rsidP="00802CDB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A06">
              <w:rPr>
                <w:rFonts w:ascii="Times New Roman" w:hAnsi="Times New Roman" w:cs="Times New Roman"/>
              </w:rPr>
              <w:t>председатель Совета депутатов</w:t>
            </w:r>
            <w:r w:rsidRPr="00244A06">
              <w:rPr>
                <w:rFonts w:ascii="Times New Roman" w:hAnsi="Times New Roman" w:cs="Times New Roman"/>
                <w:color w:val="000000"/>
              </w:rPr>
              <w:t xml:space="preserve"> сельского поселения Мулымья</w:t>
            </w:r>
            <w:r w:rsidR="00244A06" w:rsidRPr="00244A06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244A06"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согласованию)</w:t>
            </w:r>
          </w:p>
        </w:tc>
      </w:tr>
      <w:tr w:rsidR="007970AC" w:rsidRPr="007970AC" w:rsidTr="00802CDB">
        <w:tc>
          <w:tcPr>
            <w:tcW w:w="425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Default="007970AC" w:rsidP="007970AC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6.   </w:t>
            </w:r>
            <w:bookmarkStart w:id="0" w:name="_GoBack"/>
            <w:bookmarkEnd w:id="0"/>
          </w:p>
          <w:p w:rsidR="00BC5DE1" w:rsidRPr="007970AC" w:rsidRDefault="00BC5DE1" w:rsidP="007970AC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802CDB" w:rsidP="007970AC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Синягина Т.В.</w:t>
            </w:r>
          </w:p>
        </w:tc>
        <w:tc>
          <w:tcPr>
            <w:tcW w:w="319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802CDB" w:rsidP="007970AC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A06">
              <w:rPr>
                <w:rFonts w:ascii="Times New Roman" w:hAnsi="Times New Roman" w:cs="Times New Roman"/>
              </w:rPr>
              <w:t>директора «СЦК Шаим»</w:t>
            </w:r>
            <w:r w:rsidRPr="0024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 согласованию)</w:t>
            </w:r>
          </w:p>
        </w:tc>
      </w:tr>
    </w:tbl>
    <w:p w:rsidR="007970AC" w:rsidRPr="00244A06" w:rsidRDefault="007970AC" w:rsidP="007970AC">
      <w:pPr>
        <w:shd w:val="clear" w:color="auto" w:fill="FFFFFF"/>
        <w:spacing w:before="313" w:after="313" w:line="361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0A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ПОВЕСТКА ДНЯ: Проведение конкурса на </w:t>
      </w:r>
      <w:r w:rsidR="00244A06" w:rsidRPr="00244A06">
        <w:rPr>
          <w:rFonts w:ascii="Times New Roman" w:hAnsi="Times New Roman" w:cs="Times New Roman"/>
          <w:bCs/>
        </w:rPr>
        <w:t>формирование резерва управленческих кадров для замещения должностей муниципальной службы</w:t>
      </w:r>
      <w:r w:rsidR="00244A06" w:rsidRPr="007970AC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244A06" w:rsidRPr="00244A0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244A06" w:rsidRPr="007970AC">
        <w:rPr>
          <w:rFonts w:ascii="Times New Roman" w:eastAsia="Times New Roman" w:hAnsi="Times New Roman" w:cs="Times New Roman"/>
          <w:color w:val="000000"/>
          <w:lang w:eastAsia="ru-RU"/>
        </w:rPr>
        <w:t>дминистрации</w:t>
      </w:r>
      <w:r w:rsidR="00244A06" w:rsidRPr="00244A0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7" w:tooltip="Городские округа" w:history="1">
        <w:r w:rsidR="00244A06" w:rsidRPr="00244A06">
          <w:rPr>
            <w:rFonts w:ascii="Times New Roman" w:eastAsia="Times New Roman" w:hAnsi="Times New Roman" w:cs="Times New Roman"/>
            <w:color w:val="743399"/>
            <w:lang w:eastAsia="ru-RU"/>
          </w:rPr>
          <w:t>сельского поселения Мулымья</w:t>
        </w:r>
      </w:hyperlink>
    </w:p>
    <w:p w:rsidR="00802CDB" w:rsidRPr="00244A06" w:rsidRDefault="00802CDB" w:rsidP="007970AC">
      <w:pPr>
        <w:shd w:val="clear" w:color="auto" w:fill="FFFFFF"/>
        <w:spacing w:before="313" w:after="313" w:line="361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A06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7970AC">
        <w:rPr>
          <w:rFonts w:ascii="Times New Roman" w:eastAsia="Times New Roman" w:hAnsi="Times New Roman" w:cs="Times New Roman"/>
          <w:color w:val="000000"/>
          <w:lang w:eastAsia="ru-RU"/>
        </w:rPr>
        <w:t xml:space="preserve">СЛУШАЛИ: </w:t>
      </w:r>
      <w:r w:rsidRPr="00244A06">
        <w:rPr>
          <w:rFonts w:ascii="Times New Roman" w:eastAsia="Times New Roman" w:hAnsi="Times New Roman" w:cs="Times New Roman"/>
          <w:color w:val="000000"/>
          <w:lang w:eastAsia="ru-RU"/>
        </w:rPr>
        <w:t>Гараева Р.И.</w:t>
      </w:r>
      <w:r w:rsidRPr="007970AC">
        <w:rPr>
          <w:rFonts w:ascii="Times New Roman" w:eastAsia="Times New Roman" w:hAnsi="Times New Roman" w:cs="Times New Roman"/>
          <w:color w:val="000000"/>
          <w:lang w:eastAsia="ru-RU"/>
        </w:rPr>
        <w:t xml:space="preserve"> – секретаря комиссии:</w:t>
      </w:r>
    </w:p>
    <w:p w:rsidR="001C34F5" w:rsidRPr="00244A06" w:rsidRDefault="007A48B3" w:rsidP="001C34F5">
      <w:pPr>
        <w:tabs>
          <w:tab w:val="num" w:pos="0"/>
        </w:tabs>
        <w:jc w:val="both"/>
        <w:rPr>
          <w:rFonts w:ascii="Times New Roman" w:hAnsi="Times New Roman" w:cs="Times New Roman"/>
          <w:bCs/>
        </w:rPr>
      </w:pPr>
      <w:r w:rsidRPr="007970AC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распоряжением </w:t>
      </w:r>
      <w:r w:rsidRPr="00244A0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7970AC">
        <w:rPr>
          <w:rFonts w:ascii="Times New Roman" w:eastAsia="Times New Roman" w:hAnsi="Times New Roman" w:cs="Times New Roman"/>
          <w:color w:val="000000"/>
          <w:lang w:eastAsia="ru-RU"/>
        </w:rPr>
        <w:t xml:space="preserve">дминистрации </w:t>
      </w:r>
      <w:r w:rsidRPr="00244A06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Мулымья</w:t>
      </w:r>
      <w:r w:rsidRPr="007970AC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 w:rsidRPr="00244A06">
        <w:rPr>
          <w:rFonts w:ascii="Times New Roman" w:eastAsia="Times New Roman" w:hAnsi="Times New Roman" w:cs="Times New Roman"/>
          <w:color w:val="000000"/>
          <w:lang w:eastAsia="ru-RU"/>
        </w:rPr>
        <w:t>18</w:t>
      </w:r>
      <w:r w:rsidRPr="007970AC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Pr="00244A06">
        <w:rPr>
          <w:rFonts w:ascii="Times New Roman" w:eastAsia="Times New Roman" w:hAnsi="Times New Roman" w:cs="Times New Roman"/>
          <w:color w:val="000000"/>
          <w:lang w:eastAsia="ru-RU"/>
        </w:rPr>
        <w:t>4.2016</w:t>
      </w:r>
      <w:r w:rsidRPr="007970AC">
        <w:rPr>
          <w:rFonts w:ascii="Times New Roman" w:eastAsia="Times New Roman" w:hAnsi="Times New Roman" w:cs="Times New Roman"/>
          <w:color w:val="000000"/>
          <w:lang w:eastAsia="ru-RU"/>
        </w:rPr>
        <w:t xml:space="preserve"> г. </w:t>
      </w:r>
      <w:r w:rsidRPr="00244A06">
        <w:rPr>
          <w:rFonts w:ascii="Times New Roman" w:eastAsia="Times New Roman" w:hAnsi="Times New Roman" w:cs="Times New Roman"/>
          <w:color w:val="000000"/>
          <w:lang w:eastAsia="ru-RU"/>
        </w:rPr>
        <w:t xml:space="preserve">№ 28 </w:t>
      </w:r>
      <w:r w:rsidRPr="007970AC">
        <w:rPr>
          <w:rFonts w:ascii="Times New Roman" w:eastAsia="Times New Roman" w:hAnsi="Times New Roman" w:cs="Times New Roman"/>
          <w:color w:val="000000"/>
          <w:lang w:eastAsia="ru-RU"/>
        </w:rPr>
        <w:t>было объявлено</w:t>
      </w:r>
      <w:r w:rsidRPr="00244A06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 w:rsidRPr="007970AC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проведение конкурса </w:t>
      </w:r>
      <w:r w:rsidRPr="00244A06">
        <w:rPr>
          <w:rFonts w:ascii="Times New Roman" w:hAnsi="Times New Roman" w:cs="Times New Roman"/>
          <w:bCs/>
        </w:rPr>
        <w:t>на формирование резерва</w:t>
      </w:r>
      <w:r w:rsidR="001C34F5" w:rsidRPr="00244A06">
        <w:rPr>
          <w:rFonts w:ascii="Times New Roman" w:hAnsi="Times New Roman" w:cs="Times New Roman"/>
          <w:bCs/>
        </w:rPr>
        <w:t xml:space="preserve"> управленче</w:t>
      </w:r>
      <w:r w:rsidRPr="00244A06">
        <w:rPr>
          <w:rFonts w:ascii="Times New Roman" w:hAnsi="Times New Roman" w:cs="Times New Roman"/>
          <w:bCs/>
        </w:rPr>
        <w:t xml:space="preserve">ских кадров для замещения должностей муниципальной службы. </w:t>
      </w:r>
      <w:r w:rsidRPr="007970AC">
        <w:rPr>
          <w:rFonts w:ascii="Times New Roman" w:eastAsia="Times New Roman" w:hAnsi="Times New Roman" w:cs="Times New Roman"/>
          <w:color w:val="000000"/>
          <w:lang w:eastAsia="ru-RU"/>
        </w:rPr>
        <w:t>Объявление о проведении конкурса было</w:t>
      </w:r>
      <w:r w:rsidRPr="00244A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970AC">
        <w:rPr>
          <w:rFonts w:ascii="Times New Roman" w:eastAsia="Times New Roman" w:hAnsi="Times New Roman" w:cs="Times New Roman"/>
          <w:color w:val="000000"/>
          <w:lang w:eastAsia="ru-RU"/>
        </w:rPr>
        <w:t>размещено на официальном сайте</w:t>
      </w:r>
      <w:r w:rsidRPr="00244A06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r w:rsidRPr="007970AC">
        <w:rPr>
          <w:rFonts w:ascii="Times New Roman" w:eastAsia="Times New Roman" w:hAnsi="Times New Roman" w:cs="Times New Roman"/>
          <w:color w:val="000000"/>
          <w:lang w:eastAsia="ru-RU"/>
        </w:rPr>
        <w:t xml:space="preserve">дминистрации </w:t>
      </w:r>
      <w:r w:rsidRPr="00244A06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Мулымья. </w:t>
      </w:r>
      <w:r w:rsidRPr="007970AC">
        <w:rPr>
          <w:rFonts w:ascii="Times New Roman" w:eastAsia="Times New Roman" w:hAnsi="Times New Roman" w:cs="Times New Roman"/>
          <w:color w:val="000000"/>
          <w:lang w:eastAsia="ru-RU"/>
        </w:rPr>
        <w:t>Срок обращений</w:t>
      </w:r>
      <w:r w:rsidR="001C34F5" w:rsidRPr="00244A06">
        <w:rPr>
          <w:rFonts w:ascii="Times New Roman" w:eastAsia="Times New Roman" w:hAnsi="Times New Roman" w:cs="Times New Roman"/>
          <w:color w:val="000000"/>
          <w:lang w:eastAsia="ru-RU"/>
        </w:rPr>
        <w:t xml:space="preserve"> на участие в конкурсе</w:t>
      </w:r>
      <w:r w:rsidRPr="007970AC">
        <w:rPr>
          <w:rFonts w:ascii="Times New Roman" w:eastAsia="Times New Roman" w:hAnsi="Times New Roman" w:cs="Times New Roman"/>
          <w:color w:val="000000"/>
          <w:lang w:eastAsia="ru-RU"/>
        </w:rPr>
        <w:t xml:space="preserve"> истек</w:t>
      </w:r>
      <w:r w:rsidR="001C34F5" w:rsidRPr="00244A06">
        <w:rPr>
          <w:rFonts w:ascii="Times New Roman" w:eastAsia="Times New Roman" w:hAnsi="Times New Roman" w:cs="Times New Roman"/>
          <w:color w:val="000000"/>
          <w:lang w:eastAsia="ru-RU"/>
        </w:rPr>
        <w:t>, желающих кандидатов участвовать в конкурсе на включение в кадровый резерв управленческих кадров администрации сельского поселения Мулымья не выявлено.</w:t>
      </w:r>
      <w:r w:rsidR="00244A06" w:rsidRPr="00244A06">
        <w:rPr>
          <w:rFonts w:ascii="Times New Roman" w:hAnsi="Times New Roman" w:cs="Times New Roman"/>
          <w:bCs/>
        </w:rPr>
        <w:t xml:space="preserve"> </w:t>
      </w:r>
      <w:proofErr w:type="gramStart"/>
      <w:r w:rsidR="00802CDB" w:rsidRPr="00244A06">
        <w:rPr>
          <w:rFonts w:ascii="Times New Roman" w:eastAsia="Times New Roman" w:hAnsi="Times New Roman" w:cs="Times New Roman"/>
          <w:color w:val="000000"/>
          <w:lang w:eastAsia="ru-RU"/>
        </w:rPr>
        <w:t>В связи с отсутствием кандидатов для участия в конкурсе управленческих кадров, п</w:t>
      </w:r>
      <w:r w:rsidR="00802CDB" w:rsidRPr="007970AC">
        <w:rPr>
          <w:rFonts w:ascii="Times New Roman" w:eastAsia="Times New Roman" w:hAnsi="Times New Roman" w:cs="Times New Roman"/>
          <w:color w:val="000000"/>
          <w:lang w:eastAsia="ru-RU"/>
        </w:rPr>
        <w:t xml:space="preserve">редлагаю, в соответствии с пунктом </w:t>
      </w:r>
      <w:r w:rsidR="00802CDB" w:rsidRPr="00244A06">
        <w:rPr>
          <w:rFonts w:ascii="Times New Roman" w:eastAsia="Times New Roman" w:hAnsi="Times New Roman" w:cs="Times New Roman"/>
          <w:color w:val="000000"/>
          <w:lang w:eastAsia="ru-RU"/>
        </w:rPr>
        <w:t>6.2.4. постановления администрации сельского поселения Мулымья от 08.04.2015 года</w:t>
      </w:r>
      <w:r w:rsidR="001C34F5" w:rsidRPr="00244A06">
        <w:rPr>
          <w:rFonts w:ascii="Times New Roman" w:eastAsia="Times New Roman" w:hAnsi="Times New Roman" w:cs="Times New Roman"/>
          <w:color w:val="000000"/>
          <w:lang w:eastAsia="ru-RU"/>
        </w:rPr>
        <w:t xml:space="preserve"> № 51</w:t>
      </w:r>
      <w:r w:rsidR="00802CDB" w:rsidRPr="00244A06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802CDB" w:rsidRPr="00244A06">
        <w:rPr>
          <w:rFonts w:ascii="Times New Roman" w:hAnsi="Times New Roman" w:cs="Times New Roman"/>
        </w:rPr>
        <w:t>Об утверждении Положения о порядке формирования и подготовке резерва управленческих кадров для замещения вакантных должностей руководителей муниципальной службы администрации сельского поселения Мулымья и руководителей муниципальных учреждений в муниципальном образовании сельское поселение Мулымья</w:t>
      </w:r>
      <w:r w:rsidR="00802CDB" w:rsidRPr="00244A06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802CDB" w:rsidRPr="007970AC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802CDB" w:rsidRPr="00244A06">
        <w:rPr>
          <w:rFonts w:ascii="Times New Roman" w:eastAsia="Times New Roman" w:hAnsi="Times New Roman" w:cs="Times New Roman"/>
          <w:color w:val="000000"/>
          <w:lang w:eastAsia="ru-RU"/>
        </w:rPr>
        <w:t>сельском</w:t>
      </w:r>
      <w:proofErr w:type="gramEnd"/>
      <w:r w:rsidR="00802CDB" w:rsidRPr="00244A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802CDB" w:rsidRPr="00244A06">
        <w:rPr>
          <w:rFonts w:ascii="Times New Roman" w:eastAsia="Times New Roman" w:hAnsi="Times New Roman" w:cs="Times New Roman"/>
          <w:color w:val="000000"/>
          <w:lang w:eastAsia="ru-RU"/>
        </w:rPr>
        <w:t>поселении</w:t>
      </w:r>
      <w:proofErr w:type="gramEnd"/>
      <w:r w:rsidR="00802CDB" w:rsidRPr="00244A06">
        <w:rPr>
          <w:rFonts w:ascii="Times New Roman" w:eastAsia="Times New Roman" w:hAnsi="Times New Roman" w:cs="Times New Roman"/>
          <w:color w:val="000000"/>
          <w:lang w:eastAsia="ru-RU"/>
        </w:rPr>
        <w:t xml:space="preserve"> Мулымья</w:t>
      </w:r>
      <w:r w:rsidR="00802CDB" w:rsidRPr="007970AC">
        <w:rPr>
          <w:rFonts w:ascii="Times New Roman" w:eastAsia="Times New Roman" w:hAnsi="Times New Roman" w:cs="Times New Roman"/>
          <w:color w:val="000000"/>
          <w:lang w:eastAsia="ru-RU"/>
        </w:rPr>
        <w:t xml:space="preserve"> признать конкурс несостоявшимся.</w:t>
      </w:r>
      <w:r w:rsidR="00A41587" w:rsidRPr="00244A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2CDB" w:rsidRPr="007970AC">
        <w:rPr>
          <w:rFonts w:ascii="Times New Roman" w:eastAsia="Times New Roman" w:hAnsi="Times New Roman" w:cs="Times New Roman"/>
          <w:color w:val="000000"/>
          <w:lang w:eastAsia="ru-RU"/>
        </w:rPr>
        <w:t>Предложение принято.</w:t>
      </w:r>
    </w:p>
    <w:p w:rsidR="007970AC" w:rsidRPr="007970AC" w:rsidRDefault="007970AC" w:rsidP="001C34F5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0AC">
        <w:rPr>
          <w:rFonts w:ascii="Times New Roman" w:eastAsia="Times New Roman" w:hAnsi="Times New Roman" w:cs="Times New Roman"/>
          <w:color w:val="000000"/>
          <w:lang w:eastAsia="ru-RU"/>
        </w:rPr>
        <w:t>РЕШИЛИ:</w:t>
      </w:r>
    </w:p>
    <w:p w:rsidR="007970AC" w:rsidRPr="007970AC" w:rsidRDefault="007970AC" w:rsidP="007970AC">
      <w:pPr>
        <w:shd w:val="clear" w:color="auto" w:fill="FFFFFF"/>
        <w:spacing w:after="0" w:line="361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0AC">
        <w:rPr>
          <w:rFonts w:ascii="Times New Roman" w:eastAsia="Times New Roman" w:hAnsi="Times New Roman" w:cs="Times New Roman"/>
          <w:color w:val="000000"/>
          <w:lang w:eastAsia="ru-RU"/>
        </w:rPr>
        <w:t xml:space="preserve">Рекомендовать Главе </w:t>
      </w:r>
      <w:r w:rsidR="001C34F5" w:rsidRPr="00244A06">
        <w:rPr>
          <w:rFonts w:ascii="Times New Roman" w:eastAsia="Times New Roman" w:hAnsi="Times New Roman" w:cs="Times New Roman"/>
          <w:color w:val="000000"/>
          <w:lang w:eastAsia="ru-RU"/>
        </w:rPr>
        <w:t>сельского поселения Мулымья</w:t>
      </w:r>
      <w:r w:rsidRPr="007970AC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принять решение о пр</w:t>
      </w:r>
      <w:r w:rsidR="001C34F5" w:rsidRPr="00244A06">
        <w:rPr>
          <w:rFonts w:ascii="Times New Roman" w:eastAsia="Times New Roman" w:hAnsi="Times New Roman" w:cs="Times New Roman"/>
          <w:color w:val="000000"/>
          <w:lang w:eastAsia="ru-RU"/>
        </w:rPr>
        <w:t>изнании конкурса, объявленного 18</w:t>
      </w:r>
      <w:r w:rsidRPr="007970A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C34F5" w:rsidRPr="00244A06">
        <w:rPr>
          <w:rFonts w:ascii="Times New Roman" w:eastAsia="Times New Roman" w:hAnsi="Times New Roman" w:cs="Times New Roman"/>
          <w:color w:val="000000"/>
          <w:lang w:eastAsia="ru-RU"/>
        </w:rPr>
        <w:t>04.2016 года</w:t>
      </w:r>
      <w:r w:rsidRPr="007970A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1C34F5" w:rsidRPr="00244A06">
        <w:rPr>
          <w:rFonts w:ascii="Times New Roman" w:hAnsi="Times New Roman" w:cs="Times New Roman"/>
          <w:bCs/>
        </w:rPr>
        <w:t>на формирование резерва управленческих кадров для замещения должностей муниципальной службы администрации сельского поселения Мулымья</w:t>
      </w:r>
      <w:r w:rsidRPr="007970AC">
        <w:rPr>
          <w:rFonts w:ascii="Times New Roman" w:eastAsia="Times New Roman" w:hAnsi="Times New Roman" w:cs="Times New Roman"/>
          <w:color w:val="000000"/>
          <w:lang w:eastAsia="ru-RU"/>
        </w:rPr>
        <w:t xml:space="preserve"> несостоявшимся в соответствии </w:t>
      </w:r>
      <w:r w:rsidR="001C34F5" w:rsidRPr="007970AC">
        <w:rPr>
          <w:rFonts w:ascii="Times New Roman" w:eastAsia="Times New Roman" w:hAnsi="Times New Roman" w:cs="Times New Roman"/>
          <w:color w:val="000000"/>
          <w:lang w:eastAsia="ru-RU"/>
        </w:rPr>
        <w:t xml:space="preserve">с пунктом </w:t>
      </w:r>
      <w:r w:rsidR="001C34F5" w:rsidRPr="00244A06">
        <w:rPr>
          <w:rFonts w:ascii="Times New Roman" w:eastAsia="Times New Roman" w:hAnsi="Times New Roman" w:cs="Times New Roman"/>
          <w:color w:val="000000"/>
          <w:lang w:eastAsia="ru-RU"/>
        </w:rPr>
        <w:t>6.2.4. постановления администрации сельского поселения Мулымья от 08.04.2015 года № 51</w:t>
      </w:r>
      <w:r w:rsidRPr="007970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468" w:type="dxa"/>
        <w:tblInd w:w="13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6262"/>
      </w:tblGrid>
      <w:tr w:rsidR="007970AC" w:rsidRPr="007970AC" w:rsidTr="007970AC">
        <w:tc>
          <w:tcPr>
            <w:tcW w:w="320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7970AC" w:rsidP="00244A06">
            <w:pPr>
              <w:spacing w:before="313" w:after="313" w:line="361" w:lineRule="atLeast"/>
              <w:ind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комиссии:</w:t>
            </w:r>
          </w:p>
        </w:tc>
        <w:tc>
          <w:tcPr>
            <w:tcW w:w="626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7970AC" w:rsidP="00244A06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  <w:r w:rsidR="00244A06" w:rsidRPr="0024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Белослудцев</w:t>
            </w:r>
          </w:p>
        </w:tc>
      </w:tr>
    </w:tbl>
    <w:p w:rsidR="00244A06" w:rsidRPr="00244A06" w:rsidRDefault="00244A06" w:rsidP="007970A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244A06">
        <w:rPr>
          <w:rFonts w:ascii="Times New Roman" w:eastAsia="Times New Roman" w:hAnsi="Times New Roman" w:cs="Times New Roman"/>
          <w:vanish/>
          <w:lang w:eastAsia="ru-RU"/>
        </w:rPr>
        <w:t xml:space="preserve">   Заместитель председателя</w:t>
      </w:r>
    </w:p>
    <w:p w:rsidR="007970AC" w:rsidRPr="007970AC" w:rsidRDefault="00244A06" w:rsidP="007970AC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244A06">
        <w:rPr>
          <w:rFonts w:ascii="Times New Roman" w:eastAsia="Times New Roman" w:hAnsi="Times New Roman" w:cs="Times New Roman"/>
          <w:vanish/>
          <w:lang w:eastAsia="ru-RU"/>
        </w:rPr>
        <w:t xml:space="preserve">    комиссии                                      __________________________В.И. Шабарчина</w:t>
      </w:r>
    </w:p>
    <w:tbl>
      <w:tblPr>
        <w:tblW w:w="9468" w:type="dxa"/>
        <w:tblInd w:w="13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6163"/>
      </w:tblGrid>
      <w:tr w:rsidR="007970AC" w:rsidRPr="007970AC" w:rsidTr="007970AC">
        <w:tc>
          <w:tcPr>
            <w:tcW w:w="330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244A06" w:rsidP="00244A06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970AC"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Секретарь комиссии:</w:t>
            </w:r>
          </w:p>
        </w:tc>
        <w:tc>
          <w:tcPr>
            <w:tcW w:w="616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7970AC" w:rsidP="00244A06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</w:t>
            </w:r>
            <w:r w:rsidR="00244A06" w:rsidRPr="0024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Р.И. Гараев</w:t>
            </w:r>
          </w:p>
        </w:tc>
      </w:tr>
      <w:tr w:rsidR="007970AC" w:rsidRPr="007970AC" w:rsidTr="007970AC">
        <w:tc>
          <w:tcPr>
            <w:tcW w:w="330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244A06" w:rsidP="007970AC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970AC"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комиссии:</w:t>
            </w:r>
          </w:p>
        </w:tc>
        <w:tc>
          <w:tcPr>
            <w:tcW w:w="616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7970AC" w:rsidP="00244A06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</w:t>
            </w:r>
            <w:r w:rsidR="00244A06" w:rsidRPr="0024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М.В. </w:t>
            </w:r>
            <w:r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44A06" w:rsidRPr="0024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Ефейкина </w:t>
            </w:r>
          </w:p>
        </w:tc>
      </w:tr>
      <w:tr w:rsidR="007970AC" w:rsidRPr="007970AC" w:rsidTr="007970AC">
        <w:tc>
          <w:tcPr>
            <w:tcW w:w="330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7970AC" w:rsidP="007970AC">
            <w:pPr>
              <w:spacing w:before="25" w:after="25" w:line="361" w:lineRule="atLeast"/>
              <w:ind w:left="25" w:right="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7970AC" w:rsidP="007970AC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______________________________ </w:t>
            </w:r>
            <w:r w:rsidR="00244A06" w:rsidRPr="0024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Е.А. Ботин </w:t>
            </w:r>
          </w:p>
        </w:tc>
      </w:tr>
      <w:tr w:rsidR="007970AC" w:rsidRPr="007970AC" w:rsidTr="007970AC">
        <w:tc>
          <w:tcPr>
            <w:tcW w:w="330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7970AC" w:rsidP="007970AC">
            <w:pPr>
              <w:spacing w:before="25" w:after="25" w:line="361" w:lineRule="atLeast"/>
              <w:ind w:left="25" w:right="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AC" w:rsidRPr="007970AC" w:rsidRDefault="007970AC" w:rsidP="007970AC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0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</w:t>
            </w:r>
            <w:r w:rsidR="00244A06" w:rsidRPr="00244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Т.В. Синягина</w:t>
            </w:r>
          </w:p>
          <w:p w:rsidR="007970AC" w:rsidRPr="007970AC" w:rsidRDefault="007970AC" w:rsidP="007970AC">
            <w:pPr>
              <w:spacing w:before="313" w:after="313" w:line="361" w:lineRule="atLeast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35AE3" w:rsidRDefault="00BC5DE1"/>
    <w:sectPr w:rsidR="00735AE3" w:rsidSect="0048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0AC"/>
    <w:rsid w:val="001C34F5"/>
    <w:rsid w:val="00244A06"/>
    <w:rsid w:val="00484066"/>
    <w:rsid w:val="006C1477"/>
    <w:rsid w:val="007970AC"/>
    <w:rsid w:val="007A48B3"/>
    <w:rsid w:val="00802CDB"/>
    <w:rsid w:val="00A41587"/>
    <w:rsid w:val="00BC5DE1"/>
    <w:rsid w:val="00E9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70AC"/>
  </w:style>
  <w:style w:type="character" w:styleId="a4">
    <w:name w:val="Hyperlink"/>
    <w:basedOn w:val="a0"/>
    <w:uiPriority w:val="99"/>
    <w:semiHidden/>
    <w:unhideWhenUsed/>
    <w:rsid w:val="00797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gorodskie_okrug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gorodskie_okruga/" TargetMode="External"/><Relationship Id="rId5" Type="http://schemas.openxmlformats.org/officeDocument/2006/relationships/hyperlink" Target="http://pandia.ru/text/category/9_aprel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Зам. главы</cp:lastModifiedBy>
  <cp:revision>2</cp:revision>
  <dcterms:created xsi:type="dcterms:W3CDTF">2016-07-19T09:50:00Z</dcterms:created>
  <dcterms:modified xsi:type="dcterms:W3CDTF">2016-07-20T06:26:00Z</dcterms:modified>
</cp:coreProperties>
</file>