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D9" w:rsidRPr="0069720F" w:rsidRDefault="00EA13D9" w:rsidP="00EA13D9">
      <w:pPr>
        <w:jc w:val="center"/>
        <w:rPr>
          <w:b/>
          <w:bCs/>
          <w:szCs w:val="28"/>
        </w:rPr>
      </w:pPr>
      <w:r w:rsidRPr="0069720F">
        <w:rPr>
          <w:b/>
          <w:bCs/>
          <w:szCs w:val="28"/>
        </w:rPr>
        <w:t xml:space="preserve">ХАНТЫ-МАНСИЙСКИЙ АВТОНОМНЫЙ ОКРУГ – ЮГРА </w:t>
      </w:r>
    </w:p>
    <w:p w:rsidR="00EA13D9" w:rsidRPr="0069720F" w:rsidRDefault="00EA13D9" w:rsidP="00EA13D9">
      <w:pPr>
        <w:jc w:val="center"/>
        <w:rPr>
          <w:b/>
          <w:bCs/>
          <w:szCs w:val="28"/>
        </w:rPr>
      </w:pPr>
      <w:r w:rsidRPr="0069720F">
        <w:rPr>
          <w:b/>
          <w:bCs/>
          <w:szCs w:val="28"/>
        </w:rPr>
        <w:t>Кондинский район</w:t>
      </w:r>
    </w:p>
    <w:p w:rsidR="00EA13D9" w:rsidRPr="0069720F" w:rsidRDefault="00EA13D9" w:rsidP="00EA13D9">
      <w:pPr>
        <w:jc w:val="center"/>
        <w:rPr>
          <w:b/>
          <w:bCs/>
          <w:szCs w:val="28"/>
        </w:rPr>
      </w:pPr>
    </w:p>
    <w:p w:rsidR="00EA13D9" w:rsidRPr="0069720F" w:rsidRDefault="00EA13D9" w:rsidP="00EA13D9">
      <w:pPr>
        <w:jc w:val="center"/>
        <w:rPr>
          <w:b/>
          <w:bCs/>
          <w:szCs w:val="28"/>
        </w:rPr>
      </w:pPr>
      <w:r w:rsidRPr="0069720F">
        <w:rPr>
          <w:b/>
          <w:bCs/>
          <w:szCs w:val="28"/>
        </w:rPr>
        <w:t>ИЗБИРАТЕЛЬНАЯ КОМИССИЯ</w:t>
      </w:r>
    </w:p>
    <w:p w:rsidR="00EA13D9" w:rsidRPr="0069720F" w:rsidRDefault="00EA13D9" w:rsidP="00EA13D9">
      <w:pPr>
        <w:jc w:val="center"/>
        <w:rPr>
          <w:b/>
          <w:bCs/>
          <w:szCs w:val="28"/>
        </w:rPr>
      </w:pPr>
      <w:r w:rsidRPr="0069720F">
        <w:rPr>
          <w:b/>
          <w:bCs/>
          <w:szCs w:val="28"/>
        </w:rPr>
        <w:t>МУНИЦИПАЛЬНОГО ОБРАЗОВАНИЯ</w:t>
      </w:r>
    </w:p>
    <w:p w:rsidR="00EA13D9" w:rsidRPr="0069720F" w:rsidRDefault="00EA13D9" w:rsidP="00EA13D9">
      <w:pPr>
        <w:jc w:val="center"/>
        <w:rPr>
          <w:szCs w:val="28"/>
        </w:rPr>
      </w:pPr>
      <w:r w:rsidRPr="0069720F">
        <w:rPr>
          <w:b/>
          <w:bCs/>
          <w:szCs w:val="28"/>
        </w:rPr>
        <w:t>СЕЛЬСКОЕ ПОСЕЛЕНИЕ МУЛЫМЬЯ</w:t>
      </w:r>
    </w:p>
    <w:p w:rsidR="00EA13D9" w:rsidRPr="0069720F" w:rsidRDefault="00EA13D9" w:rsidP="00EA13D9">
      <w:pPr>
        <w:jc w:val="right"/>
        <w:rPr>
          <w:szCs w:val="28"/>
        </w:rPr>
      </w:pPr>
    </w:p>
    <w:p w:rsidR="00EA13D9" w:rsidRPr="0069720F" w:rsidRDefault="00EA13D9" w:rsidP="00EA13D9">
      <w:pPr>
        <w:jc w:val="center"/>
        <w:rPr>
          <w:b/>
          <w:bCs/>
          <w:spacing w:val="40"/>
          <w:szCs w:val="28"/>
        </w:rPr>
      </w:pPr>
      <w:r w:rsidRPr="0069720F">
        <w:rPr>
          <w:b/>
          <w:bCs/>
          <w:spacing w:val="40"/>
          <w:szCs w:val="28"/>
        </w:rPr>
        <w:t>ПОСТАНОВЛЕНИЕ</w:t>
      </w:r>
    </w:p>
    <w:p w:rsidR="00EA13D9" w:rsidRPr="0069720F" w:rsidRDefault="00EA13D9" w:rsidP="00EA13D9">
      <w:pPr>
        <w:jc w:val="right"/>
        <w:rPr>
          <w:szCs w:val="28"/>
        </w:rPr>
      </w:pPr>
    </w:p>
    <w:p w:rsidR="00EA13D9" w:rsidRPr="0069720F" w:rsidRDefault="00886894" w:rsidP="00EA13D9">
      <w:pPr>
        <w:jc w:val="both"/>
        <w:rPr>
          <w:szCs w:val="28"/>
        </w:rPr>
      </w:pPr>
      <w:r>
        <w:rPr>
          <w:szCs w:val="28"/>
        </w:rPr>
        <w:t>06</w:t>
      </w:r>
      <w:r w:rsidR="00EA13D9" w:rsidRPr="0069720F">
        <w:rPr>
          <w:szCs w:val="28"/>
        </w:rPr>
        <w:t xml:space="preserve"> ию</w:t>
      </w:r>
      <w:r>
        <w:rPr>
          <w:szCs w:val="28"/>
        </w:rPr>
        <w:t>л</w:t>
      </w:r>
      <w:r w:rsidR="00EA13D9" w:rsidRPr="0069720F">
        <w:rPr>
          <w:szCs w:val="28"/>
        </w:rPr>
        <w:t>я 2020 года</w:t>
      </w:r>
      <w:r w:rsidR="00EA13D9" w:rsidRPr="0069720F">
        <w:rPr>
          <w:szCs w:val="28"/>
        </w:rPr>
        <w:tab/>
      </w:r>
      <w:r w:rsidR="00EA13D9" w:rsidRPr="0069720F">
        <w:rPr>
          <w:szCs w:val="28"/>
        </w:rPr>
        <w:tab/>
      </w:r>
      <w:r w:rsidR="00EA13D9" w:rsidRPr="0069720F">
        <w:rPr>
          <w:szCs w:val="28"/>
        </w:rPr>
        <w:tab/>
      </w:r>
      <w:r w:rsidR="00EA13D9" w:rsidRPr="0069720F">
        <w:rPr>
          <w:szCs w:val="28"/>
        </w:rPr>
        <w:tab/>
      </w:r>
      <w:r w:rsidR="00EA13D9" w:rsidRPr="0069720F">
        <w:rPr>
          <w:szCs w:val="28"/>
        </w:rPr>
        <w:tab/>
      </w:r>
      <w:r w:rsidR="00EA13D9" w:rsidRPr="0069720F">
        <w:rPr>
          <w:szCs w:val="28"/>
        </w:rPr>
        <w:tab/>
      </w:r>
      <w:r w:rsidR="00EA13D9" w:rsidRPr="0069720F">
        <w:rPr>
          <w:szCs w:val="28"/>
        </w:rPr>
        <w:tab/>
        <w:t xml:space="preserve">   </w:t>
      </w:r>
      <w:r>
        <w:rPr>
          <w:szCs w:val="28"/>
        </w:rPr>
        <w:t xml:space="preserve">                </w:t>
      </w:r>
      <w:r w:rsidR="00EA13D9" w:rsidRPr="0069720F">
        <w:rPr>
          <w:szCs w:val="28"/>
        </w:rPr>
        <w:t xml:space="preserve"> № </w:t>
      </w:r>
      <w:r>
        <w:rPr>
          <w:szCs w:val="28"/>
        </w:rPr>
        <w:t>12</w:t>
      </w:r>
      <w:r w:rsidR="00EA13D9" w:rsidRPr="0069720F">
        <w:rPr>
          <w:szCs w:val="28"/>
        </w:rPr>
        <w:t xml:space="preserve"> </w:t>
      </w:r>
    </w:p>
    <w:p w:rsidR="00EA13D9" w:rsidRPr="0069720F" w:rsidRDefault="00EA13D9" w:rsidP="00EA13D9">
      <w:pPr>
        <w:ind w:left="-180" w:right="-5"/>
        <w:jc w:val="center"/>
        <w:rPr>
          <w:sz w:val="24"/>
          <w:szCs w:val="24"/>
        </w:rPr>
      </w:pPr>
      <w:proofErr w:type="spellStart"/>
      <w:r w:rsidRPr="0069720F">
        <w:rPr>
          <w:sz w:val="24"/>
          <w:szCs w:val="24"/>
        </w:rPr>
        <w:t>с.Чантырья</w:t>
      </w:r>
      <w:proofErr w:type="spellEnd"/>
    </w:p>
    <w:p w:rsidR="00EA13D9" w:rsidRDefault="00EA13D9">
      <w:pPr>
        <w:tabs>
          <w:tab w:val="right" w:pos="9637"/>
        </w:tabs>
        <w:jc w:val="center"/>
        <w:rPr>
          <w:b/>
          <w:szCs w:val="28"/>
        </w:rPr>
      </w:pPr>
    </w:p>
    <w:p w:rsidR="00EA13D9" w:rsidRDefault="00EA13D9">
      <w:pPr>
        <w:tabs>
          <w:tab w:val="right" w:pos="9637"/>
        </w:tabs>
        <w:jc w:val="center"/>
        <w:rPr>
          <w:b/>
          <w:szCs w:val="28"/>
        </w:rPr>
      </w:pPr>
    </w:p>
    <w:p w:rsidR="001B775D" w:rsidRDefault="001C4A83" w:rsidP="00060C39">
      <w:pPr>
        <w:jc w:val="center"/>
      </w:pPr>
      <w:r>
        <w:rPr>
          <w:b/>
          <w:szCs w:val="28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на </w:t>
      </w:r>
      <w:r>
        <w:rPr>
          <w:b/>
          <w:bCs/>
          <w:szCs w:val="28"/>
        </w:rPr>
        <w:t xml:space="preserve">должность </w:t>
      </w:r>
      <w:r w:rsidR="00377DD5">
        <w:rPr>
          <w:b/>
          <w:bCs/>
          <w:szCs w:val="28"/>
        </w:rPr>
        <w:t>Г</w:t>
      </w:r>
      <w:r>
        <w:rPr>
          <w:b/>
          <w:bCs/>
          <w:szCs w:val="28"/>
        </w:rPr>
        <w:t xml:space="preserve">лавы </w:t>
      </w:r>
      <w:r w:rsidR="00377DD5">
        <w:rPr>
          <w:b/>
          <w:bCs/>
          <w:szCs w:val="28"/>
        </w:rPr>
        <w:t xml:space="preserve">сельского поселения Мулымья </w:t>
      </w:r>
      <w:r w:rsidR="00A720C2">
        <w:rPr>
          <w:b/>
          <w:bCs/>
          <w:szCs w:val="28"/>
        </w:rPr>
        <w:t>с избирателями</w:t>
      </w:r>
    </w:p>
    <w:p w:rsidR="00060C39" w:rsidRPr="00060C39" w:rsidRDefault="00060C39" w:rsidP="00060C39">
      <w:pPr>
        <w:jc w:val="center"/>
      </w:pPr>
    </w:p>
    <w:p w:rsidR="00886894" w:rsidRDefault="001C4A83" w:rsidP="0050135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60C39" w:rsidRPr="00377DD5">
        <w:rPr>
          <w:szCs w:val="28"/>
        </w:rPr>
        <w:t>избирательная комиссия муниципального образования</w:t>
      </w:r>
      <w:r w:rsidR="00377DD5">
        <w:rPr>
          <w:szCs w:val="28"/>
        </w:rPr>
        <w:t xml:space="preserve"> сельское поселение Мулымья</w:t>
      </w:r>
    </w:p>
    <w:p w:rsidR="00A3663A" w:rsidRDefault="00A3663A" w:rsidP="00501353">
      <w:pPr>
        <w:ind w:firstLine="709"/>
        <w:jc w:val="both"/>
        <w:rPr>
          <w:szCs w:val="28"/>
        </w:rPr>
      </w:pPr>
    </w:p>
    <w:p w:rsidR="001B775D" w:rsidRDefault="00886894" w:rsidP="00886894">
      <w:pPr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A3663A" w:rsidRPr="00886894" w:rsidRDefault="00A3663A" w:rsidP="00886894">
      <w:pPr>
        <w:jc w:val="both"/>
      </w:pPr>
    </w:p>
    <w:p w:rsidR="004A06C2" w:rsidRDefault="004A06C2" w:rsidP="004A06C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01353">
        <w:rPr>
          <w:szCs w:val="28"/>
        </w:rPr>
        <w:t xml:space="preserve">Установить </w:t>
      </w:r>
      <w:r w:rsidR="00987AD1">
        <w:rPr>
          <w:szCs w:val="28"/>
          <w:u w:val="single"/>
        </w:rPr>
        <w:t>1</w:t>
      </w:r>
      <w:r w:rsidR="00501353">
        <w:rPr>
          <w:szCs w:val="28"/>
        </w:rPr>
        <w:t xml:space="preserve"> час </w:t>
      </w:r>
      <w:r w:rsidR="00987AD1">
        <w:rPr>
          <w:szCs w:val="28"/>
          <w:u w:val="single"/>
        </w:rPr>
        <w:t>30</w:t>
      </w:r>
      <w:r w:rsidR="001C4A83">
        <w:rPr>
          <w:szCs w:val="28"/>
        </w:rPr>
        <w:t xml:space="preserve">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</w:t>
      </w:r>
      <w:r w:rsidR="00A720C2">
        <w:rPr>
          <w:szCs w:val="28"/>
        </w:rPr>
        <w:t>встреч с избирателями</w:t>
      </w:r>
      <w:r w:rsidR="001C4A83">
        <w:rPr>
          <w:szCs w:val="28"/>
        </w:rPr>
        <w:t>.</w:t>
      </w:r>
    </w:p>
    <w:p w:rsidR="00886894" w:rsidRDefault="00886894" w:rsidP="004A06C2">
      <w:pPr>
        <w:ind w:firstLine="709"/>
        <w:jc w:val="both"/>
        <w:rPr>
          <w:szCs w:val="28"/>
        </w:rPr>
      </w:pPr>
    </w:p>
    <w:p w:rsidR="001B775D" w:rsidRDefault="004A06C2" w:rsidP="00377DD5">
      <w:pPr>
        <w:ind w:firstLine="709"/>
        <w:jc w:val="both"/>
      </w:pPr>
      <w:r>
        <w:rPr>
          <w:szCs w:val="28"/>
        </w:rPr>
        <w:t>2.</w:t>
      </w:r>
      <w:r w:rsidR="001C4A83">
        <w:rPr>
          <w:szCs w:val="28"/>
        </w:rPr>
        <w:t>Разместить н</w:t>
      </w:r>
      <w:r w:rsidR="00F96D09">
        <w:rPr>
          <w:szCs w:val="28"/>
        </w:rPr>
        <w:t xml:space="preserve">астоящее постановление </w:t>
      </w:r>
      <w:r w:rsidR="00886894" w:rsidRPr="00DC0697">
        <w:rPr>
          <w:bCs/>
          <w:szCs w:val="28"/>
        </w:rPr>
        <w:t xml:space="preserve">на </w:t>
      </w:r>
      <w:r w:rsidR="00886894" w:rsidRPr="00DC0697">
        <w:rPr>
          <w:szCs w:val="28"/>
        </w:rPr>
        <w:t>официальном сайте органов местного самоуправления муниципального образования сельское поселение Мулымья в разделе «Выборы 13.09.2020».</w:t>
      </w:r>
    </w:p>
    <w:p w:rsidR="001B775D" w:rsidRDefault="001B775D">
      <w:pPr>
        <w:contextualSpacing/>
        <w:jc w:val="both"/>
        <w:rPr>
          <w:bCs/>
        </w:rPr>
      </w:pPr>
    </w:p>
    <w:tbl>
      <w:tblPr>
        <w:tblW w:w="4838" w:type="pct"/>
        <w:tblCellMar>
          <w:bottom w:w="198" w:type="dxa"/>
        </w:tblCellMar>
        <w:tblLook w:val="01E0"/>
      </w:tblPr>
      <w:tblGrid>
        <w:gridCol w:w="9398"/>
      </w:tblGrid>
      <w:tr w:rsidR="00377DD5" w:rsidRPr="00377DD5" w:rsidTr="00342BC4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/>
            </w:tblPr>
            <w:tblGrid>
              <w:gridCol w:w="5121"/>
              <w:gridCol w:w="4037"/>
            </w:tblGrid>
            <w:tr w:rsidR="00377DD5" w:rsidRPr="00377DD5" w:rsidTr="00342BC4">
              <w:tc>
                <w:tcPr>
                  <w:tcW w:w="2796" w:type="pct"/>
                </w:tcPr>
                <w:p w:rsidR="00377DD5" w:rsidRPr="00377DD5" w:rsidRDefault="00377DD5" w:rsidP="00342BC4">
                  <w:pPr>
                    <w:jc w:val="center"/>
                    <w:rPr>
                      <w:szCs w:val="26"/>
                    </w:rPr>
                  </w:pPr>
                  <w:bookmarkStart w:id="0" w:name="_GoBack"/>
                  <w:bookmarkEnd w:id="0"/>
                </w:p>
                <w:p w:rsidR="00377DD5" w:rsidRPr="00377DD5" w:rsidRDefault="00377DD5" w:rsidP="00342BC4">
                  <w:pPr>
                    <w:rPr>
                      <w:szCs w:val="26"/>
                    </w:rPr>
                  </w:pPr>
                  <w:r w:rsidRPr="00377DD5">
                    <w:rPr>
                      <w:szCs w:val="26"/>
                    </w:rPr>
                    <w:t>Председатель</w:t>
                  </w:r>
                  <w:r w:rsidRPr="00377DD5">
                    <w:rPr>
                      <w:szCs w:val="26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377DD5">
                    <w:rPr>
                      <w:szCs w:val="26"/>
                    </w:rPr>
                    <w:br/>
                  </w:r>
                </w:p>
                <w:p w:rsidR="00377DD5" w:rsidRPr="00377DD5" w:rsidRDefault="00377DD5" w:rsidP="00342BC4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377DD5" w:rsidRPr="00377DD5" w:rsidRDefault="00377DD5" w:rsidP="00342BC4">
                  <w:pPr>
                    <w:jc w:val="right"/>
                    <w:rPr>
                      <w:szCs w:val="26"/>
                    </w:rPr>
                  </w:pPr>
                  <w:r w:rsidRPr="00377DD5">
                    <w:rPr>
                      <w:szCs w:val="26"/>
                    </w:rPr>
                    <w:br/>
                  </w:r>
                  <w:r w:rsidRPr="00377DD5">
                    <w:rPr>
                      <w:szCs w:val="26"/>
                    </w:rPr>
                    <w:br/>
                  </w:r>
                </w:p>
                <w:p w:rsidR="00377DD5" w:rsidRPr="00377DD5" w:rsidRDefault="00886894" w:rsidP="00377DD5">
                  <w:pPr>
                    <w:jc w:val="center"/>
                    <w:rPr>
                      <w:szCs w:val="26"/>
                    </w:rPr>
                  </w:pPr>
                  <w:r>
                    <w:t xml:space="preserve">                           </w:t>
                  </w:r>
                  <w:proofErr w:type="spellStart"/>
                  <w:r w:rsidR="00377DD5" w:rsidRPr="00377DD5">
                    <w:t>Л.И.Верьян</w:t>
                  </w:r>
                  <w:proofErr w:type="spellEnd"/>
                </w:p>
              </w:tc>
            </w:tr>
            <w:tr w:rsidR="00377DD5" w:rsidRPr="00377DD5" w:rsidTr="00342BC4">
              <w:tc>
                <w:tcPr>
                  <w:tcW w:w="2796" w:type="pct"/>
                </w:tcPr>
                <w:p w:rsidR="00377DD5" w:rsidRPr="00377DD5" w:rsidRDefault="00377DD5" w:rsidP="00342BC4">
                  <w:pPr>
                    <w:rPr>
                      <w:szCs w:val="26"/>
                    </w:rPr>
                  </w:pPr>
                  <w:r w:rsidRPr="00377DD5">
                    <w:rPr>
                      <w:szCs w:val="26"/>
                    </w:rPr>
                    <w:t>Секретарь</w:t>
                  </w:r>
                </w:p>
                <w:p w:rsidR="00377DD5" w:rsidRPr="00377DD5" w:rsidRDefault="00377DD5" w:rsidP="00342BC4">
                  <w:pPr>
                    <w:rPr>
                      <w:szCs w:val="26"/>
                    </w:rPr>
                  </w:pPr>
                  <w:r w:rsidRPr="00377DD5">
                    <w:rPr>
                      <w:szCs w:val="26"/>
                    </w:rPr>
                    <w:t xml:space="preserve">избирательной комиссии муниципального образования сельское поселение </w:t>
                  </w:r>
                  <w:r w:rsidRPr="00377DD5">
                    <w:t>Мулымья</w:t>
                  </w:r>
                  <w:r w:rsidRPr="00377DD5">
                    <w:rPr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377DD5" w:rsidRPr="00377DD5" w:rsidRDefault="00377DD5" w:rsidP="00342BC4">
                  <w:pPr>
                    <w:jc w:val="right"/>
                    <w:rPr>
                      <w:szCs w:val="26"/>
                    </w:rPr>
                  </w:pPr>
                  <w:r w:rsidRPr="00377DD5">
                    <w:rPr>
                      <w:szCs w:val="26"/>
                    </w:rPr>
                    <w:br/>
                  </w:r>
                </w:p>
                <w:p w:rsidR="00377DD5" w:rsidRPr="00377DD5" w:rsidRDefault="00377DD5" w:rsidP="00342BC4">
                  <w:pPr>
                    <w:jc w:val="right"/>
                    <w:rPr>
                      <w:szCs w:val="26"/>
                    </w:rPr>
                  </w:pPr>
                  <w:r w:rsidRPr="00377DD5">
                    <w:t>А.В.Белкина</w:t>
                  </w:r>
                </w:p>
              </w:tc>
            </w:tr>
          </w:tbl>
          <w:p w:rsidR="00377DD5" w:rsidRPr="00377DD5" w:rsidRDefault="00377DD5" w:rsidP="00342BC4"/>
        </w:tc>
      </w:tr>
    </w:tbl>
    <w:p w:rsidR="001B775D" w:rsidRDefault="001B775D" w:rsidP="00377DD5">
      <w:pPr>
        <w:contextualSpacing/>
        <w:jc w:val="both"/>
      </w:pPr>
    </w:p>
    <w:sectPr w:rsidR="001B775D" w:rsidSect="008A0A83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75D"/>
    <w:rsid w:val="00060C39"/>
    <w:rsid w:val="001B775D"/>
    <w:rsid w:val="001C4A83"/>
    <w:rsid w:val="00377DD5"/>
    <w:rsid w:val="004A06C2"/>
    <w:rsid w:val="004E2F50"/>
    <w:rsid w:val="00501353"/>
    <w:rsid w:val="00886894"/>
    <w:rsid w:val="008A0A83"/>
    <w:rsid w:val="00901C12"/>
    <w:rsid w:val="00944B7C"/>
    <w:rsid w:val="00987AD1"/>
    <w:rsid w:val="00A3663A"/>
    <w:rsid w:val="00A720C2"/>
    <w:rsid w:val="00B4732B"/>
    <w:rsid w:val="00C83349"/>
    <w:rsid w:val="00EA13D9"/>
    <w:rsid w:val="00F9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8A0A83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8A0A83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8A0A83"/>
    <w:rPr>
      <w:rFonts w:cs="Courier New"/>
    </w:rPr>
  </w:style>
  <w:style w:type="character" w:customStyle="1" w:styleId="ListLabel2">
    <w:name w:val="ListLabel 2"/>
    <w:qFormat/>
    <w:rsid w:val="008A0A83"/>
    <w:rPr>
      <w:rFonts w:cs="Courier New"/>
    </w:rPr>
  </w:style>
  <w:style w:type="character" w:customStyle="1" w:styleId="ListLabel3">
    <w:name w:val="ListLabel 3"/>
    <w:qFormat/>
    <w:rsid w:val="008A0A83"/>
    <w:rPr>
      <w:rFonts w:cs="Courier New"/>
    </w:rPr>
  </w:style>
  <w:style w:type="character" w:customStyle="1" w:styleId="af1">
    <w:name w:val="Символ сноски"/>
    <w:qFormat/>
    <w:rsid w:val="008A0A83"/>
  </w:style>
  <w:style w:type="paragraph" w:customStyle="1" w:styleId="af2">
    <w:name w:val="Заголовок"/>
    <w:basedOn w:val="a"/>
    <w:next w:val="af3"/>
    <w:qFormat/>
    <w:rsid w:val="008A0A83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8A0A83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8A0A83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F96D09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F96D09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F96D09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96D0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96D09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4382-0C42-4635-AD31-34DC9D2B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DirektorAHS</cp:lastModifiedBy>
  <cp:revision>6</cp:revision>
  <cp:lastPrinted>2016-06-16T03:18:00Z</cp:lastPrinted>
  <dcterms:created xsi:type="dcterms:W3CDTF">2020-07-07T15:03:00Z</dcterms:created>
  <dcterms:modified xsi:type="dcterms:W3CDTF">2020-07-07T15:48:00Z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